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bottomFromText="142" w:vertAnchor="text" w:tblpY="1"/>
        <w:tblOverlap w:val="never"/>
        <w:tblW w:w="0" w:type="auto"/>
        <w:tblBorders>
          <w:top w:val="none" w:sz="0" w:space="0" w:color="auto"/>
          <w:left w:val="none" w:sz="0" w:space="0" w:color="auto"/>
          <w:bottom w:val="dashSmallGap" w:sz="4" w:space="0" w:color="A9C30C"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11"/>
        <w:gridCol w:w="5233"/>
      </w:tblGrid>
      <w:tr w:rsidR="00980ACE" w:rsidRPr="00CC31A1" w14:paraId="7F56DFC1" w14:textId="77777777" w:rsidTr="00F92707">
        <w:tc>
          <w:tcPr>
            <w:tcW w:w="9344" w:type="dxa"/>
            <w:gridSpan w:val="2"/>
          </w:tcPr>
          <w:p w14:paraId="1F439925" w14:textId="53444347" w:rsidR="00980ACE" w:rsidRPr="00CC31A1" w:rsidRDefault="00122AA3" w:rsidP="00EE057C">
            <w:pPr>
              <w:pStyle w:val="Heading1"/>
              <w:framePr w:hSpace="0" w:wrap="auto" w:vAnchor="margin" w:yAlign="inline"/>
              <w:suppressOverlap w:val="0"/>
              <w:outlineLvl w:val="0"/>
            </w:pPr>
            <w:r>
              <w:t>MC</w:t>
            </w:r>
            <w:r w:rsidR="00980ACE" w:rsidRPr="00CC31A1">
              <w:t xml:space="preserve"> meeting</w:t>
            </w:r>
            <w:r w:rsidR="00C74EDD">
              <w:t xml:space="preserve"> 0</w:t>
            </w:r>
            <w:r w:rsidR="009B0FB0">
              <w:t>9</w:t>
            </w:r>
            <w:r w:rsidR="00980ACE" w:rsidRPr="00CC31A1">
              <w:t>/202</w:t>
            </w:r>
            <w:r w:rsidR="00363B16">
              <w:t>2</w:t>
            </w:r>
          </w:p>
        </w:tc>
      </w:tr>
      <w:tr w:rsidR="00531643" w:rsidRPr="00CC31A1" w14:paraId="6039773A" w14:textId="77777777" w:rsidTr="00EB3F9E">
        <w:trPr>
          <w:trHeight w:val="866"/>
        </w:trPr>
        <w:tc>
          <w:tcPr>
            <w:tcW w:w="4111" w:type="dxa"/>
          </w:tcPr>
          <w:p w14:paraId="42D2DB9C" w14:textId="560C64D0" w:rsidR="00531643" w:rsidRPr="00CC31A1" w:rsidRDefault="00A73DA7" w:rsidP="00F92707">
            <w:pPr>
              <w:pStyle w:val="Heading2"/>
              <w:outlineLvl w:val="1"/>
            </w:pPr>
            <w:r>
              <w:t>Minutes</w:t>
            </w:r>
          </w:p>
        </w:tc>
        <w:tc>
          <w:tcPr>
            <w:tcW w:w="5233" w:type="dxa"/>
            <w:vAlign w:val="center"/>
          </w:tcPr>
          <w:p w14:paraId="2E3FCA1D" w14:textId="76A5F06C" w:rsidR="00531643" w:rsidRPr="00CC31A1" w:rsidRDefault="009B0FB0" w:rsidP="00C2499F">
            <w:pPr>
              <w:pStyle w:val="TextRightSubtitle"/>
            </w:pPr>
            <w:r w:rsidRPr="00594F11">
              <w:rPr>
                <w:lang w:val="en-US"/>
              </w:rPr>
              <w:t>Brussels (A.I.S.E.)</w:t>
            </w:r>
            <w:r w:rsidR="00531643" w:rsidRPr="00594F11">
              <w:rPr>
                <w:lang w:val="en-US"/>
              </w:rPr>
              <w:br/>
            </w:r>
            <w:r w:rsidR="00363B16">
              <w:t xml:space="preserve">Tuesday </w:t>
            </w:r>
            <w:r>
              <w:t>22 November</w:t>
            </w:r>
            <w:r w:rsidR="00363B16">
              <w:t xml:space="preserve"> </w:t>
            </w:r>
            <w:r w:rsidR="00531643" w:rsidRPr="00CC31A1">
              <w:t>202</w:t>
            </w:r>
            <w:r w:rsidR="00363B16">
              <w:t>2</w:t>
            </w:r>
            <w:r w:rsidR="00531643" w:rsidRPr="00CC31A1">
              <w:br/>
              <w:t>1</w:t>
            </w:r>
            <w:r w:rsidR="00363B16">
              <w:t>0</w:t>
            </w:r>
            <w:r w:rsidR="00531643" w:rsidRPr="00CC31A1">
              <w:t>:</w:t>
            </w:r>
            <w:r w:rsidR="00363B16">
              <w:t>3</w:t>
            </w:r>
            <w:r w:rsidR="00531643" w:rsidRPr="00CC31A1">
              <w:t>0-1</w:t>
            </w:r>
            <w:r w:rsidR="007E7D6A">
              <w:t>6</w:t>
            </w:r>
            <w:r w:rsidR="00531643" w:rsidRPr="00CC31A1">
              <w:t>:</w:t>
            </w:r>
            <w:r w:rsidR="007E7D6A">
              <w:t>0</w:t>
            </w:r>
            <w:r w:rsidR="00531643" w:rsidRPr="00CC31A1">
              <w:t>0</w:t>
            </w:r>
            <w:r w:rsidR="00B22DA5" w:rsidRPr="00CC31A1">
              <w:t xml:space="preserve"> CET</w:t>
            </w:r>
          </w:p>
        </w:tc>
      </w:tr>
    </w:tbl>
    <w:tbl>
      <w:tblPr>
        <w:tblStyle w:val="TableGrid1"/>
        <w:tblW w:w="0" w:type="auto"/>
        <w:tblLook w:val="04A0" w:firstRow="1" w:lastRow="0" w:firstColumn="1" w:lastColumn="0" w:noHBand="0" w:noVBand="1"/>
      </w:tblPr>
      <w:tblGrid>
        <w:gridCol w:w="5490"/>
        <w:gridCol w:w="581"/>
        <w:gridCol w:w="3283"/>
      </w:tblGrid>
      <w:tr w:rsidR="002D4F78" w:rsidRPr="00236F6B" w14:paraId="7F58FE40" w14:textId="77777777">
        <w:trPr>
          <w:trHeight w:val="4007"/>
        </w:trPr>
        <w:tc>
          <w:tcPr>
            <w:tcW w:w="5490" w:type="dxa"/>
            <w:tcBorders>
              <w:top w:val="nil"/>
              <w:left w:val="nil"/>
              <w:bottom w:val="nil"/>
              <w:right w:val="nil"/>
            </w:tcBorders>
          </w:tcPr>
          <w:p w14:paraId="59AD5797" w14:textId="77777777" w:rsidR="002D4F78" w:rsidRPr="00236F6B" w:rsidRDefault="002D4F78">
            <w:pPr>
              <w:spacing w:after="0" w:line="240" w:lineRule="auto"/>
              <w:ind w:left="0" w:right="-2034"/>
              <w:contextualSpacing/>
              <w:jc w:val="left"/>
              <w:rPr>
                <w:rFonts w:asciiTheme="majorHAnsi" w:hAnsiTheme="majorHAnsi" w:cstheme="majorHAnsi"/>
                <w:color w:val="007576" w:themeColor="accent1"/>
                <w:sz w:val="20"/>
                <w:szCs w:val="20"/>
                <w:lang w:val="it-IT"/>
              </w:rPr>
            </w:pPr>
            <w:r w:rsidRPr="00236F6B">
              <w:rPr>
                <w:rFonts w:asciiTheme="majorHAnsi" w:hAnsiTheme="majorHAnsi" w:cstheme="majorHAnsi"/>
                <w:b/>
                <w:caps/>
                <w:color w:val="007576" w:themeColor="accent1"/>
                <w:sz w:val="20"/>
                <w:szCs w:val="20"/>
                <w:lang w:val="it-IT"/>
              </w:rPr>
              <w:t>P</w:t>
            </w:r>
            <w:r w:rsidRPr="00236F6B">
              <w:rPr>
                <w:rFonts w:asciiTheme="majorHAnsi" w:hAnsiTheme="majorHAnsi" w:cstheme="majorHAnsi"/>
                <w:b/>
                <w:color w:val="007576" w:themeColor="accent1"/>
                <w:sz w:val="20"/>
                <w:szCs w:val="20"/>
                <w:lang w:val="it-IT"/>
              </w:rPr>
              <w:t xml:space="preserve">articipants </w:t>
            </w:r>
          </w:p>
          <w:p w14:paraId="6A061F82" w14:textId="77777777" w:rsidR="002D4F78" w:rsidRPr="00236F6B" w:rsidRDefault="002D4F78">
            <w:pPr>
              <w:spacing w:after="0" w:line="240" w:lineRule="auto"/>
              <w:ind w:left="72" w:right="-2034"/>
              <w:contextualSpacing/>
              <w:jc w:val="left"/>
              <w:rPr>
                <w:rFonts w:asciiTheme="majorHAnsi" w:hAnsiTheme="majorHAnsi" w:cstheme="majorHAnsi"/>
                <w:i/>
                <w:sz w:val="20"/>
                <w:szCs w:val="20"/>
                <w:lang w:val="it-IT"/>
              </w:rPr>
            </w:pPr>
          </w:p>
          <w:p w14:paraId="07F3AE66" w14:textId="030F2624" w:rsidR="002D4F78" w:rsidRPr="00236F6B" w:rsidRDefault="002D4F78">
            <w:pPr>
              <w:spacing w:after="0" w:line="240" w:lineRule="auto"/>
              <w:ind w:left="35" w:right="-2034"/>
              <w:contextualSpacing/>
              <w:jc w:val="left"/>
              <w:rPr>
                <w:rFonts w:asciiTheme="majorHAnsi" w:hAnsiTheme="majorHAnsi" w:cstheme="majorHAnsi"/>
                <w:sz w:val="20"/>
                <w:szCs w:val="20"/>
                <w:lang w:val="it-IT"/>
              </w:rPr>
            </w:pPr>
            <w:r w:rsidRPr="00236F6B">
              <w:rPr>
                <w:rFonts w:asciiTheme="majorHAnsi" w:hAnsiTheme="majorHAnsi" w:cstheme="majorHAnsi"/>
                <w:sz w:val="20"/>
                <w:szCs w:val="20"/>
                <w:lang w:val="it-IT"/>
              </w:rPr>
              <w:t>Giuseppe Abello, Assocasa</w:t>
            </w:r>
            <w:r w:rsidR="00122540" w:rsidRPr="00236F6B">
              <w:rPr>
                <w:rFonts w:asciiTheme="majorHAnsi" w:hAnsiTheme="majorHAnsi" w:cstheme="majorHAnsi"/>
                <w:sz w:val="20"/>
                <w:szCs w:val="20"/>
                <w:lang w:val="it-IT"/>
              </w:rPr>
              <w:t xml:space="preserve"> </w:t>
            </w:r>
            <w:r w:rsidR="00122540" w:rsidRPr="00236F6B">
              <w:rPr>
                <w:rFonts w:asciiTheme="majorHAnsi" w:hAnsiTheme="majorHAnsi" w:cstheme="majorHAnsi"/>
                <w:i/>
                <w:iCs/>
                <w:sz w:val="20"/>
                <w:szCs w:val="20"/>
                <w:lang w:val="it-IT"/>
              </w:rPr>
              <w:t>(remotely)</w:t>
            </w:r>
          </w:p>
          <w:p w14:paraId="2A762F4F" w14:textId="0F4F5A34" w:rsidR="002D4F78" w:rsidRPr="00236F6B" w:rsidRDefault="002D4F78">
            <w:pPr>
              <w:spacing w:after="0" w:line="240" w:lineRule="auto"/>
              <w:ind w:left="35" w:right="-2034"/>
              <w:contextualSpacing/>
              <w:jc w:val="left"/>
              <w:rPr>
                <w:rFonts w:asciiTheme="majorHAnsi" w:hAnsiTheme="majorHAnsi" w:cstheme="majorHAnsi"/>
                <w:sz w:val="20"/>
                <w:szCs w:val="20"/>
                <w:lang w:val="en-US"/>
              </w:rPr>
            </w:pPr>
            <w:r w:rsidRPr="00236F6B">
              <w:rPr>
                <w:rFonts w:asciiTheme="majorHAnsi" w:hAnsiTheme="majorHAnsi" w:cstheme="majorHAnsi"/>
                <w:sz w:val="20"/>
                <w:szCs w:val="20"/>
                <w:lang w:val="en-US"/>
              </w:rPr>
              <w:t xml:space="preserve">Ina </w:t>
            </w:r>
            <w:bookmarkStart w:id="0" w:name="_Hlk117621259"/>
            <w:r w:rsidRPr="00236F6B">
              <w:rPr>
                <w:rFonts w:asciiTheme="majorHAnsi" w:hAnsiTheme="majorHAnsi" w:cstheme="majorHAnsi"/>
                <w:sz w:val="20"/>
                <w:szCs w:val="20"/>
                <w:lang w:val="en-US"/>
              </w:rPr>
              <w:t>Andreasen</w:t>
            </w:r>
            <w:bookmarkEnd w:id="0"/>
            <w:r w:rsidRPr="00236F6B">
              <w:rPr>
                <w:rFonts w:asciiTheme="majorHAnsi" w:hAnsiTheme="majorHAnsi" w:cstheme="majorHAnsi"/>
                <w:sz w:val="20"/>
                <w:szCs w:val="20"/>
                <w:lang w:val="en-US"/>
              </w:rPr>
              <w:t>, Reckitt</w:t>
            </w:r>
            <w:r w:rsidR="00122540" w:rsidRPr="00236F6B">
              <w:rPr>
                <w:rFonts w:asciiTheme="majorHAnsi" w:hAnsiTheme="majorHAnsi" w:cstheme="majorHAnsi"/>
                <w:sz w:val="20"/>
                <w:szCs w:val="20"/>
                <w:lang w:val="en-US"/>
              </w:rPr>
              <w:t xml:space="preserve"> </w:t>
            </w:r>
            <w:r w:rsidR="004618CE" w:rsidRPr="00236F6B">
              <w:rPr>
                <w:rFonts w:asciiTheme="majorHAnsi" w:hAnsiTheme="majorHAnsi" w:cstheme="majorHAnsi"/>
                <w:i/>
                <w:iCs/>
                <w:sz w:val="20"/>
                <w:szCs w:val="20"/>
                <w:lang w:val="en-US"/>
              </w:rPr>
              <w:t>(remotely)</w:t>
            </w:r>
          </w:p>
          <w:p w14:paraId="1301C2A4" w14:textId="5C2C7228" w:rsidR="002D4F78" w:rsidRPr="00236F6B" w:rsidRDefault="002D4F78">
            <w:pPr>
              <w:spacing w:after="0" w:line="240" w:lineRule="auto"/>
              <w:ind w:left="35" w:right="-2034"/>
              <w:contextualSpacing/>
              <w:jc w:val="left"/>
              <w:rPr>
                <w:rFonts w:asciiTheme="majorHAnsi" w:hAnsiTheme="majorHAnsi" w:cstheme="majorHAnsi"/>
                <w:sz w:val="20"/>
                <w:szCs w:val="20"/>
                <w:lang w:val="en-US"/>
              </w:rPr>
            </w:pPr>
            <w:r w:rsidRPr="00236F6B">
              <w:rPr>
                <w:rFonts w:asciiTheme="majorHAnsi" w:hAnsiTheme="majorHAnsi" w:cstheme="majorHAnsi"/>
                <w:sz w:val="20"/>
                <w:szCs w:val="20"/>
                <w:lang w:val="en-US"/>
              </w:rPr>
              <w:t>Sonia Benacquista, FHER</w:t>
            </w:r>
            <w:r w:rsidR="00122540" w:rsidRPr="00236F6B">
              <w:rPr>
                <w:rFonts w:asciiTheme="majorHAnsi" w:hAnsiTheme="majorHAnsi" w:cstheme="majorHAnsi"/>
                <w:sz w:val="20"/>
                <w:szCs w:val="20"/>
                <w:lang w:val="en-US"/>
              </w:rPr>
              <w:t xml:space="preserve"> </w:t>
            </w:r>
            <w:r w:rsidR="00122540" w:rsidRPr="00236F6B">
              <w:rPr>
                <w:rFonts w:asciiTheme="majorHAnsi" w:hAnsiTheme="majorHAnsi" w:cstheme="majorHAnsi"/>
                <w:i/>
                <w:iCs/>
                <w:sz w:val="20"/>
                <w:szCs w:val="20"/>
                <w:lang w:val="en-US"/>
              </w:rPr>
              <w:t>(remotely)</w:t>
            </w:r>
          </w:p>
          <w:p w14:paraId="15039F4A" w14:textId="77777777" w:rsidR="002D4F78" w:rsidRPr="00BA1998" w:rsidRDefault="002D4F78" w:rsidP="002D4F78">
            <w:pPr>
              <w:spacing w:after="0" w:line="240" w:lineRule="auto"/>
              <w:ind w:left="35" w:right="-2034"/>
              <w:contextualSpacing/>
              <w:jc w:val="left"/>
              <w:rPr>
                <w:rFonts w:asciiTheme="majorHAnsi" w:hAnsiTheme="majorHAnsi" w:cstheme="majorHAnsi"/>
                <w:sz w:val="20"/>
                <w:szCs w:val="20"/>
                <w:lang w:val="de-DE"/>
              </w:rPr>
            </w:pPr>
            <w:r w:rsidRPr="00BA1998">
              <w:rPr>
                <w:rFonts w:asciiTheme="majorHAnsi" w:hAnsiTheme="majorHAnsi" w:cstheme="majorHAnsi"/>
                <w:sz w:val="20"/>
                <w:szCs w:val="20"/>
                <w:lang w:val="de-DE"/>
              </w:rPr>
              <w:t xml:space="preserve">Agnieszka Bielach, Ecolab </w:t>
            </w:r>
          </w:p>
          <w:p w14:paraId="765D5FB6" w14:textId="088A0779" w:rsidR="00774DD6" w:rsidRPr="00BA1998" w:rsidRDefault="00774DD6" w:rsidP="002D4F78">
            <w:pPr>
              <w:spacing w:after="0" w:line="240" w:lineRule="auto"/>
              <w:ind w:left="35" w:right="-2034"/>
              <w:contextualSpacing/>
              <w:jc w:val="left"/>
              <w:rPr>
                <w:rFonts w:asciiTheme="majorHAnsi" w:hAnsiTheme="majorHAnsi" w:cstheme="majorHAnsi"/>
                <w:sz w:val="20"/>
                <w:szCs w:val="20"/>
                <w:lang w:val="de-DE"/>
              </w:rPr>
            </w:pPr>
            <w:r w:rsidRPr="00BA1998">
              <w:rPr>
                <w:rFonts w:asciiTheme="majorHAnsi" w:hAnsiTheme="majorHAnsi" w:cstheme="majorHAnsi"/>
                <w:sz w:val="20"/>
                <w:szCs w:val="20"/>
                <w:lang w:val="de-DE"/>
              </w:rPr>
              <w:t>Stephanie Brochard, Unilever</w:t>
            </w:r>
          </w:p>
          <w:p w14:paraId="7A46C5DA" w14:textId="2B4F7052" w:rsidR="00122540" w:rsidRPr="00236F6B" w:rsidRDefault="00122540" w:rsidP="002D4F78">
            <w:pPr>
              <w:spacing w:after="0" w:line="240" w:lineRule="auto"/>
              <w:ind w:left="35" w:right="-2034"/>
              <w:contextualSpacing/>
              <w:jc w:val="left"/>
              <w:rPr>
                <w:rFonts w:asciiTheme="majorHAnsi" w:hAnsiTheme="majorHAnsi" w:cstheme="majorHAnsi"/>
                <w:sz w:val="20"/>
                <w:szCs w:val="20"/>
                <w:lang w:val="en-US"/>
              </w:rPr>
            </w:pPr>
            <w:r w:rsidRPr="00236F6B">
              <w:rPr>
                <w:rFonts w:asciiTheme="majorHAnsi" w:hAnsiTheme="majorHAnsi" w:cstheme="majorHAnsi"/>
                <w:sz w:val="20"/>
                <w:szCs w:val="20"/>
                <w:lang w:val="en-US"/>
              </w:rPr>
              <w:t>Ian Croft</w:t>
            </w:r>
            <w:r w:rsidR="008534CC" w:rsidRPr="00236F6B">
              <w:rPr>
                <w:rFonts w:asciiTheme="majorHAnsi" w:hAnsiTheme="majorHAnsi" w:cstheme="majorHAnsi"/>
                <w:sz w:val="20"/>
                <w:szCs w:val="20"/>
                <w:lang w:val="en-US"/>
              </w:rPr>
              <w:t xml:space="preserve">, McBride </w:t>
            </w:r>
            <w:r w:rsidR="008534CC" w:rsidRPr="00236F6B">
              <w:rPr>
                <w:rFonts w:asciiTheme="majorHAnsi" w:hAnsiTheme="majorHAnsi" w:cstheme="majorHAnsi"/>
                <w:i/>
                <w:iCs/>
                <w:sz w:val="20"/>
                <w:szCs w:val="20"/>
                <w:lang w:val="en-US"/>
              </w:rPr>
              <w:t>(remotely)</w:t>
            </w:r>
          </w:p>
          <w:p w14:paraId="4594D85B" w14:textId="3FC5694B" w:rsidR="002D4F78" w:rsidRPr="00236F6B" w:rsidRDefault="002D4F78">
            <w:pPr>
              <w:spacing w:after="0" w:line="240" w:lineRule="auto"/>
              <w:ind w:left="35"/>
              <w:contextualSpacing/>
              <w:jc w:val="left"/>
              <w:rPr>
                <w:rFonts w:asciiTheme="majorHAnsi" w:hAnsiTheme="majorHAnsi" w:cstheme="majorHAnsi"/>
                <w:sz w:val="20"/>
                <w:szCs w:val="20"/>
                <w:lang w:val="en-US"/>
              </w:rPr>
            </w:pPr>
            <w:proofErr w:type="spellStart"/>
            <w:r w:rsidRPr="00236F6B">
              <w:rPr>
                <w:rFonts w:asciiTheme="majorHAnsi" w:hAnsiTheme="majorHAnsi" w:cstheme="majorHAnsi"/>
                <w:sz w:val="20"/>
                <w:szCs w:val="20"/>
                <w:lang w:val="en-US"/>
              </w:rPr>
              <w:t>Giorgia</w:t>
            </w:r>
            <w:proofErr w:type="spellEnd"/>
            <w:r w:rsidRPr="00236F6B">
              <w:rPr>
                <w:rFonts w:asciiTheme="majorHAnsi" w:hAnsiTheme="majorHAnsi" w:cstheme="majorHAnsi"/>
                <w:sz w:val="20"/>
                <w:szCs w:val="20"/>
                <w:lang w:val="en-US"/>
              </w:rPr>
              <w:t xml:space="preserve"> De </w:t>
            </w:r>
            <w:proofErr w:type="spellStart"/>
            <w:r w:rsidRPr="00236F6B">
              <w:rPr>
                <w:rFonts w:asciiTheme="majorHAnsi" w:hAnsiTheme="majorHAnsi" w:cstheme="majorHAnsi"/>
                <w:sz w:val="20"/>
                <w:szCs w:val="20"/>
                <w:lang w:val="en-US"/>
              </w:rPr>
              <w:t>Berardinis</w:t>
            </w:r>
            <w:proofErr w:type="spellEnd"/>
            <w:r w:rsidRPr="00236F6B">
              <w:rPr>
                <w:rFonts w:asciiTheme="majorHAnsi" w:hAnsiTheme="majorHAnsi" w:cstheme="majorHAnsi"/>
                <w:sz w:val="20"/>
                <w:szCs w:val="20"/>
                <w:lang w:val="en-US"/>
              </w:rPr>
              <w:t xml:space="preserve">, </w:t>
            </w:r>
            <w:proofErr w:type="spellStart"/>
            <w:r w:rsidRPr="00236F6B">
              <w:rPr>
                <w:rFonts w:asciiTheme="majorHAnsi" w:hAnsiTheme="majorHAnsi" w:cstheme="majorHAnsi"/>
                <w:sz w:val="20"/>
                <w:szCs w:val="20"/>
                <w:lang w:val="en-US"/>
              </w:rPr>
              <w:t>Colpal</w:t>
            </w:r>
            <w:proofErr w:type="spellEnd"/>
            <w:r w:rsidRPr="00236F6B">
              <w:rPr>
                <w:rFonts w:asciiTheme="majorHAnsi" w:hAnsiTheme="majorHAnsi" w:cstheme="majorHAnsi"/>
                <w:sz w:val="20"/>
                <w:szCs w:val="20"/>
                <w:lang w:val="en-US"/>
              </w:rPr>
              <w:t xml:space="preserve"> </w:t>
            </w:r>
          </w:p>
          <w:p w14:paraId="11241ADE" w14:textId="03612CA3" w:rsidR="002D4F78" w:rsidRPr="00236F6B" w:rsidRDefault="002D4F78">
            <w:pPr>
              <w:spacing w:after="0" w:line="240" w:lineRule="auto"/>
              <w:ind w:left="35"/>
              <w:contextualSpacing/>
              <w:jc w:val="left"/>
              <w:rPr>
                <w:rFonts w:asciiTheme="majorHAnsi" w:hAnsiTheme="majorHAnsi" w:cstheme="majorHAnsi"/>
                <w:sz w:val="20"/>
                <w:szCs w:val="20"/>
                <w:lang w:val="en-US"/>
              </w:rPr>
            </w:pPr>
            <w:r w:rsidRPr="00236F6B">
              <w:rPr>
                <w:rFonts w:asciiTheme="majorHAnsi" w:hAnsiTheme="majorHAnsi" w:cstheme="majorHAnsi"/>
                <w:sz w:val="20"/>
                <w:szCs w:val="20"/>
                <w:lang w:val="en-US"/>
              </w:rPr>
              <w:t xml:space="preserve">Bernd Glassl, IKW </w:t>
            </w:r>
            <w:r w:rsidR="003C6BD3" w:rsidRPr="00236F6B">
              <w:rPr>
                <w:rFonts w:asciiTheme="majorHAnsi" w:hAnsiTheme="majorHAnsi" w:cstheme="majorHAnsi"/>
                <w:i/>
                <w:iCs/>
                <w:sz w:val="20"/>
                <w:szCs w:val="20"/>
                <w:lang w:val="en-US"/>
              </w:rPr>
              <w:t>(</w:t>
            </w:r>
            <w:r w:rsidR="00BB2F92" w:rsidRPr="00236F6B">
              <w:rPr>
                <w:rFonts w:asciiTheme="majorHAnsi" w:hAnsiTheme="majorHAnsi" w:cstheme="majorHAnsi"/>
                <w:i/>
                <w:iCs/>
                <w:sz w:val="20"/>
                <w:szCs w:val="20"/>
                <w:lang w:val="en-US"/>
              </w:rPr>
              <w:t>from</w:t>
            </w:r>
            <w:r w:rsidR="003C6BD3" w:rsidRPr="00236F6B">
              <w:rPr>
                <w:rFonts w:asciiTheme="majorHAnsi" w:hAnsiTheme="majorHAnsi" w:cstheme="majorHAnsi"/>
                <w:i/>
                <w:iCs/>
                <w:sz w:val="20"/>
                <w:szCs w:val="20"/>
                <w:lang w:val="en-US"/>
              </w:rPr>
              <w:t xml:space="preserve"> 11h00)</w:t>
            </w:r>
          </w:p>
          <w:p w14:paraId="31275FEF" w14:textId="77777777" w:rsidR="002D4F78" w:rsidRPr="00236F6B" w:rsidRDefault="002D4F78">
            <w:pPr>
              <w:spacing w:after="0" w:line="240" w:lineRule="auto"/>
              <w:ind w:left="35" w:right="-2034"/>
              <w:contextualSpacing/>
              <w:jc w:val="left"/>
              <w:rPr>
                <w:rFonts w:asciiTheme="majorHAnsi" w:hAnsiTheme="majorHAnsi" w:cstheme="majorHAnsi"/>
                <w:sz w:val="20"/>
                <w:szCs w:val="20"/>
                <w:lang w:val="en-US"/>
              </w:rPr>
            </w:pPr>
            <w:r w:rsidRPr="00236F6B">
              <w:rPr>
                <w:rFonts w:asciiTheme="majorHAnsi" w:hAnsiTheme="majorHAnsi" w:cstheme="majorHAnsi"/>
                <w:sz w:val="20"/>
                <w:szCs w:val="20"/>
                <w:lang w:val="en-US"/>
              </w:rPr>
              <w:t>Ad Jespers, Diversey</w:t>
            </w:r>
          </w:p>
          <w:p w14:paraId="4E9830E2" w14:textId="3A112453" w:rsidR="002D4F78" w:rsidRPr="00236F6B" w:rsidRDefault="002D4F78">
            <w:pPr>
              <w:spacing w:after="0" w:line="240" w:lineRule="auto"/>
              <w:ind w:left="35" w:right="-2034"/>
              <w:contextualSpacing/>
              <w:jc w:val="left"/>
              <w:rPr>
                <w:rFonts w:asciiTheme="majorHAnsi" w:hAnsiTheme="majorHAnsi" w:cstheme="majorHAnsi"/>
                <w:i/>
                <w:iCs/>
                <w:sz w:val="20"/>
                <w:szCs w:val="20"/>
                <w:lang w:val="en-US"/>
              </w:rPr>
            </w:pPr>
            <w:r w:rsidRPr="00236F6B">
              <w:rPr>
                <w:rFonts w:asciiTheme="majorHAnsi" w:hAnsiTheme="majorHAnsi" w:cstheme="majorHAnsi"/>
                <w:sz w:val="20"/>
                <w:szCs w:val="20"/>
                <w:lang w:val="en-US"/>
              </w:rPr>
              <w:t>Marten Kops, NVZ</w:t>
            </w:r>
            <w:r w:rsidR="00302571" w:rsidRPr="00236F6B">
              <w:rPr>
                <w:rFonts w:asciiTheme="majorHAnsi" w:hAnsiTheme="majorHAnsi" w:cstheme="majorHAnsi"/>
                <w:sz w:val="20"/>
                <w:szCs w:val="20"/>
                <w:lang w:val="en-US"/>
              </w:rPr>
              <w:t xml:space="preserve"> </w:t>
            </w:r>
            <w:r w:rsidR="00302571" w:rsidRPr="00236F6B">
              <w:rPr>
                <w:rFonts w:asciiTheme="majorHAnsi" w:hAnsiTheme="majorHAnsi" w:cstheme="majorHAnsi"/>
                <w:i/>
                <w:iCs/>
                <w:sz w:val="20"/>
                <w:szCs w:val="20"/>
                <w:lang w:val="en-US"/>
              </w:rPr>
              <w:t>(remotely)</w:t>
            </w:r>
          </w:p>
          <w:p w14:paraId="0E98EBCB" w14:textId="4A1448EA" w:rsidR="00D32E03" w:rsidRPr="00236F6B" w:rsidRDefault="00D32E03">
            <w:pPr>
              <w:spacing w:after="0" w:line="240" w:lineRule="auto"/>
              <w:ind w:left="35" w:right="-2034"/>
              <w:contextualSpacing/>
              <w:jc w:val="left"/>
              <w:rPr>
                <w:rFonts w:asciiTheme="majorHAnsi" w:hAnsiTheme="majorHAnsi" w:cstheme="majorHAnsi"/>
                <w:sz w:val="20"/>
                <w:szCs w:val="20"/>
                <w:lang w:val="en-US"/>
              </w:rPr>
            </w:pPr>
            <w:r w:rsidRPr="00236F6B">
              <w:rPr>
                <w:rFonts w:asciiTheme="majorHAnsi" w:hAnsiTheme="majorHAnsi" w:cstheme="majorHAnsi"/>
                <w:sz w:val="20"/>
                <w:szCs w:val="20"/>
                <w:lang w:val="en-US"/>
              </w:rPr>
              <w:t xml:space="preserve">Joachim </w:t>
            </w:r>
            <w:proofErr w:type="spellStart"/>
            <w:r w:rsidRPr="00236F6B">
              <w:rPr>
                <w:rFonts w:asciiTheme="majorHAnsi" w:hAnsiTheme="majorHAnsi" w:cstheme="majorHAnsi"/>
                <w:sz w:val="20"/>
                <w:szCs w:val="20"/>
                <w:lang w:val="en-US"/>
              </w:rPr>
              <w:t>Noach</w:t>
            </w:r>
            <w:proofErr w:type="spellEnd"/>
            <w:r w:rsidRPr="00236F6B">
              <w:rPr>
                <w:rFonts w:asciiTheme="majorHAnsi" w:hAnsiTheme="majorHAnsi" w:cstheme="majorHAnsi"/>
                <w:sz w:val="20"/>
                <w:szCs w:val="20"/>
                <w:lang w:val="en-US"/>
              </w:rPr>
              <w:t xml:space="preserve">, </w:t>
            </w:r>
            <w:proofErr w:type="spellStart"/>
            <w:r w:rsidRPr="00236F6B">
              <w:rPr>
                <w:rFonts w:asciiTheme="majorHAnsi" w:hAnsiTheme="majorHAnsi" w:cstheme="majorHAnsi"/>
                <w:sz w:val="20"/>
                <w:szCs w:val="20"/>
                <w:lang w:val="en-US"/>
              </w:rPr>
              <w:t>KoHB</w:t>
            </w:r>
            <w:proofErr w:type="spellEnd"/>
            <w:r w:rsidRPr="00236F6B">
              <w:rPr>
                <w:rFonts w:asciiTheme="majorHAnsi" w:hAnsiTheme="majorHAnsi" w:cstheme="majorHAnsi"/>
                <w:sz w:val="20"/>
                <w:szCs w:val="20"/>
                <w:lang w:val="en-US"/>
              </w:rPr>
              <w:t xml:space="preserve"> (</w:t>
            </w:r>
            <w:r w:rsidRPr="00236F6B">
              <w:rPr>
                <w:rFonts w:asciiTheme="majorHAnsi" w:hAnsiTheme="majorHAnsi" w:cstheme="majorHAnsi"/>
                <w:i/>
                <w:iCs/>
                <w:sz w:val="20"/>
                <w:szCs w:val="20"/>
                <w:lang w:val="en-US"/>
              </w:rPr>
              <w:t>(remotely)</w:t>
            </w:r>
          </w:p>
          <w:p w14:paraId="3F983EDE" w14:textId="77777777" w:rsidR="002D4F78" w:rsidRPr="00236F6B" w:rsidRDefault="002D4F78">
            <w:pPr>
              <w:spacing w:after="0" w:line="240" w:lineRule="auto"/>
              <w:ind w:left="35" w:right="-2034"/>
              <w:contextualSpacing/>
              <w:jc w:val="left"/>
              <w:rPr>
                <w:rFonts w:asciiTheme="majorHAnsi" w:hAnsiTheme="majorHAnsi" w:cstheme="majorHAnsi"/>
                <w:sz w:val="20"/>
                <w:szCs w:val="20"/>
                <w:lang w:val="en-US"/>
              </w:rPr>
            </w:pPr>
            <w:r w:rsidRPr="00236F6B">
              <w:rPr>
                <w:rFonts w:asciiTheme="majorHAnsi" w:hAnsiTheme="majorHAnsi" w:cstheme="majorHAnsi"/>
                <w:sz w:val="20"/>
                <w:szCs w:val="20"/>
                <w:lang w:val="en-US"/>
              </w:rPr>
              <w:t>Eleni Papadimitriou, PG</w:t>
            </w:r>
          </w:p>
          <w:p w14:paraId="4EB0B2A6" w14:textId="77777777" w:rsidR="002D4F78" w:rsidRPr="00236F6B" w:rsidRDefault="002D4F78">
            <w:pPr>
              <w:spacing w:after="0" w:line="240" w:lineRule="auto"/>
              <w:ind w:left="35"/>
              <w:contextualSpacing/>
              <w:jc w:val="left"/>
              <w:rPr>
                <w:rFonts w:asciiTheme="majorHAnsi" w:hAnsiTheme="majorHAnsi" w:cstheme="majorHAnsi"/>
                <w:sz w:val="20"/>
                <w:szCs w:val="20"/>
                <w:lang w:val="en-US"/>
              </w:rPr>
            </w:pPr>
            <w:r w:rsidRPr="00236F6B">
              <w:rPr>
                <w:rFonts w:asciiTheme="majorHAnsi" w:hAnsiTheme="majorHAnsi" w:cstheme="majorHAnsi"/>
                <w:sz w:val="20"/>
                <w:szCs w:val="20"/>
                <w:lang w:val="en-US"/>
              </w:rPr>
              <w:t xml:space="preserve">Rob Roggeband, P&amp;G </w:t>
            </w:r>
          </w:p>
          <w:p w14:paraId="6BC268A3" w14:textId="77777777" w:rsidR="002D4F78" w:rsidRPr="00236F6B" w:rsidRDefault="002D4F78">
            <w:pPr>
              <w:spacing w:after="0" w:line="240" w:lineRule="auto"/>
              <w:ind w:left="35" w:right="-2034"/>
              <w:contextualSpacing/>
              <w:jc w:val="left"/>
              <w:rPr>
                <w:rFonts w:asciiTheme="majorHAnsi" w:hAnsiTheme="majorHAnsi" w:cstheme="majorHAnsi"/>
                <w:sz w:val="20"/>
                <w:szCs w:val="20"/>
                <w:lang w:val="en-US"/>
              </w:rPr>
            </w:pPr>
            <w:r w:rsidRPr="00236F6B">
              <w:rPr>
                <w:rFonts w:asciiTheme="majorHAnsi" w:hAnsiTheme="majorHAnsi" w:cstheme="majorHAnsi"/>
                <w:sz w:val="20"/>
                <w:szCs w:val="20"/>
                <w:lang w:val="en-US"/>
              </w:rPr>
              <w:t xml:space="preserve">Felix </w:t>
            </w:r>
            <w:proofErr w:type="spellStart"/>
            <w:r w:rsidRPr="00236F6B">
              <w:rPr>
                <w:rFonts w:asciiTheme="majorHAnsi" w:hAnsiTheme="majorHAnsi" w:cstheme="majorHAnsi"/>
                <w:sz w:val="20"/>
                <w:szCs w:val="20"/>
                <w:lang w:val="en-US"/>
              </w:rPr>
              <w:t>Rustemeyer</w:t>
            </w:r>
            <w:proofErr w:type="spellEnd"/>
            <w:r w:rsidRPr="00236F6B">
              <w:rPr>
                <w:rFonts w:asciiTheme="majorHAnsi" w:hAnsiTheme="majorHAnsi" w:cstheme="majorHAnsi"/>
                <w:sz w:val="20"/>
                <w:szCs w:val="20"/>
                <w:lang w:val="en-US"/>
              </w:rPr>
              <w:t xml:space="preserve">, Henkel </w:t>
            </w:r>
          </w:p>
          <w:p w14:paraId="1C35295B" w14:textId="7C4BFB9B" w:rsidR="002D4F78" w:rsidRPr="00236F6B" w:rsidRDefault="002D4F78">
            <w:pPr>
              <w:spacing w:after="0" w:line="240" w:lineRule="auto"/>
              <w:ind w:left="35" w:right="-2034"/>
              <w:contextualSpacing/>
              <w:jc w:val="left"/>
              <w:rPr>
                <w:rFonts w:asciiTheme="majorHAnsi" w:hAnsiTheme="majorHAnsi" w:cstheme="majorHAnsi"/>
                <w:sz w:val="20"/>
                <w:szCs w:val="20"/>
                <w:lang w:val="en-US"/>
              </w:rPr>
            </w:pPr>
            <w:r w:rsidRPr="00236F6B">
              <w:rPr>
                <w:rFonts w:asciiTheme="majorHAnsi" w:hAnsiTheme="majorHAnsi" w:cstheme="majorHAnsi"/>
                <w:sz w:val="20"/>
                <w:szCs w:val="20"/>
                <w:lang w:val="en-US"/>
              </w:rPr>
              <w:t xml:space="preserve">Françoise van </w:t>
            </w:r>
            <w:proofErr w:type="spellStart"/>
            <w:r w:rsidRPr="00236F6B">
              <w:rPr>
                <w:rFonts w:asciiTheme="majorHAnsi" w:hAnsiTheme="majorHAnsi" w:cstheme="majorHAnsi"/>
                <w:sz w:val="20"/>
                <w:szCs w:val="20"/>
                <w:lang w:val="en-US"/>
              </w:rPr>
              <w:t>Tiggelen</w:t>
            </w:r>
            <w:proofErr w:type="spellEnd"/>
            <w:r w:rsidRPr="00236F6B">
              <w:rPr>
                <w:rFonts w:asciiTheme="majorHAnsi" w:hAnsiTheme="majorHAnsi" w:cstheme="majorHAnsi"/>
                <w:sz w:val="20"/>
                <w:szCs w:val="20"/>
                <w:lang w:val="en-US"/>
              </w:rPr>
              <w:t xml:space="preserve">, </w:t>
            </w:r>
            <w:proofErr w:type="spellStart"/>
            <w:r w:rsidRPr="00236F6B">
              <w:rPr>
                <w:rFonts w:asciiTheme="majorHAnsi" w:hAnsiTheme="majorHAnsi" w:cstheme="majorHAnsi"/>
                <w:sz w:val="20"/>
                <w:szCs w:val="20"/>
                <w:lang w:val="en-US"/>
              </w:rPr>
              <w:t>Detic</w:t>
            </w:r>
            <w:proofErr w:type="spellEnd"/>
            <w:r w:rsidRPr="00236F6B">
              <w:rPr>
                <w:rFonts w:asciiTheme="majorHAnsi" w:hAnsiTheme="majorHAnsi" w:cstheme="majorHAnsi"/>
                <w:sz w:val="20"/>
                <w:szCs w:val="20"/>
                <w:lang w:val="en-US"/>
              </w:rPr>
              <w:t xml:space="preserve"> </w:t>
            </w:r>
            <w:r w:rsidR="004E71D4" w:rsidRPr="00236F6B">
              <w:rPr>
                <w:rFonts w:asciiTheme="majorHAnsi" w:hAnsiTheme="majorHAnsi" w:cstheme="majorHAnsi"/>
                <w:i/>
                <w:iCs/>
                <w:sz w:val="20"/>
                <w:szCs w:val="20"/>
                <w:lang w:val="en-US"/>
              </w:rPr>
              <w:t>(remotely)</w:t>
            </w:r>
          </w:p>
          <w:p w14:paraId="3E805084" w14:textId="0A00623F" w:rsidR="002D4F78" w:rsidRPr="00236F6B" w:rsidRDefault="002D4F78">
            <w:pPr>
              <w:spacing w:after="0" w:line="240" w:lineRule="auto"/>
              <w:ind w:left="35" w:right="-2034"/>
              <w:contextualSpacing/>
              <w:jc w:val="left"/>
              <w:rPr>
                <w:rFonts w:asciiTheme="majorHAnsi" w:hAnsiTheme="majorHAnsi" w:cstheme="majorHAnsi"/>
                <w:sz w:val="20"/>
                <w:szCs w:val="20"/>
              </w:rPr>
            </w:pPr>
            <w:r w:rsidRPr="00236F6B">
              <w:rPr>
                <w:rFonts w:asciiTheme="majorHAnsi" w:hAnsiTheme="majorHAnsi" w:cstheme="majorHAnsi"/>
                <w:sz w:val="20"/>
                <w:szCs w:val="20"/>
              </w:rPr>
              <w:t>Edward Whittle, SC</w:t>
            </w:r>
            <w:r w:rsidR="00836C1A" w:rsidRPr="00236F6B">
              <w:rPr>
                <w:rFonts w:asciiTheme="majorHAnsi" w:hAnsiTheme="majorHAnsi" w:cstheme="majorHAnsi"/>
                <w:sz w:val="20"/>
                <w:szCs w:val="20"/>
              </w:rPr>
              <w:t xml:space="preserve"> </w:t>
            </w:r>
            <w:r w:rsidRPr="00236F6B">
              <w:rPr>
                <w:rFonts w:asciiTheme="majorHAnsi" w:hAnsiTheme="majorHAnsi" w:cstheme="majorHAnsi"/>
                <w:sz w:val="20"/>
                <w:szCs w:val="20"/>
              </w:rPr>
              <w:t xml:space="preserve">Johnson </w:t>
            </w:r>
          </w:p>
          <w:p w14:paraId="2C08327F" w14:textId="5185FC77" w:rsidR="004C1134" w:rsidRPr="00236F6B" w:rsidRDefault="004C1134">
            <w:pPr>
              <w:spacing w:after="0" w:line="240" w:lineRule="auto"/>
              <w:ind w:left="35" w:right="-2034"/>
              <w:contextualSpacing/>
              <w:jc w:val="left"/>
              <w:rPr>
                <w:rFonts w:asciiTheme="majorHAnsi" w:hAnsiTheme="majorHAnsi" w:cstheme="majorHAnsi"/>
                <w:sz w:val="20"/>
                <w:szCs w:val="20"/>
              </w:rPr>
            </w:pPr>
          </w:p>
          <w:p w14:paraId="1C334244" w14:textId="1F970365" w:rsidR="004C1134" w:rsidRPr="00236F6B" w:rsidRDefault="004C1134">
            <w:pPr>
              <w:spacing w:after="0" w:line="240" w:lineRule="auto"/>
              <w:ind w:left="35" w:right="-2034"/>
              <w:contextualSpacing/>
              <w:jc w:val="left"/>
              <w:rPr>
                <w:rFonts w:asciiTheme="majorHAnsi" w:hAnsiTheme="majorHAnsi" w:cstheme="majorHAnsi"/>
                <w:sz w:val="20"/>
                <w:szCs w:val="20"/>
              </w:rPr>
            </w:pPr>
            <w:r w:rsidRPr="00236F6B">
              <w:rPr>
                <w:rFonts w:asciiTheme="majorHAnsi" w:hAnsiTheme="majorHAnsi" w:cstheme="majorHAnsi"/>
                <w:sz w:val="20"/>
                <w:szCs w:val="20"/>
                <w:u w:val="single"/>
              </w:rPr>
              <w:t>Guest</w:t>
            </w:r>
            <w:r w:rsidR="004947AA" w:rsidRPr="00236F6B">
              <w:rPr>
                <w:rFonts w:asciiTheme="majorHAnsi" w:hAnsiTheme="majorHAnsi" w:cstheme="majorHAnsi"/>
                <w:sz w:val="20"/>
                <w:szCs w:val="20"/>
                <w:u w:val="single"/>
              </w:rPr>
              <w:t>s</w:t>
            </w:r>
            <w:r w:rsidR="002B0194" w:rsidRPr="00236F6B">
              <w:rPr>
                <w:rFonts w:asciiTheme="majorHAnsi" w:hAnsiTheme="majorHAnsi" w:cstheme="majorHAnsi"/>
                <w:sz w:val="20"/>
                <w:szCs w:val="20"/>
              </w:rPr>
              <w:t>:</w:t>
            </w:r>
            <w:r w:rsidRPr="00236F6B">
              <w:rPr>
                <w:rFonts w:asciiTheme="majorHAnsi" w:hAnsiTheme="majorHAnsi" w:cstheme="majorHAnsi"/>
                <w:sz w:val="20"/>
                <w:szCs w:val="20"/>
              </w:rPr>
              <w:t xml:space="preserve"> S</w:t>
            </w:r>
            <w:r w:rsidR="002B0194" w:rsidRPr="00236F6B">
              <w:rPr>
                <w:rFonts w:asciiTheme="majorHAnsi" w:hAnsiTheme="majorHAnsi" w:cstheme="majorHAnsi"/>
                <w:sz w:val="20"/>
                <w:szCs w:val="20"/>
              </w:rPr>
              <w:t>umaira</w:t>
            </w:r>
            <w:r w:rsidRPr="00236F6B">
              <w:rPr>
                <w:rFonts w:asciiTheme="majorHAnsi" w:hAnsiTheme="majorHAnsi" w:cstheme="majorHAnsi"/>
                <w:sz w:val="20"/>
                <w:szCs w:val="20"/>
              </w:rPr>
              <w:t xml:space="preserve"> Latif </w:t>
            </w:r>
            <w:r w:rsidR="002B0194" w:rsidRPr="00236F6B">
              <w:rPr>
                <w:rFonts w:asciiTheme="majorHAnsi" w:hAnsiTheme="majorHAnsi" w:cstheme="majorHAnsi"/>
                <w:sz w:val="20"/>
                <w:szCs w:val="20"/>
              </w:rPr>
              <w:t xml:space="preserve">for point 4.1, </w:t>
            </w:r>
            <w:r w:rsidRPr="00236F6B">
              <w:rPr>
                <w:rFonts w:asciiTheme="majorHAnsi" w:hAnsiTheme="majorHAnsi" w:cstheme="majorHAnsi"/>
                <w:sz w:val="20"/>
                <w:szCs w:val="20"/>
              </w:rPr>
              <w:t xml:space="preserve">P&amp;G </w:t>
            </w:r>
            <w:r w:rsidRPr="00236F6B">
              <w:rPr>
                <w:rFonts w:asciiTheme="majorHAnsi" w:hAnsiTheme="majorHAnsi" w:cstheme="majorHAnsi"/>
                <w:i/>
                <w:iCs/>
                <w:sz w:val="20"/>
                <w:szCs w:val="20"/>
              </w:rPr>
              <w:t>(remotely)</w:t>
            </w:r>
            <w:r w:rsidRPr="00236F6B">
              <w:rPr>
                <w:rFonts w:asciiTheme="majorHAnsi" w:hAnsiTheme="majorHAnsi" w:cstheme="majorHAnsi"/>
                <w:sz w:val="20"/>
                <w:szCs w:val="20"/>
              </w:rPr>
              <w:t xml:space="preserve"> </w:t>
            </w:r>
          </w:p>
          <w:p w14:paraId="33C926FE" w14:textId="36FBF87A" w:rsidR="00864F90" w:rsidRPr="00236F6B" w:rsidRDefault="00864F90">
            <w:pPr>
              <w:spacing w:after="0" w:line="240" w:lineRule="auto"/>
              <w:ind w:left="35" w:right="-2034"/>
              <w:contextualSpacing/>
              <w:jc w:val="left"/>
              <w:rPr>
                <w:rFonts w:asciiTheme="majorHAnsi" w:hAnsiTheme="majorHAnsi" w:cstheme="majorHAnsi"/>
                <w:sz w:val="20"/>
                <w:szCs w:val="20"/>
                <w:lang w:val="en-US"/>
              </w:rPr>
            </w:pPr>
            <w:r w:rsidRPr="00236F6B">
              <w:rPr>
                <w:rFonts w:asciiTheme="majorHAnsi" w:hAnsiTheme="majorHAnsi" w:cstheme="majorHAnsi"/>
                <w:sz w:val="20"/>
                <w:szCs w:val="20"/>
                <w:lang w:val="en-US"/>
              </w:rPr>
              <w:t xml:space="preserve">Christian Josi, P&amp;G </w:t>
            </w:r>
            <w:r w:rsidRPr="00236F6B">
              <w:rPr>
                <w:rFonts w:asciiTheme="majorHAnsi" w:hAnsiTheme="majorHAnsi" w:cstheme="majorHAnsi"/>
                <w:i/>
                <w:iCs/>
                <w:sz w:val="20"/>
                <w:szCs w:val="20"/>
              </w:rPr>
              <w:t>(remotely)</w:t>
            </w:r>
          </w:p>
          <w:p w14:paraId="5B9DA43B" w14:textId="77777777" w:rsidR="002D4F78" w:rsidRPr="00236F6B" w:rsidRDefault="002D4F78">
            <w:pPr>
              <w:spacing w:after="0" w:line="240" w:lineRule="auto"/>
              <w:ind w:left="35" w:right="-2034"/>
              <w:contextualSpacing/>
              <w:jc w:val="left"/>
              <w:rPr>
                <w:rFonts w:asciiTheme="majorHAnsi" w:hAnsiTheme="majorHAnsi" w:cstheme="majorHAnsi"/>
                <w:b/>
                <w:bCs/>
                <w:sz w:val="20"/>
                <w:szCs w:val="20"/>
                <w:lang w:val="en-US"/>
              </w:rPr>
            </w:pPr>
          </w:p>
          <w:p w14:paraId="49B241D3" w14:textId="77777777" w:rsidR="002D4F78" w:rsidRPr="00236F6B" w:rsidRDefault="002D4F78">
            <w:pPr>
              <w:spacing w:after="0" w:line="240" w:lineRule="auto"/>
              <w:ind w:left="30"/>
              <w:contextualSpacing/>
              <w:jc w:val="left"/>
              <w:rPr>
                <w:rFonts w:asciiTheme="majorHAnsi" w:hAnsiTheme="majorHAnsi" w:cstheme="majorHAnsi"/>
                <w:i/>
                <w:iCs/>
                <w:sz w:val="20"/>
                <w:szCs w:val="20"/>
                <w:u w:val="single"/>
                <w:lang w:val="it-IT"/>
              </w:rPr>
            </w:pPr>
            <w:r w:rsidRPr="00236F6B">
              <w:rPr>
                <w:rFonts w:asciiTheme="majorHAnsi" w:hAnsiTheme="majorHAnsi" w:cstheme="majorHAnsi"/>
                <w:i/>
                <w:iCs/>
                <w:sz w:val="20"/>
                <w:szCs w:val="20"/>
                <w:u w:val="single"/>
                <w:lang w:val="it-IT"/>
              </w:rPr>
              <w:t xml:space="preserve">Apologies: </w:t>
            </w:r>
          </w:p>
          <w:p w14:paraId="43D334A8" w14:textId="77777777" w:rsidR="004618CE" w:rsidRPr="00236F6B" w:rsidRDefault="004618CE" w:rsidP="004618CE">
            <w:pPr>
              <w:spacing w:after="0" w:line="240" w:lineRule="auto"/>
              <w:ind w:left="35"/>
              <w:contextualSpacing/>
              <w:jc w:val="left"/>
              <w:rPr>
                <w:rFonts w:asciiTheme="majorHAnsi" w:hAnsiTheme="majorHAnsi" w:cstheme="majorHAnsi"/>
                <w:sz w:val="20"/>
                <w:szCs w:val="20"/>
                <w:lang w:val="it-IT"/>
              </w:rPr>
            </w:pPr>
            <w:r w:rsidRPr="00236F6B">
              <w:rPr>
                <w:rFonts w:asciiTheme="majorHAnsi" w:hAnsiTheme="majorHAnsi" w:cstheme="majorHAnsi"/>
                <w:sz w:val="20"/>
                <w:szCs w:val="20"/>
                <w:lang w:val="it-IT"/>
              </w:rPr>
              <w:t xml:space="preserve">Pilar Espina, Adelma </w:t>
            </w:r>
          </w:p>
          <w:p w14:paraId="4F80E819" w14:textId="4A2EC650" w:rsidR="00302571" w:rsidRPr="00236F6B" w:rsidRDefault="00302571" w:rsidP="004618CE">
            <w:pPr>
              <w:spacing w:after="0" w:line="240" w:lineRule="auto"/>
              <w:ind w:left="35"/>
              <w:contextualSpacing/>
              <w:jc w:val="left"/>
              <w:rPr>
                <w:rFonts w:asciiTheme="majorHAnsi" w:hAnsiTheme="majorHAnsi" w:cstheme="majorHAnsi"/>
                <w:sz w:val="20"/>
                <w:szCs w:val="20"/>
                <w:lang w:val="it-IT"/>
              </w:rPr>
            </w:pPr>
            <w:r w:rsidRPr="00236F6B">
              <w:rPr>
                <w:rFonts w:asciiTheme="majorHAnsi" w:hAnsiTheme="majorHAnsi" w:cstheme="majorHAnsi"/>
                <w:sz w:val="20"/>
                <w:szCs w:val="20"/>
                <w:lang w:val="it-IT"/>
              </w:rPr>
              <w:t>Gerard Luijkx,</w:t>
            </w:r>
            <w:r w:rsidR="00880626">
              <w:rPr>
                <w:rFonts w:asciiTheme="majorHAnsi" w:hAnsiTheme="majorHAnsi" w:cstheme="majorHAnsi"/>
                <w:sz w:val="20"/>
                <w:szCs w:val="20"/>
                <w:lang w:val="it-IT"/>
              </w:rPr>
              <w:t xml:space="preserve"> </w:t>
            </w:r>
            <w:r w:rsidR="00D32E03" w:rsidRPr="00236F6B">
              <w:rPr>
                <w:rFonts w:asciiTheme="majorHAnsi" w:hAnsiTheme="majorHAnsi" w:cstheme="majorHAnsi"/>
                <w:sz w:val="20"/>
                <w:szCs w:val="20"/>
                <w:lang w:val="it-IT"/>
              </w:rPr>
              <w:t>Unilever</w:t>
            </w:r>
            <w:r w:rsidRPr="00236F6B">
              <w:rPr>
                <w:rFonts w:asciiTheme="majorHAnsi" w:hAnsiTheme="majorHAnsi" w:cstheme="majorHAnsi"/>
                <w:sz w:val="20"/>
                <w:szCs w:val="20"/>
                <w:lang w:val="it-IT"/>
              </w:rPr>
              <w:t xml:space="preserve"> </w:t>
            </w:r>
          </w:p>
          <w:p w14:paraId="0C8497DE" w14:textId="2A4B5578" w:rsidR="002D4F78" w:rsidRPr="00236F6B" w:rsidRDefault="00493871" w:rsidP="002D4F78">
            <w:pPr>
              <w:spacing w:after="0" w:line="240" w:lineRule="auto"/>
              <w:ind w:left="35" w:right="-2034"/>
              <w:contextualSpacing/>
              <w:jc w:val="left"/>
              <w:rPr>
                <w:rFonts w:asciiTheme="majorHAnsi" w:hAnsiTheme="majorHAnsi" w:cstheme="majorHAnsi"/>
                <w:sz w:val="20"/>
                <w:szCs w:val="20"/>
                <w:lang w:val="de-DE"/>
              </w:rPr>
            </w:pPr>
            <w:r w:rsidRPr="00236F6B">
              <w:rPr>
                <w:rFonts w:asciiTheme="majorHAnsi" w:hAnsiTheme="majorHAnsi" w:cstheme="majorHAnsi"/>
                <w:sz w:val="20"/>
                <w:szCs w:val="20"/>
                <w:lang w:val="de-DE"/>
              </w:rPr>
              <w:t>Thomas Rauch, IHO</w:t>
            </w:r>
          </w:p>
        </w:tc>
        <w:tc>
          <w:tcPr>
            <w:tcW w:w="581" w:type="dxa"/>
            <w:tcBorders>
              <w:top w:val="nil"/>
              <w:left w:val="nil"/>
              <w:bottom w:val="nil"/>
              <w:right w:val="nil"/>
            </w:tcBorders>
          </w:tcPr>
          <w:p w14:paraId="55C2DCA4" w14:textId="77777777" w:rsidR="002D4F78" w:rsidRPr="00236F6B" w:rsidRDefault="002D4F78">
            <w:pPr>
              <w:spacing w:after="0" w:line="240" w:lineRule="auto"/>
              <w:ind w:left="527" w:right="-2034"/>
              <w:contextualSpacing/>
              <w:jc w:val="left"/>
              <w:rPr>
                <w:rFonts w:asciiTheme="majorHAnsi" w:hAnsiTheme="majorHAnsi" w:cstheme="majorHAnsi"/>
                <w:i/>
                <w:iCs/>
                <w:sz w:val="20"/>
                <w:szCs w:val="20"/>
                <w:u w:val="single"/>
                <w:lang w:val="de-DE"/>
              </w:rPr>
            </w:pPr>
          </w:p>
        </w:tc>
        <w:tc>
          <w:tcPr>
            <w:tcW w:w="3283" w:type="dxa"/>
            <w:tcBorders>
              <w:top w:val="nil"/>
              <w:left w:val="nil"/>
              <w:bottom w:val="nil"/>
              <w:right w:val="nil"/>
            </w:tcBorders>
          </w:tcPr>
          <w:p w14:paraId="2F9753E0" w14:textId="77777777" w:rsidR="002D4F78" w:rsidRPr="00236F6B" w:rsidRDefault="002D4F78">
            <w:pPr>
              <w:spacing w:after="0" w:line="240" w:lineRule="auto"/>
              <w:ind w:left="527"/>
              <w:contextualSpacing/>
              <w:jc w:val="left"/>
              <w:rPr>
                <w:rFonts w:asciiTheme="majorHAnsi" w:hAnsiTheme="majorHAnsi" w:cstheme="majorHAnsi"/>
                <w:i/>
                <w:iCs/>
                <w:sz w:val="20"/>
                <w:szCs w:val="20"/>
                <w:u w:val="single"/>
              </w:rPr>
            </w:pPr>
          </w:p>
          <w:p w14:paraId="5B79791D" w14:textId="77777777" w:rsidR="002D4F78" w:rsidRPr="00236F6B" w:rsidRDefault="002D4F78">
            <w:pPr>
              <w:spacing w:after="0" w:line="240" w:lineRule="auto"/>
              <w:ind w:left="527"/>
              <w:contextualSpacing/>
              <w:jc w:val="left"/>
              <w:rPr>
                <w:rFonts w:asciiTheme="majorHAnsi" w:hAnsiTheme="majorHAnsi" w:cstheme="majorHAnsi"/>
                <w:iCs/>
                <w:sz w:val="20"/>
                <w:szCs w:val="20"/>
                <w:u w:val="single"/>
              </w:rPr>
            </w:pPr>
          </w:p>
          <w:p w14:paraId="5E2824FA" w14:textId="77777777" w:rsidR="002D4F78" w:rsidRPr="00236F6B" w:rsidRDefault="002D4F78">
            <w:pPr>
              <w:spacing w:after="0" w:line="240" w:lineRule="auto"/>
              <w:ind w:left="30"/>
              <w:contextualSpacing/>
              <w:jc w:val="left"/>
              <w:rPr>
                <w:rFonts w:asciiTheme="majorHAnsi" w:hAnsiTheme="majorHAnsi" w:cstheme="majorHAnsi"/>
                <w:i/>
                <w:iCs/>
                <w:sz w:val="20"/>
                <w:szCs w:val="20"/>
              </w:rPr>
            </w:pPr>
            <w:r w:rsidRPr="00236F6B">
              <w:rPr>
                <w:rFonts w:asciiTheme="majorHAnsi" w:hAnsiTheme="majorHAnsi" w:cstheme="majorHAnsi"/>
                <w:i/>
                <w:iCs/>
                <w:sz w:val="20"/>
                <w:szCs w:val="20"/>
                <w:u w:val="single"/>
              </w:rPr>
              <w:t>From A.I.S.E. (</w:t>
            </w:r>
            <w:r w:rsidRPr="00236F6B">
              <w:rPr>
                <w:rFonts w:asciiTheme="majorHAnsi" w:hAnsiTheme="majorHAnsi" w:cstheme="majorHAnsi"/>
                <w:i/>
                <w:iCs/>
                <w:sz w:val="20"/>
                <w:szCs w:val="20"/>
              </w:rPr>
              <w:t>for their respective agenda topics):</w:t>
            </w:r>
          </w:p>
          <w:p w14:paraId="451F63AF" w14:textId="77777777" w:rsidR="002D4F78" w:rsidRPr="00236F6B" w:rsidRDefault="002D4F78">
            <w:pPr>
              <w:spacing w:after="0" w:line="240" w:lineRule="auto"/>
              <w:ind w:left="30"/>
              <w:contextualSpacing/>
              <w:jc w:val="left"/>
              <w:rPr>
                <w:rFonts w:asciiTheme="majorHAnsi" w:hAnsiTheme="majorHAnsi" w:cstheme="majorHAnsi"/>
                <w:sz w:val="20"/>
                <w:szCs w:val="20"/>
                <w:lang w:val="it-IT"/>
              </w:rPr>
            </w:pPr>
            <w:r w:rsidRPr="00236F6B">
              <w:rPr>
                <w:rFonts w:asciiTheme="majorHAnsi" w:hAnsiTheme="majorHAnsi" w:cstheme="majorHAnsi"/>
                <w:sz w:val="20"/>
                <w:szCs w:val="20"/>
                <w:lang w:val="it-IT"/>
              </w:rPr>
              <w:t>Elodie Cazelle</w:t>
            </w:r>
          </w:p>
          <w:p w14:paraId="60401ABF" w14:textId="77777777" w:rsidR="002D4F78" w:rsidRPr="00236F6B" w:rsidRDefault="002D4F78">
            <w:pPr>
              <w:spacing w:after="0" w:line="240" w:lineRule="auto"/>
              <w:ind w:left="30"/>
              <w:contextualSpacing/>
              <w:jc w:val="left"/>
              <w:rPr>
                <w:rFonts w:asciiTheme="majorHAnsi" w:hAnsiTheme="majorHAnsi" w:cstheme="majorHAnsi"/>
                <w:sz w:val="20"/>
                <w:szCs w:val="20"/>
                <w:lang w:val="it-IT"/>
              </w:rPr>
            </w:pPr>
            <w:r w:rsidRPr="00236F6B">
              <w:rPr>
                <w:rFonts w:asciiTheme="majorHAnsi" w:hAnsiTheme="majorHAnsi" w:cstheme="majorHAnsi"/>
                <w:sz w:val="20"/>
                <w:szCs w:val="20"/>
                <w:lang w:val="it-IT"/>
              </w:rPr>
              <w:t>Cindy Chhuon</w:t>
            </w:r>
          </w:p>
          <w:p w14:paraId="164EF9FD" w14:textId="77777777" w:rsidR="002D4F78" w:rsidRPr="00236F6B" w:rsidRDefault="002D4F78">
            <w:pPr>
              <w:spacing w:after="0" w:line="240" w:lineRule="auto"/>
              <w:ind w:left="30"/>
              <w:contextualSpacing/>
              <w:jc w:val="left"/>
              <w:rPr>
                <w:rFonts w:asciiTheme="majorHAnsi" w:hAnsiTheme="majorHAnsi" w:cstheme="majorHAnsi"/>
                <w:sz w:val="20"/>
                <w:szCs w:val="20"/>
                <w:lang w:val="it-IT"/>
              </w:rPr>
            </w:pPr>
            <w:r w:rsidRPr="00236F6B">
              <w:rPr>
                <w:rFonts w:asciiTheme="majorHAnsi" w:hAnsiTheme="majorHAnsi" w:cstheme="majorHAnsi"/>
                <w:sz w:val="20"/>
                <w:szCs w:val="20"/>
                <w:lang w:val="it-IT"/>
              </w:rPr>
              <w:t>Majlinda Cobaj</w:t>
            </w:r>
          </w:p>
          <w:p w14:paraId="6ED92843" w14:textId="77777777" w:rsidR="002D4F78" w:rsidRPr="00236F6B" w:rsidRDefault="002D4F78">
            <w:pPr>
              <w:spacing w:after="0" w:line="240" w:lineRule="auto"/>
              <w:ind w:left="30"/>
              <w:contextualSpacing/>
              <w:jc w:val="left"/>
              <w:rPr>
                <w:rFonts w:asciiTheme="majorHAnsi" w:hAnsiTheme="majorHAnsi" w:cstheme="majorHAnsi"/>
                <w:sz w:val="20"/>
                <w:szCs w:val="20"/>
                <w:lang w:val="it-IT"/>
              </w:rPr>
            </w:pPr>
            <w:r w:rsidRPr="00236F6B">
              <w:rPr>
                <w:rFonts w:asciiTheme="majorHAnsi" w:hAnsiTheme="majorHAnsi" w:cstheme="majorHAnsi"/>
                <w:sz w:val="20"/>
                <w:szCs w:val="20"/>
                <w:lang w:val="it-IT"/>
              </w:rPr>
              <w:t>Luca Conti</w:t>
            </w:r>
          </w:p>
          <w:p w14:paraId="1BEA8BE0" w14:textId="77777777" w:rsidR="002D4F78" w:rsidRPr="00236F6B" w:rsidRDefault="002D4F78">
            <w:pPr>
              <w:spacing w:after="0" w:line="240" w:lineRule="auto"/>
              <w:ind w:left="30"/>
              <w:contextualSpacing/>
              <w:jc w:val="left"/>
              <w:rPr>
                <w:rFonts w:asciiTheme="majorHAnsi" w:hAnsiTheme="majorHAnsi" w:cstheme="majorHAnsi"/>
                <w:sz w:val="20"/>
                <w:szCs w:val="20"/>
                <w:lang w:val="it-IT"/>
              </w:rPr>
            </w:pPr>
            <w:r w:rsidRPr="00236F6B">
              <w:rPr>
                <w:rFonts w:asciiTheme="majorHAnsi" w:hAnsiTheme="majorHAnsi" w:cstheme="majorHAnsi"/>
                <w:sz w:val="20"/>
                <w:szCs w:val="20"/>
                <w:lang w:val="it-IT"/>
              </w:rPr>
              <w:t>Dave Hemingway</w:t>
            </w:r>
          </w:p>
          <w:p w14:paraId="7D953631" w14:textId="2154F5B8" w:rsidR="00CA6AA0" w:rsidRPr="00236F6B" w:rsidRDefault="00CA6AA0">
            <w:pPr>
              <w:spacing w:after="0" w:line="240" w:lineRule="auto"/>
              <w:ind w:left="30"/>
              <w:contextualSpacing/>
              <w:jc w:val="left"/>
              <w:rPr>
                <w:rFonts w:asciiTheme="majorHAnsi" w:hAnsiTheme="majorHAnsi" w:cstheme="majorHAnsi"/>
                <w:sz w:val="20"/>
                <w:szCs w:val="20"/>
                <w:lang w:val="it-IT"/>
              </w:rPr>
            </w:pPr>
            <w:r w:rsidRPr="00236F6B">
              <w:rPr>
                <w:rFonts w:asciiTheme="majorHAnsi" w:hAnsiTheme="majorHAnsi" w:cstheme="majorHAnsi"/>
                <w:sz w:val="20"/>
                <w:szCs w:val="20"/>
                <w:lang w:val="it-IT"/>
              </w:rPr>
              <w:t>Zivile Ka</w:t>
            </w:r>
            <w:r w:rsidR="0077387E" w:rsidRPr="00236F6B">
              <w:rPr>
                <w:rFonts w:asciiTheme="majorHAnsi" w:hAnsiTheme="majorHAnsi" w:cstheme="majorHAnsi"/>
                <w:sz w:val="20"/>
                <w:szCs w:val="20"/>
                <w:lang w:val="it-IT"/>
              </w:rPr>
              <w:t>iryte</w:t>
            </w:r>
          </w:p>
          <w:p w14:paraId="1004DBD5" w14:textId="77777777" w:rsidR="002D4F78" w:rsidRPr="00236F6B" w:rsidRDefault="002D4F78">
            <w:pPr>
              <w:spacing w:after="0" w:line="240" w:lineRule="auto"/>
              <w:ind w:left="30"/>
              <w:contextualSpacing/>
              <w:jc w:val="left"/>
              <w:rPr>
                <w:rFonts w:asciiTheme="majorHAnsi" w:hAnsiTheme="majorHAnsi" w:cstheme="majorHAnsi"/>
                <w:sz w:val="20"/>
                <w:szCs w:val="20"/>
                <w:lang w:val="it-IT"/>
              </w:rPr>
            </w:pPr>
            <w:r w:rsidRPr="00236F6B">
              <w:rPr>
                <w:rFonts w:asciiTheme="majorHAnsi" w:hAnsiTheme="majorHAnsi" w:cstheme="majorHAnsi"/>
                <w:sz w:val="20"/>
                <w:szCs w:val="20"/>
                <w:lang w:val="it-IT"/>
              </w:rPr>
              <w:t>Bahar Koyuncu</w:t>
            </w:r>
          </w:p>
          <w:p w14:paraId="25722A7C" w14:textId="77777777" w:rsidR="002D4F78" w:rsidRPr="00BA1998" w:rsidRDefault="002D4F78">
            <w:pPr>
              <w:spacing w:after="0" w:line="240" w:lineRule="auto"/>
              <w:ind w:left="30"/>
              <w:contextualSpacing/>
              <w:jc w:val="left"/>
              <w:rPr>
                <w:rFonts w:asciiTheme="majorHAnsi" w:hAnsiTheme="majorHAnsi" w:cstheme="majorHAnsi"/>
                <w:sz w:val="20"/>
                <w:szCs w:val="20"/>
                <w:lang w:val="en-US"/>
              </w:rPr>
            </w:pPr>
            <w:r w:rsidRPr="00BA1998">
              <w:rPr>
                <w:rFonts w:asciiTheme="majorHAnsi" w:hAnsiTheme="majorHAnsi" w:cstheme="majorHAnsi"/>
                <w:sz w:val="20"/>
                <w:szCs w:val="20"/>
                <w:lang w:val="en-US"/>
              </w:rPr>
              <w:t>Sascha Nissen</w:t>
            </w:r>
          </w:p>
          <w:p w14:paraId="27D4A20D" w14:textId="77777777" w:rsidR="002D4F78" w:rsidRPr="00BA1998" w:rsidRDefault="002D4F78">
            <w:pPr>
              <w:spacing w:after="0" w:line="240" w:lineRule="auto"/>
              <w:ind w:left="30"/>
              <w:contextualSpacing/>
              <w:jc w:val="left"/>
              <w:rPr>
                <w:rFonts w:asciiTheme="majorHAnsi" w:hAnsiTheme="majorHAnsi" w:cstheme="majorHAnsi"/>
                <w:sz w:val="20"/>
                <w:szCs w:val="20"/>
                <w:lang w:val="en-US"/>
              </w:rPr>
            </w:pPr>
            <w:r w:rsidRPr="00BA1998">
              <w:rPr>
                <w:rFonts w:asciiTheme="majorHAnsi" w:hAnsiTheme="majorHAnsi" w:cstheme="majorHAnsi"/>
                <w:sz w:val="20"/>
                <w:szCs w:val="20"/>
                <w:lang w:val="en-US"/>
              </w:rPr>
              <w:t>Aisling O’Kane</w:t>
            </w:r>
          </w:p>
          <w:p w14:paraId="23599FBF" w14:textId="77777777" w:rsidR="002D4F78" w:rsidRPr="00236F6B" w:rsidRDefault="002D4F78">
            <w:pPr>
              <w:spacing w:after="0" w:line="240" w:lineRule="auto"/>
              <w:ind w:left="30"/>
              <w:contextualSpacing/>
              <w:jc w:val="left"/>
              <w:rPr>
                <w:rFonts w:asciiTheme="majorHAnsi" w:hAnsiTheme="majorHAnsi" w:cstheme="majorHAnsi"/>
                <w:sz w:val="20"/>
                <w:szCs w:val="20"/>
                <w:lang w:val="en-US"/>
              </w:rPr>
            </w:pPr>
            <w:r w:rsidRPr="00236F6B">
              <w:rPr>
                <w:rFonts w:asciiTheme="majorHAnsi" w:hAnsiTheme="majorHAnsi" w:cstheme="majorHAnsi"/>
                <w:sz w:val="20"/>
                <w:szCs w:val="20"/>
                <w:lang w:val="en-US"/>
              </w:rPr>
              <w:t>Jan Robinson</w:t>
            </w:r>
          </w:p>
          <w:p w14:paraId="40521FC1" w14:textId="77777777" w:rsidR="002D4F78" w:rsidRPr="00236F6B" w:rsidRDefault="002D4F78">
            <w:pPr>
              <w:spacing w:after="0" w:line="240" w:lineRule="auto"/>
              <w:ind w:left="30"/>
              <w:contextualSpacing/>
              <w:jc w:val="left"/>
              <w:rPr>
                <w:rFonts w:asciiTheme="majorHAnsi" w:hAnsiTheme="majorHAnsi" w:cstheme="majorHAnsi"/>
                <w:sz w:val="20"/>
                <w:szCs w:val="20"/>
                <w:lang w:val="en-US"/>
              </w:rPr>
            </w:pPr>
            <w:r w:rsidRPr="00236F6B">
              <w:rPr>
                <w:rFonts w:asciiTheme="majorHAnsi" w:hAnsiTheme="majorHAnsi" w:cstheme="majorHAnsi"/>
                <w:sz w:val="20"/>
                <w:szCs w:val="20"/>
                <w:lang w:val="en-US"/>
              </w:rPr>
              <w:t>Amelie Weber</w:t>
            </w:r>
          </w:p>
          <w:p w14:paraId="2998FFE3" w14:textId="77777777" w:rsidR="002D4F78" w:rsidRPr="00236F6B" w:rsidRDefault="002D4F78">
            <w:pPr>
              <w:spacing w:after="0" w:line="240" w:lineRule="auto"/>
              <w:ind w:left="30"/>
              <w:contextualSpacing/>
              <w:jc w:val="left"/>
              <w:rPr>
                <w:rFonts w:asciiTheme="majorHAnsi" w:hAnsiTheme="majorHAnsi" w:cstheme="majorHAnsi"/>
                <w:sz w:val="20"/>
                <w:szCs w:val="20"/>
                <w:lang w:val="it-IT"/>
              </w:rPr>
            </w:pPr>
            <w:r w:rsidRPr="00236F6B">
              <w:rPr>
                <w:rFonts w:asciiTheme="majorHAnsi" w:hAnsiTheme="majorHAnsi" w:cstheme="majorHAnsi"/>
                <w:sz w:val="20"/>
                <w:szCs w:val="20"/>
                <w:lang w:val="it-IT"/>
              </w:rPr>
              <w:t>Susanne Zänker</w:t>
            </w:r>
          </w:p>
          <w:p w14:paraId="6D9D79F5" w14:textId="77777777" w:rsidR="002D4F78" w:rsidRPr="00236F6B" w:rsidRDefault="002D4F78">
            <w:pPr>
              <w:spacing w:after="0" w:line="240" w:lineRule="auto"/>
              <w:ind w:left="30"/>
              <w:contextualSpacing/>
              <w:jc w:val="left"/>
              <w:rPr>
                <w:rFonts w:asciiTheme="majorHAnsi" w:hAnsiTheme="majorHAnsi" w:cstheme="majorHAnsi"/>
                <w:i/>
                <w:iCs/>
                <w:sz w:val="20"/>
                <w:szCs w:val="20"/>
                <w:u w:val="single"/>
                <w:lang w:val="it-IT"/>
              </w:rPr>
            </w:pPr>
          </w:p>
          <w:p w14:paraId="4D5CABAE" w14:textId="77777777" w:rsidR="002D4F78" w:rsidRPr="00236F6B" w:rsidRDefault="002D4F78">
            <w:pPr>
              <w:spacing w:after="0" w:line="240" w:lineRule="auto"/>
              <w:ind w:left="35" w:right="-2034"/>
              <w:contextualSpacing/>
              <w:jc w:val="left"/>
              <w:rPr>
                <w:rFonts w:asciiTheme="majorHAnsi" w:hAnsiTheme="majorHAnsi" w:cstheme="majorHAnsi"/>
                <w:sz w:val="20"/>
                <w:szCs w:val="20"/>
                <w:lang w:val="it-IT"/>
              </w:rPr>
            </w:pPr>
          </w:p>
          <w:p w14:paraId="77331FD4" w14:textId="77777777" w:rsidR="002D4F78" w:rsidRPr="00236F6B" w:rsidRDefault="002D4F78">
            <w:pPr>
              <w:spacing w:after="0" w:line="240" w:lineRule="auto"/>
              <w:ind w:left="30"/>
              <w:contextualSpacing/>
              <w:jc w:val="left"/>
              <w:rPr>
                <w:rFonts w:asciiTheme="majorHAnsi" w:hAnsiTheme="majorHAnsi" w:cstheme="majorHAnsi"/>
                <w:sz w:val="20"/>
                <w:szCs w:val="20"/>
                <w:lang w:val="it-IT"/>
              </w:rPr>
            </w:pPr>
          </w:p>
        </w:tc>
      </w:tr>
    </w:tbl>
    <w:p w14:paraId="179FCADB" w14:textId="07C18B3F" w:rsidR="001D53A0" w:rsidRPr="00236F6B" w:rsidRDefault="00371DB1" w:rsidP="00AF133C">
      <w:pPr>
        <w:pStyle w:val="Agendaitemlevel1"/>
        <w:rPr>
          <w:sz w:val="20"/>
          <w:szCs w:val="20"/>
        </w:rPr>
      </w:pPr>
      <w:r w:rsidRPr="00236F6B">
        <w:rPr>
          <w:sz w:val="20"/>
          <w:szCs w:val="20"/>
          <w:lang w:val="it-IT"/>
        </w:rPr>
        <w:t xml:space="preserve"> </w:t>
      </w:r>
      <w:r w:rsidRPr="00236F6B">
        <w:rPr>
          <w:sz w:val="20"/>
          <w:szCs w:val="20"/>
        </w:rPr>
        <w:t xml:space="preserve">welcome &amp; reminder of </w:t>
      </w:r>
      <w:r w:rsidR="00F92DEC" w:rsidRPr="00236F6B">
        <w:rPr>
          <w:sz w:val="20"/>
          <w:szCs w:val="20"/>
        </w:rPr>
        <w:t xml:space="preserve">competition </w:t>
      </w:r>
      <w:r w:rsidRPr="00236F6B">
        <w:rPr>
          <w:sz w:val="20"/>
          <w:szCs w:val="20"/>
        </w:rPr>
        <w:t>law</w:t>
      </w:r>
    </w:p>
    <w:p w14:paraId="582A69CD" w14:textId="3D281D14" w:rsidR="007A6877" w:rsidRPr="00236F6B" w:rsidRDefault="007A6877" w:rsidP="007A6877">
      <w:pPr>
        <w:pStyle w:val="Agendaitemlevel1"/>
        <w:numPr>
          <w:ilvl w:val="0"/>
          <w:numId w:val="0"/>
        </w:numPr>
        <w:rPr>
          <w:b w:val="0"/>
          <w:caps w:val="0"/>
          <w:noProof/>
          <w:color w:val="000000" w:themeColor="text1"/>
          <w:sz w:val="20"/>
          <w:szCs w:val="20"/>
          <w:lang w:val="en-US"/>
        </w:rPr>
      </w:pPr>
      <w:r w:rsidRPr="00236F6B">
        <w:rPr>
          <w:b w:val="0"/>
          <w:caps w:val="0"/>
          <w:noProof/>
          <w:color w:val="000000" w:themeColor="text1"/>
          <w:sz w:val="20"/>
          <w:szCs w:val="20"/>
          <w:lang w:val="en-US"/>
        </w:rPr>
        <w:t>Members were welcomed</w:t>
      </w:r>
      <w:r w:rsidR="004947AA" w:rsidRPr="00236F6B">
        <w:rPr>
          <w:b w:val="0"/>
          <w:caps w:val="0"/>
          <w:noProof/>
          <w:color w:val="000000" w:themeColor="text1"/>
          <w:sz w:val="20"/>
          <w:szCs w:val="20"/>
          <w:lang w:val="en-US"/>
        </w:rPr>
        <w:t xml:space="preserve">, in particular a new member, namely Stephanie Brochard (Unilever) </w:t>
      </w:r>
      <w:r w:rsidR="00880626">
        <w:rPr>
          <w:b w:val="0"/>
          <w:caps w:val="0"/>
          <w:noProof/>
          <w:color w:val="000000" w:themeColor="text1"/>
          <w:sz w:val="20"/>
          <w:szCs w:val="20"/>
          <w:lang w:val="en-US"/>
        </w:rPr>
        <w:t>in substitution of</w:t>
      </w:r>
      <w:r w:rsidR="004947AA" w:rsidRPr="00236F6B">
        <w:rPr>
          <w:b w:val="0"/>
          <w:caps w:val="0"/>
          <w:noProof/>
          <w:color w:val="000000" w:themeColor="text1"/>
          <w:sz w:val="20"/>
          <w:szCs w:val="20"/>
          <w:lang w:val="en-US"/>
        </w:rPr>
        <w:t xml:space="preserve"> G. Luijkx. The</w:t>
      </w:r>
      <w:r w:rsidRPr="00236F6B">
        <w:rPr>
          <w:b w:val="0"/>
          <w:caps w:val="0"/>
          <w:noProof/>
          <w:color w:val="000000" w:themeColor="text1"/>
          <w:sz w:val="20"/>
          <w:szCs w:val="20"/>
          <w:lang w:val="en-US"/>
        </w:rPr>
        <w:t xml:space="preserve"> competition law rules were reminded; all agreed to adhere to them. </w:t>
      </w:r>
    </w:p>
    <w:p w14:paraId="7B624298" w14:textId="557944AB" w:rsidR="00462A79" w:rsidRPr="00236F6B" w:rsidRDefault="00371DB1" w:rsidP="00AF133C">
      <w:pPr>
        <w:pStyle w:val="Agendaitemlevel1"/>
        <w:rPr>
          <w:sz w:val="20"/>
          <w:szCs w:val="20"/>
        </w:rPr>
      </w:pPr>
      <w:r w:rsidRPr="00236F6B">
        <w:rPr>
          <w:sz w:val="20"/>
          <w:szCs w:val="20"/>
        </w:rPr>
        <w:t xml:space="preserve">approval of the </w:t>
      </w:r>
      <w:hyperlink r:id="rId11" w:anchor="/filelastversion/19496" w:history="1">
        <w:r w:rsidRPr="00236F6B">
          <w:rPr>
            <w:rStyle w:val="Hyperlink"/>
            <w:sz w:val="20"/>
            <w:szCs w:val="20"/>
          </w:rPr>
          <w:t>agenda</w:t>
        </w:r>
      </w:hyperlink>
      <w:r w:rsidRPr="00236F6B">
        <w:rPr>
          <w:sz w:val="20"/>
          <w:szCs w:val="20"/>
        </w:rPr>
        <w:t xml:space="preserve"> </w:t>
      </w:r>
    </w:p>
    <w:p w14:paraId="49966363" w14:textId="3699BC95" w:rsidR="007A6877" w:rsidRPr="00236F6B" w:rsidRDefault="001A7D75" w:rsidP="007A6877">
      <w:pPr>
        <w:pStyle w:val="Agendaitemlevel1"/>
        <w:numPr>
          <w:ilvl w:val="0"/>
          <w:numId w:val="0"/>
        </w:numPr>
        <w:rPr>
          <w:b w:val="0"/>
          <w:caps w:val="0"/>
          <w:noProof/>
          <w:color w:val="000000" w:themeColor="text1"/>
          <w:sz w:val="20"/>
          <w:szCs w:val="20"/>
          <w:lang w:val="en-US"/>
        </w:rPr>
      </w:pPr>
      <w:r w:rsidRPr="00236F6B">
        <w:rPr>
          <w:b w:val="0"/>
          <w:caps w:val="0"/>
          <w:noProof/>
          <w:color w:val="000000" w:themeColor="text1"/>
          <w:sz w:val="20"/>
          <w:szCs w:val="20"/>
          <w:lang w:val="en-US"/>
        </w:rPr>
        <w:t>The initial agenda, restructured according to the annotated agenda sent on 16/11/22, was approved</w:t>
      </w:r>
      <w:r w:rsidR="004C1134" w:rsidRPr="00236F6B">
        <w:rPr>
          <w:b w:val="0"/>
          <w:caps w:val="0"/>
          <w:noProof/>
          <w:color w:val="000000" w:themeColor="text1"/>
          <w:sz w:val="20"/>
          <w:szCs w:val="20"/>
          <w:lang w:val="en-US"/>
        </w:rPr>
        <w:t xml:space="preserve"> with the following additions:</w:t>
      </w:r>
    </w:p>
    <w:p w14:paraId="42E462BE" w14:textId="535F7E5D" w:rsidR="004C1134" w:rsidRPr="00236F6B" w:rsidRDefault="004C1134" w:rsidP="007A6877">
      <w:pPr>
        <w:pStyle w:val="Agendaitemlevel1"/>
        <w:numPr>
          <w:ilvl w:val="0"/>
          <w:numId w:val="0"/>
        </w:numPr>
        <w:rPr>
          <w:b w:val="0"/>
          <w:caps w:val="0"/>
          <w:noProof/>
          <w:color w:val="000000" w:themeColor="text1"/>
          <w:sz w:val="20"/>
          <w:szCs w:val="20"/>
          <w:lang w:val="en-US"/>
        </w:rPr>
      </w:pPr>
      <w:r w:rsidRPr="00236F6B">
        <w:rPr>
          <w:b w:val="0"/>
          <w:caps w:val="0"/>
          <w:noProof/>
          <w:color w:val="000000" w:themeColor="text1"/>
          <w:sz w:val="20"/>
          <w:szCs w:val="20"/>
          <w:lang w:val="en-US"/>
        </w:rPr>
        <w:t>4.6. Liquid detergent capsules and PVOH films</w:t>
      </w:r>
    </w:p>
    <w:p w14:paraId="117F8C1B" w14:textId="7DF847D0" w:rsidR="004C1134" w:rsidRPr="00236F6B" w:rsidRDefault="004C1134" w:rsidP="007A6877">
      <w:pPr>
        <w:pStyle w:val="Agendaitemlevel1"/>
        <w:numPr>
          <w:ilvl w:val="0"/>
          <w:numId w:val="0"/>
        </w:numPr>
        <w:rPr>
          <w:b w:val="0"/>
          <w:caps w:val="0"/>
          <w:noProof/>
          <w:color w:val="000000" w:themeColor="text1"/>
          <w:sz w:val="20"/>
          <w:szCs w:val="20"/>
          <w:lang w:val="en-US"/>
        </w:rPr>
      </w:pPr>
      <w:r w:rsidRPr="00236F6B">
        <w:rPr>
          <w:b w:val="0"/>
          <w:caps w:val="0"/>
          <w:noProof/>
          <w:color w:val="000000" w:themeColor="text1"/>
          <w:sz w:val="20"/>
          <w:szCs w:val="20"/>
          <w:lang w:val="en-US"/>
        </w:rPr>
        <w:t>4.7 Feedback from the EU Ecolabel Board meeting on 16 November 2022</w:t>
      </w:r>
    </w:p>
    <w:p w14:paraId="38E7F664" w14:textId="6D8B99C5" w:rsidR="004947AA" w:rsidRPr="00236F6B" w:rsidRDefault="004947AA" w:rsidP="007A6877">
      <w:pPr>
        <w:pStyle w:val="Agendaitemlevel1"/>
        <w:numPr>
          <w:ilvl w:val="0"/>
          <w:numId w:val="0"/>
        </w:numPr>
        <w:rPr>
          <w:b w:val="0"/>
          <w:caps w:val="0"/>
          <w:noProof/>
          <w:color w:val="000000" w:themeColor="text1"/>
          <w:sz w:val="20"/>
          <w:szCs w:val="20"/>
          <w:lang w:val="en-US"/>
        </w:rPr>
      </w:pPr>
      <w:r w:rsidRPr="00236F6B">
        <w:rPr>
          <w:b w:val="0"/>
          <w:caps w:val="0"/>
          <w:noProof/>
          <w:color w:val="000000" w:themeColor="text1"/>
          <w:sz w:val="20"/>
          <w:szCs w:val="20"/>
          <w:lang w:val="en-US"/>
        </w:rPr>
        <w:t>4.8 Compaction projects</w:t>
      </w:r>
    </w:p>
    <w:p w14:paraId="03A1CE8A" w14:textId="0BF8F19C" w:rsidR="009762C3" w:rsidRPr="00236F6B" w:rsidRDefault="009762C3" w:rsidP="00AF133C">
      <w:pPr>
        <w:pStyle w:val="Agendaitemlevel1"/>
        <w:rPr>
          <w:rStyle w:val="AgendaTiming"/>
          <w:sz w:val="20"/>
          <w:szCs w:val="20"/>
        </w:rPr>
      </w:pPr>
      <w:r w:rsidRPr="00236F6B">
        <w:rPr>
          <w:sz w:val="20"/>
          <w:szCs w:val="20"/>
        </w:rPr>
        <w:t xml:space="preserve">APPROVAL OF </w:t>
      </w:r>
      <w:hyperlink r:id="rId12" w:anchor="/filelastversion/19398" w:history="1">
        <w:r w:rsidRPr="00236F6B">
          <w:rPr>
            <w:rStyle w:val="Hyperlink"/>
            <w:sz w:val="20"/>
            <w:szCs w:val="20"/>
          </w:rPr>
          <w:t>MINUTES</w:t>
        </w:r>
      </w:hyperlink>
      <w:r w:rsidRPr="00236F6B">
        <w:rPr>
          <w:sz w:val="20"/>
          <w:szCs w:val="20"/>
        </w:rPr>
        <w:t xml:space="preserve"> &amp; REVIEW OF ACTIONS OF LAST MEETING</w:t>
      </w:r>
      <w:r w:rsidR="00EF74F7" w:rsidRPr="00236F6B">
        <w:rPr>
          <w:sz w:val="20"/>
          <w:szCs w:val="20"/>
        </w:rPr>
        <w:t xml:space="preserve"> </w:t>
      </w:r>
      <w:r w:rsidR="00643B03" w:rsidRPr="00236F6B">
        <w:rPr>
          <w:rStyle w:val="AgendaTiming"/>
          <w:sz w:val="20"/>
          <w:szCs w:val="20"/>
        </w:rPr>
        <w:t>(</w:t>
      </w:r>
      <w:r w:rsidR="00F608D9" w:rsidRPr="00236F6B">
        <w:rPr>
          <w:rStyle w:val="AgendaTiming"/>
          <w:sz w:val="20"/>
          <w:szCs w:val="20"/>
        </w:rPr>
        <w:t>18 Oct</w:t>
      </w:r>
      <w:r w:rsidR="00363B16" w:rsidRPr="00236F6B">
        <w:rPr>
          <w:rStyle w:val="AgendaTiming"/>
          <w:sz w:val="20"/>
          <w:szCs w:val="20"/>
        </w:rPr>
        <w:t xml:space="preserve"> 22</w:t>
      </w:r>
      <w:r w:rsidR="00643B03" w:rsidRPr="00236F6B">
        <w:rPr>
          <w:rStyle w:val="AgendaTiming"/>
          <w:sz w:val="20"/>
          <w:szCs w:val="20"/>
        </w:rPr>
        <w:t>)</w:t>
      </w:r>
    </w:p>
    <w:p w14:paraId="35422BEB" w14:textId="65DDA3A8" w:rsidR="00BB2F92" w:rsidRPr="00236F6B" w:rsidRDefault="00203B47" w:rsidP="00B574CA">
      <w:pPr>
        <w:pStyle w:val="Agendaitemlevel1"/>
        <w:numPr>
          <w:ilvl w:val="0"/>
          <w:numId w:val="0"/>
        </w:numPr>
        <w:rPr>
          <w:b w:val="0"/>
          <w:caps w:val="0"/>
          <w:noProof/>
          <w:color w:val="000000" w:themeColor="text1"/>
          <w:sz w:val="20"/>
          <w:szCs w:val="20"/>
          <w:lang w:val="en-US"/>
        </w:rPr>
      </w:pPr>
      <w:r w:rsidRPr="00236F6B">
        <w:rPr>
          <w:b w:val="0"/>
          <w:caps w:val="0"/>
          <w:noProof/>
          <w:color w:val="000000" w:themeColor="text1"/>
          <w:sz w:val="20"/>
          <w:szCs w:val="20"/>
          <w:lang w:val="en-US"/>
        </w:rPr>
        <w:t xml:space="preserve">The Minutes of the last meeting were approved. As to the </w:t>
      </w:r>
      <w:r w:rsidRPr="00236F6B">
        <w:rPr>
          <w:bCs/>
          <w:i/>
          <w:iCs/>
          <w:caps w:val="0"/>
          <w:noProof/>
          <w:color w:val="000000" w:themeColor="text1"/>
          <w:sz w:val="20"/>
          <w:szCs w:val="20"/>
          <w:lang w:val="en-US"/>
        </w:rPr>
        <w:t>ACTIONS</w:t>
      </w:r>
      <w:r w:rsidRPr="00236F6B">
        <w:rPr>
          <w:b w:val="0"/>
          <w:caps w:val="0"/>
          <w:noProof/>
          <w:color w:val="000000" w:themeColor="text1"/>
          <w:sz w:val="20"/>
          <w:szCs w:val="20"/>
          <w:lang w:val="en-US"/>
        </w:rPr>
        <w:t xml:space="preserve">, </w:t>
      </w:r>
      <w:r w:rsidR="002B0132" w:rsidRPr="00236F6B">
        <w:rPr>
          <w:b w:val="0"/>
          <w:caps w:val="0"/>
          <w:noProof/>
          <w:color w:val="000000" w:themeColor="text1"/>
          <w:sz w:val="20"/>
          <w:szCs w:val="20"/>
          <w:lang w:val="en-US"/>
        </w:rPr>
        <w:t xml:space="preserve">all were covered except the </w:t>
      </w:r>
      <w:r w:rsidRPr="00236F6B">
        <w:rPr>
          <w:b w:val="0"/>
          <w:caps w:val="0"/>
          <w:noProof/>
          <w:color w:val="000000" w:themeColor="text1"/>
          <w:sz w:val="20"/>
          <w:szCs w:val="20"/>
          <w:lang w:val="en-US"/>
        </w:rPr>
        <w:t>following</w:t>
      </w:r>
      <w:r w:rsidR="002B0132" w:rsidRPr="00236F6B">
        <w:rPr>
          <w:b w:val="0"/>
          <w:caps w:val="0"/>
          <w:noProof/>
          <w:color w:val="000000" w:themeColor="text1"/>
          <w:sz w:val="20"/>
          <w:szCs w:val="20"/>
          <w:lang w:val="en-US"/>
        </w:rPr>
        <w:t xml:space="preserve"> ones</w:t>
      </w:r>
      <w:r w:rsidRPr="00236F6B">
        <w:rPr>
          <w:b w:val="0"/>
          <w:caps w:val="0"/>
          <w:noProof/>
          <w:color w:val="000000" w:themeColor="text1"/>
          <w:sz w:val="20"/>
          <w:szCs w:val="20"/>
          <w:lang w:val="en-US"/>
        </w:rPr>
        <w:t xml:space="preserve">: </w:t>
      </w:r>
      <w:r w:rsidR="00B574CA">
        <w:rPr>
          <w:b w:val="0"/>
          <w:caps w:val="0"/>
          <w:noProof/>
          <w:color w:val="000000" w:themeColor="text1"/>
          <w:sz w:val="20"/>
          <w:szCs w:val="20"/>
          <w:lang w:val="en-US"/>
        </w:rPr>
        <w:br/>
        <w:t xml:space="preserve">  - </w:t>
      </w:r>
      <w:r w:rsidR="004947AA" w:rsidRPr="00236F6B">
        <w:rPr>
          <w:b w:val="0"/>
          <w:caps w:val="0"/>
          <w:noProof/>
          <w:color w:val="000000" w:themeColor="text1"/>
          <w:sz w:val="20"/>
          <w:szCs w:val="20"/>
          <w:lang w:val="en-US"/>
        </w:rPr>
        <w:t xml:space="preserve">Dangerous Goods Transportation (pending action from the MC 6 Sept): Call for experts </w:t>
      </w:r>
      <w:r w:rsidR="004947AA" w:rsidRPr="00BA1998">
        <w:rPr>
          <w:b w:val="0"/>
          <w:i/>
          <w:iCs/>
          <w:caps w:val="0"/>
          <w:noProof/>
          <w:color w:val="000000" w:themeColor="text1"/>
          <w:sz w:val="20"/>
          <w:szCs w:val="20"/>
          <w:lang w:val="en-US"/>
        </w:rPr>
        <w:t>(J. Robinson)</w:t>
      </w:r>
      <w:r w:rsidR="00BB2F92" w:rsidRPr="00BA1998">
        <w:rPr>
          <w:b w:val="0"/>
          <w:i/>
          <w:iCs/>
          <w:caps w:val="0"/>
          <w:noProof/>
          <w:color w:val="000000" w:themeColor="text1"/>
          <w:sz w:val="20"/>
          <w:szCs w:val="20"/>
          <w:lang w:val="en-US"/>
        </w:rPr>
        <w:t>:</w:t>
      </w:r>
      <w:r w:rsidR="00BB2F92" w:rsidRPr="00236F6B">
        <w:rPr>
          <w:b w:val="0"/>
          <w:caps w:val="0"/>
          <w:noProof/>
          <w:color w:val="000000" w:themeColor="text1"/>
          <w:sz w:val="20"/>
          <w:szCs w:val="20"/>
          <w:lang w:val="en-US"/>
        </w:rPr>
        <w:t xml:space="preserve"> </w:t>
      </w:r>
      <w:r w:rsidR="00B574CA">
        <w:rPr>
          <w:b w:val="0"/>
          <w:caps w:val="0"/>
          <w:noProof/>
          <w:color w:val="000000" w:themeColor="text1"/>
          <w:sz w:val="20"/>
          <w:szCs w:val="20"/>
          <w:lang w:val="en-US"/>
        </w:rPr>
        <w:br/>
        <w:t xml:space="preserve">    p</w:t>
      </w:r>
      <w:r w:rsidR="00BB2F92" w:rsidRPr="00236F6B">
        <w:rPr>
          <w:b w:val="0"/>
          <w:caps w:val="0"/>
          <w:noProof/>
          <w:color w:val="000000" w:themeColor="text1"/>
          <w:sz w:val="20"/>
          <w:szCs w:val="20"/>
          <w:lang w:val="en-US"/>
        </w:rPr>
        <w:t>ending</w:t>
      </w:r>
      <w:r w:rsidR="00B574CA">
        <w:rPr>
          <w:b w:val="0"/>
          <w:caps w:val="0"/>
          <w:noProof/>
          <w:color w:val="000000" w:themeColor="text1"/>
          <w:sz w:val="20"/>
          <w:szCs w:val="20"/>
          <w:lang w:val="en-US"/>
        </w:rPr>
        <w:br/>
        <w:t xml:space="preserve">  - </w:t>
      </w:r>
      <w:r w:rsidR="002B0132" w:rsidRPr="00236F6B">
        <w:rPr>
          <w:b w:val="0"/>
          <w:caps w:val="0"/>
          <w:noProof/>
          <w:color w:val="000000" w:themeColor="text1"/>
          <w:sz w:val="20"/>
          <w:szCs w:val="20"/>
          <w:lang w:val="en-US"/>
        </w:rPr>
        <w:t xml:space="preserve">Reach out to AMFEP </w:t>
      </w:r>
      <w:r w:rsidR="002B0132" w:rsidRPr="00327B76">
        <w:rPr>
          <w:b w:val="0"/>
          <w:i/>
          <w:iCs/>
          <w:caps w:val="0"/>
          <w:noProof/>
          <w:color w:val="000000" w:themeColor="text1"/>
          <w:sz w:val="20"/>
          <w:szCs w:val="20"/>
          <w:lang w:val="en-US"/>
        </w:rPr>
        <w:t xml:space="preserve">(A.I.S.E. </w:t>
      </w:r>
      <w:r w:rsidR="00327B76" w:rsidRPr="00327B76">
        <w:rPr>
          <w:b w:val="0"/>
          <w:i/>
          <w:iCs/>
          <w:caps w:val="0"/>
          <w:noProof/>
          <w:color w:val="000000" w:themeColor="text1"/>
          <w:sz w:val="20"/>
          <w:szCs w:val="20"/>
          <w:lang w:val="en-US"/>
        </w:rPr>
        <w:t>S</w:t>
      </w:r>
      <w:r w:rsidR="002B0132" w:rsidRPr="00327B76">
        <w:rPr>
          <w:b w:val="0"/>
          <w:i/>
          <w:iCs/>
          <w:caps w:val="0"/>
          <w:noProof/>
          <w:color w:val="000000" w:themeColor="text1"/>
          <w:sz w:val="20"/>
          <w:szCs w:val="20"/>
          <w:lang w:val="en-US"/>
        </w:rPr>
        <w:t>ecretariat</w:t>
      </w:r>
      <w:r w:rsidR="00327B76" w:rsidRPr="00327B76">
        <w:rPr>
          <w:b w:val="0"/>
          <w:i/>
          <w:iCs/>
          <w:caps w:val="0"/>
          <w:noProof/>
          <w:color w:val="000000" w:themeColor="text1"/>
          <w:sz w:val="20"/>
          <w:szCs w:val="20"/>
          <w:lang w:val="en-US"/>
        </w:rPr>
        <w:t>)</w:t>
      </w:r>
      <w:r w:rsidR="002B0132" w:rsidRPr="00327B76">
        <w:rPr>
          <w:b w:val="0"/>
          <w:i/>
          <w:iCs/>
          <w:caps w:val="0"/>
          <w:noProof/>
          <w:color w:val="000000" w:themeColor="text1"/>
          <w:sz w:val="20"/>
          <w:szCs w:val="20"/>
          <w:lang w:val="en-US"/>
        </w:rPr>
        <w:t>:</w:t>
      </w:r>
      <w:r w:rsidR="002B0132" w:rsidRPr="00236F6B">
        <w:rPr>
          <w:b w:val="0"/>
          <w:caps w:val="0"/>
          <w:noProof/>
          <w:color w:val="000000" w:themeColor="text1"/>
          <w:sz w:val="20"/>
          <w:szCs w:val="20"/>
          <w:lang w:val="en-US"/>
        </w:rPr>
        <w:t xml:space="preserve"> pending</w:t>
      </w:r>
      <w:r w:rsidR="00B574CA">
        <w:rPr>
          <w:b w:val="0"/>
          <w:caps w:val="0"/>
          <w:noProof/>
          <w:color w:val="000000" w:themeColor="text1"/>
          <w:sz w:val="20"/>
          <w:szCs w:val="20"/>
          <w:lang w:val="en-US"/>
        </w:rPr>
        <w:br/>
        <w:t xml:space="preserve">  - </w:t>
      </w:r>
      <w:r w:rsidR="00BB2F92" w:rsidRPr="00236F6B">
        <w:rPr>
          <w:b w:val="0"/>
          <w:caps w:val="0"/>
          <w:noProof/>
          <w:color w:val="000000" w:themeColor="text1"/>
          <w:sz w:val="20"/>
          <w:szCs w:val="20"/>
          <w:lang w:val="en-US"/>
        </w:rPr>
        <w:t xml:space="preserve">Revision of Waste Framework Directive: Scoping the topic </w:t>
      </w:r>
      <w:r w:rsidR="00BB2F92" w:rsidRPr="00327B76">
        <w:rPr>
          <w:b w:val="0"/>
          <w:i/>
          <w:iCs/>
          <w:caps w:val="0"/>
          <w:noProof/>
          <w:color w:val="000000" w:themeColor="text1"/>
          <w:sz w:val="20"/>
          <w:szCs w:val="20"/>
          <w:lang w:val="en-US"/>
        </w:rPr>
        <w:t>(I. Andreasen):</w:t>
      </w:r>
      <w:r w:rsidR="00BB2F92" w:rsidRPr="00236F6B">
        <w:rPr>
          <w:b w:val="0"/>
          <w:caps w:val="0"/>
          <w:noProof/>
          <w:color w:val="000000" w:themeColor="text1"/>
          <w:sz w:val="20"/>
          <w:szCs w:val="20"/>
          <w:lang w:val="en-US"/>
        </w:rPr>
        <w:t xml:space="preserve"> pending</w:t>
      </w:r>
    </w:p>
    <w:p w14:paraId="247CCAB8" w14:textId="777803F4" w:rsidR="0087484E" w:rsidRPr="00236F6B" w:rsidRDefault="004259BF" w:rsidP="00AF133C">
      <w:pPr>
        <w:pStyle w:val="Agendaitemlevel1"/>
        <w:rPr>
          <w:sz w:val="20"/>
          <w:szCs w:val="20"/>
        </w:rPr>
      </w:pPr>
      <w:r w:rsidRPr="00236F6B">
        <w:rPr>
          <w:sz w:val="20"/>
          <w:szCs w:val="20"/>
        </w:rPr>
        <w:lastRenderedPageBreak/>
        <w:t xml:space="preserve">key </w:t>
      </w:r>
      <w:r w:rsidR="00371DB1" w:rsidRPr="00236F6B">
        <w:rPr>
          <w:sz w:val="20"/>
          <w:szCs w:val="20"/>
        </w:rPr>
        <w:t xml:space="preserve">topics for discussion / </w:t>
      </w:r>
      <w:r w:rsidR="000E31B0" w:rsidRPr="00236F6B">
        <w:rPr>
          <w:sz w:val="20"/>
          <w:szCs w:val="20"/>
        </w:rPr>
        <w:t>decision</w:t>
      </w:r>
      <w:r w:rsidR="00371DB1" w:rsidRPr="00236F6B">
        <w:rPr>
          <w:sz w:val="20"/>
          <w:szCs w:val="20"/>
        </w:rPr>
        <w:t xml:space="preserve"> </w:t>
      </w:r>
    </w:p>
    <w:p w14:paraId="53F26101" w14:textId="79FFA575" w:rsidR="005F01AF" w:rsidRPr="00236F6B" w:rsidRDefault="0083799C" w:rsidP="00AF133C">
      <w:pPr>
        <w:pStyle w:val="Agendaitemlevel2"/>
        <w:rPr>
          <w:sz w:val="20"/>
          <w:szCs w:val="20"/>
        </w:rPr>
      </w:pPr>
      <w:r w:rsidRPr="00236F6B">
        <w:rPr>
          <w:b/>
          <w:bCs/>
          <w:sz w:val="20"/>
          <w:szCs w:val="20"/>
        </w:rPr>
        <w:t xml:space="preserve">Universal </w:t>
      </w:r>
      <w:r w:rsidR="005F01AF" w:rsidRPr="00236F6B">
        <w:rPr>
          <w:b/>
          <w:bCs/>
          <w:sz w:val="20"/>
          <w:szCs w:val="20"/>
        </w:rPr>
        <w:t xml:space="preserve">Tactile </w:t>
      </w:r>
      <w:r w:rsidRPr="00236F6B">
        <w:rPr>
          <w:b/>
          <w:bCs/>
          <w:sz w:val="20"/>
          <w:szCs w:val="20"/>
        </w:rPr>
        <w:t>symbols</w:t>
      </w:r>
      <w:r w:rsidR="00654043" w:rsidRPr="00236F6B">
        <w:rPr>
          <w:b/>
          <w:bCs/>
          <w:sz w:val="20"/>
          <w:szCs w:val="20"/>
        </w:rPr>
        <w:t xml:space="preserve"> for detergent products</w:t>
      </w:r>
      <w:r w:rsidR="00545D1C" w:rsidRPr="00236F6B">
        <w:rPr>
          <w:sz w:val="20"/>
          <w:szCs w:val="20"/>
        </w:rPr>
        <w:tab/>
      </w:r>
      <w:r w:rsidR="00545D1C" w:rsidRPr="00236F6B">
        <w:rPr>
          <w:i/>
          <w:iCs/>
          <w:sz w:val="20"/>
          <w:szCs w:val="20"/>
        </w:rPr>
        <w:t>(</w:t>
      </w:r>
      <w:proofErr w:type="spellStart"/>
      <w:proofErr w:type="gramStart"/>
      <w:r w:rsidR="00F11F98" w:rsidRPr="00236F6B">
        <w:rPr>
          <w:i/>
          <w:iCs/>
          <w:sz w:val="20"/>
          <w:szCs w:val="20"/>
        </w:rPr>
        <w:t>S.Latif</w:t>
      </w:r>
      <w:proofErr w:type="spellEnd"/>
      <w:proofErr w:type="gramEnd"/>
      <w:r w:rsidR="001F657C">
        <w:rPr>
          <w:i/>
          <w:iCs/>
          <w:sz w:val="20"/>
          <w:szCs w:val="20"/>
        </w:rPr>
        <w:t xml:space="preserve"> </w:t>
      </w:r>
      <w:r w:rsidR="00F11F98" w:rsidRPr="00236F6B">
        <w:rPr>
          <w:i/>
          <w:iCs/>
          <w:sz w:val="20"/>
          <w:szCs w:val="20"/>
        </w:rPr>
        <w:t>/</w:t>
      </w:r>
      <w:proofErr w:type="spellStart"/>
      <w:r w:rsidR="00545D1C" w:rsidRPr="00236F6B">
        <w:rPr>
          <w:i/>
          <w:iCs/>
          <w:sz w:val="20"/>
          <w:szCs w:val="20"/>
        </w:rPr>
        <w:t>E.Papadimitriou</w:t>
      </w:r>
      <w:proofErr w:type="spellEnd"/>
      <w:r w:rsidR="00545D1C" w:rsidRPr="00236F6B">
        <w:rPr>
          <w:i/>
          <w:iCs/>
          <w:sz w:val="20"/>
          <w:szCs w:val="20"/>
        </w:rPr>
        <w:t>)</w:t>
      </w:r>
    </w:p>
    <w:p w14:paraId="59D624BD" w14:textId="71FAF3ED" w:rsidR="00BE3443" w:rsidRPr="00236F6B" w:rsidRDefault="004947AA" w:rsidP="00B574CA">
      <w:pPr>
        <w:pStyle w:val="Agendaitemlevel2"/>
        <w:numPr>
          <w:ilvl w:val="0"/>
          <w:numId w:val="0"/>
        </w:numPr>
        <w:ind w:left="283"/>
        <w:rPr>
          <w:b/>
          <w:bCs/>
          <w:i/>
          <w:iCs/>
          <w:sz w:val="20"/>
          <w:szCs w:val="20"/>
        </w:rPr>
      </w:pPr>
      <w:r w:rsidRPr="00236F6B">
        <w:rPr>
          <w:sz w:val="20"/>
          <w:szCs w:val="20"/>
        </w:rPr>
        <w:t>E. Papadimitriou opened the topic by introducing S. Latif, who within P&amp;G is involved among other responsibilities in developing tactile symbols</w:t>
      </w:r>
      <w:r w:rsidR="002B0132" w:rsidRPr="00236F6B">
        <w:rPr>
          <w:sz w:val="20"/>
          <w:szCs w:val="20"/>
        </w:rPr>
        <w:t xml:space="preserve"> to allow to people with reduced visibility to differentiate products on shelf or at home</w:t>
      </w:r>
      <w:r w:rsidR="00433BD0" w:rsidRPr="00236F6B">
        <w:rPr>
          <w:sz w:val="20"/>
          <w:szCs w:val="20"/>
        </w:rPr>
        <w:t xml:space="preserve"> </w:t>
      </w:r>
      <w:r w:rsidR="002B0132" w:rsidRPr="00236F6B">
        <w:rPr>
          <w:sz w:val="20"/>
          <w:szCs w:val="20"/>
        </w:rPr>
        <w:t>(</w:t>
      </w:r>
      <w:hyperlink r:id="rId13" w:anchor="/filelastversion/19569" w:history="1">
        <w:r w:rsidR="002B0132" w:rsidRPr="00836D1E">
          <w:rPr>
            <w:rStyle w:val="Hyperlink"/>
            <w:sz w:val="20"/>
            <w:szCs w:val="20"/>
          </w:rPr>
          <w:t>see slides</w:t>
        </w:r>
      </w:hyperlink>
      <w:r w:rsidR="002B0132" w:rsidRPr="00236F6B">
        <w:rPr>
          <w:sz w:val="20"/>
          <w:szCs w:val="20"/>
        </w:rPr>
        <w:t xml:space="preserve"> presented).</w:t>
      </w:r>
      <w:r w:rsidR="00433BD0" w:rsidRPr="00236F6B">
        <w:rPr>
          <w:sz w:val="20"/>
          <w:szCs w:val="20"/>
        </w:rPr>
        <w:br/>
      </w:r>
      <w:r w:rsidR="00433BD0" w:rsidRPr="00236F6B">
        <w:rPr>
          <w:color w:val="auto"/>
          <w:sz w:val="20"/>
          <w:szCs w:val="20"/>
        </w:rPr>
        <w:t xml:space="preserve">In an effort to improve the consumer experience of those in the blind and partially sighted community, P&amp;G wishes to share work/learnings it has been doing on tactile symbols for its products. </w:t>
      </w:r>
      <w:r w:rsidR="002B0132" w:rsidRPr="00236F6B">
        <w:rPr>
          <w:sz w:val="20"/>
          <w:szCs w:val="20"/>
        </w:rPr>
        <w:t>For that purpose, P&amp;G stated that that access to P&amp;G tactile symbols</w:t>
      </w:r>
      <w:r w:rsidR="00BE3443" w:rsidRPr="00236F6B">
        <w:rPr>
          <w:sz w:val="20"/>
          <w:szCs w:val="20"/>
        </w:rPr>
        <w:t xml:space="preserve"> is</w:t>
      </w:r>
      <w:r w:rsidR="002B0132" w:rsidRPr="00236F6B">
        <w:rPr>
          <w:sz w:val="20"/>
          <w:szCs w:val="20"/>
        </w:rPr>
        <w:t xml:space="preserve"> </w:t>
      </w:r>
      <w:r w:rsidR="00BE3443" w:rsidRPr="00236F6B">
        <w:rPr>
          <w:sz w:val="20"/>
          <w:szCs w:val="20"/>
        </w:rPr>
        <w:t>o</w:t>
      </w:r>
      <w:r w:rsidR="002B0132" w:rsidRPr="00236F6B">
        <w:rPr>
          <w:sz w:val="20"/>
          <w:szCs w:val="20"/>
        </w:rPr>
        <w:t>pen to any third party free of charge</w:t>
      </w:r>
      <w:r w:rsidR="00BE3443" w:rsidRPr="00236F6B">
        <w:rPr>
          <w:sz w:val="20"/>
          <w:szCs w:val="20"/>
        </w:rPr>
        <w:t>. P&amp;G</w:t>
      </w:r>
      <w:r w:rsidR="002B0132" w:rsidRPr="00236F6B">
        <w:rPr>
          <w:sz w:val="20"/>
          <w:szCs w:val="20"/>
        </w:rPr>
        <w:t xml:space="preserve"> </w:t>
      </w:r>
      <w:r w:rsidR="00BE3443" w:rsidRPr="00236F6B">
        <w:rPr>
          <w:sz w:val="20"/>
          <w:szCs w:val="20"/>
        </w:rPr>
        <w:t>f</w:t>
      </w:r>
      <w:r w:rsidR="002B0132" w:rsidRPr="00236F6B">
        <w:rPr>
          <w:sz w:val="20"/>
          <w:szCs w:val="20"/>
        </w:rPr>
        <w:t xml:space="preserve">iled registered design rights/design patents to our tactile </w:t>
      </w:r>
      <w:r w:rsidR="00433BD0" w:rsidRPr="00236F6B">
        <w:rPr>
          <w:sz w:val="20"/>
          <w:szCs w:val="20"/>
        </w:rPr>
        <w:t>symbols and</w:t>
      </w:r>
      <w:r w:rsidR="00BE3443" w:rsidRPr="00236F6B">
        <w:rPr>
          <w:sz w:val="20"/>
          <w:szCs w:val="20"/>
        </w:rPr>
        <w:t xml:space="preserve"> </w:t>
      </w:r>
      <w:r w:rsidR="00433BD0" w:rsidRPr="00236F6B">
        <w:rPr>
          <w:sz w:val="20"/>
          <w:szCs w:val="20"/>
        </w:rPr>
        <w:t>w</w:t>
      </w:r>
      <w:r w:rsidR="002B0132" w:rsidRPr="00236F6B">
        <w:rPr>
          <w:sz w:val="20"/>
          <w:szCs w:val="20"/>
        </w:rPr>
        <w:t xml:space="preserve">ill not assert its registered design rights/design patents if third parties are not using their own Intellectual Property to block </w:t>
      </w:r>
      <w:r w:rsidR="00433BD0" w:rsidRPr="00236F6B">
        <w:rPr>
          <w:sz w:val="20"/>
          <w:szCs w:val="20"/>
        </w:rPr>
        <w:t xml:space="preserve">P&amp;G </w:t>
      </w:r>
      <w:r w:rsidR="002B0132" w:rsidRPr="00236F6B">
        <w:rPr>
          <w:sz w:val="20"/>
          <w:szCs w:val="20"/>
        </w:rPr>
        <w:t xml:space="preserve">from using </w:t>
      </w:r>
      <w:r w:rsidR="00433BD0" w:rsidRPr="00236F6B">
        <w:rPr>
          <w:sz w:val="20"/>
          <w:szCs w:val="20"/>
        </w:rPr>
        <w:t>its</w:t>
      </w:r>
      <w:r w:rsidR="002B0132" w:rsidRPr="00236F6B">
        <w:rPr>
          <w:sz w:val="20"/>
          <w:szCs w:val="20"/>
        </w:rPr>
        <w:t xml:space="preserve"> own developed symbols. </w:t>
      </w:r>
      <w:r w:rsidRPr="00236F6B">
        <w:rPr>
          <w:sz w:val="20"/>
          <w:szCs w:val="20"/>
        </w:rPr>
        <w:t xml:space="preserve"> </w:t>
      </w:r>
      <w:r w:rsidR="00433BD0" w:rsidRPr="00236F6B">
        <w:rPr>
          <w:sz w:val="20"/>
          <w:szCs w:val="20"/>
        </w:rPr>
        <w:br/>
      </w:r>
      <w:r w:rsidR="00BE3443" w:rsidRPr="00236F6B">
        <w:rPr>
          <w:sz w:val="20"/>
          <w:szCs w:val="20"/>
        </w:rPr>
        <w:t>The MC thanked warmly S. Latif for her presentation and appreciated the idea. It was agreed that each company will internally assess the proposal and come back. Further details on the use and promotion of the use the tactile symbols will then be assessed.</w:t>
      </w:r>
      <w:r w:rsidR="00433BD0" w:rsidRPr="00236F6B">
        <w:rPr>
          <w:sz w:val="20"/>
          <w:szCs w:val="20"/>
        </w:rPr>
        <w:br/>
      </w:r>
      <w:r w:rsidR="00BE3443" w:rsidRPr="00236F6B">
        <w:rPr>
          <w:b/>
          <w:bCs/>
          <w:i/>
          <w:iCs/>
          <w:sz w:val="20"/>
          <w:szCs w:val="20"/>
          <w:u w:val="single"/>
        </w:rPr>
        <w:t>ACTION:</w:t>
      </w:r>
      <w:r w:rsidR="00433BD0" w:rsidRPr="00236F6B">
        <w:rPr>
          <w:b/>
          <w:bCs/>
          <w:i/>
          <w:iCs/>
          <w:sz w:val="20"/>
          <w:szCs w:val="20"/>
          <w:u w:val="single"/>
        </w:rPr>
        <w:br/>
      </w:r>
      <w:r w:rsidR="00904C1B" w:rsidRPr="00236F6B">
        <w:rPr>
          <w:b/>
          <w:bCs/>
          <w:i/>
          <w:iCs/>
          <w:sz w:val="20"/>
          <w:szCs w:val="20"/>
        </w:rPr>
        <w:t>-</w:t>
      </w:r>
      <w:r w:rsidR="008F062A" w:rsidRPr="00236F6B">
        <w:rPr>
          <w:b/>
          <w:bCs/>
          <w:i/>
          <w:iCs/>
          <w:sz w:val="20"/>
          <w:szCs w:val="20"/>
        </w:rPr>
        <w:t>Companies to i</w:t>
      </w:r>
      <w:r w:rsidR="00BE3443" w:rsidRPr="00236F6B">
        <w:rPr>
          <w:b/>
          <w:bCs/>
          <w:i/>
          <w:iCs/>
          <w:sz w:val="20"/>
          <w:szCs w:val="20"/>
        </w:rPr>
        <w:t>nternally assess the interest of the proposal from P&amp;G and to provide feedback by beginning of 2023 (MC).</w:t>
      </w:r>
    </w:p>
    <w:p w14:paraId="100E7B3B" w14:textId="7FC71B09" w:rsidR="00B97204" w:rsidRPr="00236F6B" w:rsidRDefault="00EF7BE8" w:rsidP="00904C1B">
      <w:pPr>
        <w:pStyle w:val="Agendaitemlevel2"/>
        <w:spacing w:line="276" w:lineRule="auto"/>
        <w:rPr>
          <w:b/>
          <w:bCs/>
          <w:sz w:val="20"/>
          <w:szCs w:val="20"/>
          <w:lang w:val="en-US"/>
        </w:rPr>
      </w:pPr>
      <w:r w:rsidRPr="00236F6B">
        <w:rPr>
          <w:b/>
          <w:bCs/>
          <w:sz w:val="20"/>
          <w:szCs w:val="20"/>
          <w:lang w:val="en-US"/>
        </w:rPr>
        <w:t>Chemicals Strategy for Sustainability</w:t>
      </w:r>
      <w:r w:rsidR="00545D1C" w:rsidRPr="00236F6B">
        <w:rPr>
          <w:b/>
          <w:bCs/>
          <w:sz w:val="20"/>
          <w:szCs w:val="20"/>
          <w:lang w:val="en-US"/>
        </w:rPr>
        <w:tab/>
      </w:r>
    </w:p>
    <w:p w14:paraId="2E694AC2" w14:textId="611F2034" w:rsidR="00545D1C" w:rsidRPr="00236F6B" w:rsidRDefault="00403EAE" w:rsidP="00AF133C">
      <w:pPr>
        <w:pStyle w:val="Agendaitemlevel3"/>
        <w:rPr>
          <w:i/>
          <w:iCs/>
          <w:sz w:val="20"/>
          <w:szCs w:val="20"/>
          <w:lang w:val="en-US"/>
        </w:rPr>
      </w:pPr>
      <w:r w:rsidRPr="00236F6B">
        <w:rPr>
          <w:sz w:val="20"/>
          <w:szCs w:val="20"/>
          <w:u w:val="single"/>
          <w:lang w:val="en-US"/>
        </w:rPr>
        <w:t>Development on the fragrance side</w:t>
      </w:r>
      <w:r w:rsidR="00545D1C" w:rsidRPr="00236F6B">
        <w:rPr>
          <w:sz w:val="20"/>
          <w:szCs w:val="20"/>
          <w:lang w:val="en-US"/>
        </w:rPr>
        <w:tab/>
      </w:r>
      <w:r w:rsidR="00545D1C" w:rsidRPr="00236F6B">
        <w:rPr>
          <w:i/>
          <w:iCs/>
          <w:sz w:val="20"/>
          <w:szCs w:val="20"/>
          <w:lang w:val="en-US"/>
        </w:rPr>
        <w:t>(J.Robinson/S.Zänker)</w:t>
      </w:r>
    </w:p>
    <w:p w14:paraId="78311FDD" w14:textId="5FB819DE" w:rsidR="00BB2F92" w:rsidRPr="00236F6B" w:rsidRDefault="00BB2F92" w:rsidP="00BB2F92">
      <w:pPr>
        <w:pStyle w:val="Agendaitemlevel1"/>
        <w:numPr>
          <w:ilvl w:val="0"/>
          <w:numId w:val="0"/>
        </w:numPr>
        <w:ind w:left="567"/>
        <w:rPr>
          <w:b w:val="0"/>
          <w:caps w:val="0"/>
          <w:color w:val="000000" w:themeColor="text1"/>
          <w:sz w:val="20"/>
          <w:szCs w:val="20"/>
          <w:lang w:val="en-US"/>
        </w:rPr>
      </w:pPr>
      <w:bookmarkStart w:id="1" w:name="_Hlk120197450"/>
      <w:r w:rsidRPr="00236F6B">
        <w:rPr>
          <w:b w:val="0"/>
          <w:caps w:val="0"/>
          <w:color w:val="000000" w:themeColor="text1"/>
          <w:sz w:val="20"/>
          <w:szCs w:val="20"/>
          <w:lang w:val="en-US"/>
        </w:rPr>
        <w:t>An update on the discussion at IFRA on the consequences of the grouping action by ECHA on substances of concern was provided, involving 2 aspects:</w:t>
      </w:r>
    </w:p>
    <w:p w14:paraId="0FA05893" w14:textId="346742D4" w:rsidR="00BB2F92" w:rsidRPr="00236F6B" w:rsidRDefault="00BB2F92" w:rsidP="00BB2F92">
      <w:pPr>
        <w:pStyle w:val="Agendaitemlevel1"/>
        <w:numPr>
          <w:ilvl w:val="0"/>
          <w:numId w:val="9"/>
        </w:numPr>
        <w:rPr>
          <w:b w:val="0"/>
          <w:caps w:val="0"/>
          <w:color w:val="000000" w:themeColor="text1"/>
          <w:sz w:val="20"/>
          <w:szCs w:val="20"/>
          <w:lang w:val="en-US"/>
        </w:rPr>
      </w:pPr>
      <w:r w:rsidRPr="00F1251F">
        <w:rPr>
          <w:b w:val="0"/>
          <w:i/>
          <w:iCs/>
          <w:caps w:val="0"/>
          <w:color w:val="000000" w:themeColor="text1"/>
          <w:sz w:val="20"/>
          <w:szCs w:val="20"/>
          <w:lang w:val="en-US"/>
        </w:rPr>
        <w:t>Awareness raising:</w:t>
      </w:r>
      <w:r w:rsidRPr="00236F6B">
        <w:rPr>
          <w:b w:val="0"/>
          <w:caps w:val="0"/>
          <w:color w:val="000000" w:themeColor="text1"/>
          <w:sz w:val="20"/>
          <w:szCs w:val="20"/>
          <w:lang w:val="en-US"/>
        </w:rPr>
        <w:t xml:space="preserve"> IFRA wants to make aware their customers about the disproportionate consequence for the palette of fragrances available for use in cosmetics and detergents. </w:t>
      </w:r>
    </w:p>
    <w:p w14:paraId="1572B97A" w14:textId="1E839C6B" w:rsidR="00BB2F92" w:rsidRPr="00236F6B" w:rsidRDefault="00BB2F92" w:rsidP="00BB2F92">
      <w:pPr>
        <w:pStyle w:val="Agendaitemlevel1"/>
        <w:numPr>
          <w:ilvl w:val="0"/>
          <w:numId w:val="9"/>
        </w:numPr>
        <w:rPr>
          <w:b w:val="0"/>
          <w:caps w:val="0"/>
          <w:color w:val="000000" w:themeColor="text1"/>
          <w:sz w:val="20"/>
          <w:szCs w:val="20"/>
          <w:lang w:val="en-US"/>
        </w:rPr>
      </w:pPr>
      <w:r w:rsidRPr="00F1251F">
        <w:rPr>
          <w:b w:val="0"/>
          <w:i/>
          <w:iCs/>
          <w:caps w:val="0"/>
          <w:color w:val="000000" w:themeColor="text1"/>
          <w:sz w:val="20"/>
          <w:szCs w:val="20"/>
          <w:lang w:val="en-US"/>
        </w:rPr>
        <w:t>Participation in a joint action:</w:t>
      </w:r>
      <w:r w:rsidRPr="00236F6B">
        <w:rPr>
          <w:b w:val="0"/>
          <w:caps w:val="0"/>
          <w:color w:val="000000" w:themeColor="text1"/>
          <w:sz w:val="20"/>
          <w:szCs w:val="20"/>
          <w:lang w:val="en-US"/>
        </w:rPr>
        <w:t xml:space="preserve"> While not challenging the principle of grouping, IFRA is questioning the process ECHA is using </w:t>
      </w:r>
      <w:r w:rsidR="00F1251F" w:rsidRPr="00236F6B">
        <w:rPr>
          <w:b w:val="0"/>
          <w:caps w:val="0"/>
          <w:color w:val="000000" w:themeColor="text1"/>
          <w:sz w:val="20"/>
          <w:szCs w:val="20"/>
          <w:lang w:val="en-US"/>
        </w:rPr>
        <w:t>i.e.,</w:t>
      </w:r>
      <w:r w:rsidRPr="00236F6B">
        <w:rPr>
          <w:b w:val="0"/>
          <w:caps w:val="0"/>
          <w:color w:val="000000" w:themeColor="text1"/>
          <w:sz w:val="20"/>
          <w:szCs w:val="20"/>
          <w:lang w:val="en-US"/>
        </w:rPr>
        <w:t xml:space="preserve"> its non-transparency on the science used for grouping </w:t>
      </w:r>
      <w:proofErr w:type="gramStart"/>
      <w:r w:rsidRPr="00236F6B">
        <w:rPr>
          <w:b w:val="0"/>
          <w:caps w:val="0"/>
          <w:color w:val="000000" w:themeColor="text1"/>
          <w:sz w:val="20"/>
          <w:szCs w:val="20"/>
          <w:lang w:val="en-US"/>
        </w:rPr>
        <w:t>and also</w:t>
      </w:r>
      <w:proofErr w:type="gramEnd"/>
      <w:r w:rsidRPr="00236F6B">
        <w:rPr>
          <w:b w:val="0"/>
          <w:caps w:val="0"/>
          <w:color w:val="000000" w:themeColor="text1"/>
          <w:sz w:val="20"/>
          <w:szCs w:val="20"/>
          <w:lang w:val="en-US"/>
        </w:rPr>
        <w:t xml:space="preserve"> the lack of consultation with the concerned companies. IFRA Board has asked for an external legal opinion on the process, and is proposing to undertake joint actions (IFRA, CE, A.I.S.E.) when reaching out to the Commission and ECHA. It is about the way grouping is undertaken, </w:t>
      </w:r>
      <w:proofErr w:type="gramStart"/>
      <w:r w:rsidR="002B694F" w:rsidRPr="00236F6B">
        <w:rPr>
          <w:b w:val="0"/>
          <w:caps w:val="0"/>
          <w:color w:val="000000" w:themeColor="text1"/>
          <w:sz w:val="20"/>
          <w:szCs w:val="20"/>
          <w:lang w:val="en-US"/>
        </w:rPr>
        <w:t>i.e.</w:t>
      </w:r>
      <w:proofErr w:type="gramEnd"/>
      <w:r w:rsidR="002B694F" w:rsidRPr="00236F6B">
        <w:rPr>
          <w:b w:val="0"/>
          <w:caps w:val="0"/>
          <w:color w:val="000000" w:themeColor="text1"/>
          <w:sz w:val="20"/>
          <w:szCs w:val="20"/>
          <w:lang w:val="en-US"/>
        </w:rPr>
        <w:t xml:space="preserve"> the </w:t>
      </w:r>
      <w:r w:rsidRPr="00236F6B">
        <w:rPr>
          <w:b w:val="0"/>
          <w:caps w:val="0"/>
          <w:color w:val="000000" w:themeColor="text1"/>
          <w:sz w:val="20"/>
          <w:szCs w:val="20"/>
          <w:lang w:val="en-US"/>
        </w:rPr>
        <w:t xml:space="preserve">principles that are being used </w:t>
      </w:r>
      <w:r w:rsidR="008F062A" w:rsidRPr="00236F6B">
        <w:rPr>
          <w:b w:val="0"/>
          <w:caps w:val="0"/>
          <w:color w:val="000000" w:themeColor="text1"/>
          <w:sz w:val="20"/>
          <w:szCs w:val="20"/>
          <w:lang w:val="en-US"/>
        </w:rPr>
        <w:t>for</w:t>
      </w:r>
      <w:r w:rsidRPr="00236F6B">
        <w:rPr>
          <w:b w:val="0"/>
          <w:caps w:val="0"/>
          <w:color w:val="000000" w:themeColor="text1"/>
          <w:sz w:val="20"/>
          <w:szCs w:val="20"/>
          <w:lang w:val="en-US"/>
        </w:rPr>
        <w:t xml:space="preserve"> group</w:t>
      </w:r>
      <w:r w:rsidR="008F062A" w:rsidRPr="00236F6B">
        <w:rPr>
          <w:b w:val="0"/>
          <w:caps w:val="0"/>
          <w:color w:val="000000" w:themeColor="text1"/>
          <w:sz w:val="20"/>
          <w:szCs w:val="20"/>
          <w:lang w:val="en-US"/>
        </w:rPr>
        <w:t>ing, which goes beyond</w:t>
      </w:r>
      <w:r w:rsidRPr="00236F6B">
        <w:rPr>
          <w:b w:val="0"/>
          <w:caps w:val="0"/>
          <w:color w:val="000000" w:themeColor="text1"/>
          <w:sz w:val="20"/>
          <w:szCs w:val="20"/>
          <w:lang w:val="en-US"/>
        </w:rPr>
        <w:t xml:space="preserve"> fragrances.</w:t>
      </w:r>
      <w:r w:rsidRPr="00236F6B">
        <w:rPr>
          <w:b w:val="0"/>
          <w:caps w:val="0"/>
          <w:color w:val="000000" w:themeColor="text1"/>
          <w:sz w:val="20"/>
          <w:szCs w:val="20"/>
          <w:lang w:val="en-US"/>
        </w:rPr>
        <w:br/>
      </w:r>
      <w:r w:rsidR="002B694F" w:rsidRPr="00236F6B">
        <w:rPr>
          <w:b w:val="0"/>
          <w:caps w:val="0"/>
          <w:color w:val="000000" w:themeColor="text1"/>
          <w:sz w:val="20"/>
          <w:szCs w:val="20"/>
          <w:lang w:val="en-US"/>
        </w:rPr>
        <w:t>It was also explained that s</w:t>
      </w:r>
      <w:r w:rsidRPr="00236F6B">
        <w:rPr>
          <w:b w:val="0"/>
          <w:caps w:val="0"/>
          <w:color w:val="000000" w:themeColor="text1"/>
          <w:sz w:val="20"/>
          <w:szCs w:val="20"/>
          <w:lang w:val="en-US"/>
        </w:rPr>
        <w:t>ome members companies of IFRA consider to undertake in parallel legal actions on their specific substances, which is independent from the joint activities foreseen by the associations.</w:t>
      </w:r>
    </w:p>
    <w:p w14:paraId="6D422807" w14:textId="2BAA8897" w:rsidR="00BB2F92" w:rsidRPr="00236F6B" w:rsidRDefault="002B694F" w:rsidP="00BB2F92">
      <w:pPr>
        <w:pStyle w:val="Agendaitemlevel1"/>
        <w:numPr>
          <w:ilvl w:val="0"/>
          <w:numId w:val="0"/>
        </w:numPr>
        <w:ind w:left="567"/>
        <w:rPr>
          <w:b w:val="0"/>
          <w:caps w:val="0"/>
          <w:color w:val="000000" w:themeColor="text1"/>
          <w:sz w:val="20"/>
          <w:szCs w:val="20"/>
          <w:lang w:val="en-US"/>
        </w:rPr>
      </w:pPr>
      <w:r w:rsidRPr="00F1251F">
        <w:rPr>
          <w:bCs/>
          <w:i/>
          <w:iCs/>
          <w:caps w:val="0"/>
          <w:color w:val="000000" w:themeColor="text1"/>
          <w:sz w:val="20"/>
          <w:szCs w:val="20"/>
          <w:lang w:val="en-US"/>
        </w:rPr>
        <w:t>In conclusion:</w:t>
      </w:r>
      <w:r w:rsidR="00BB2F92" w:rsidRPr="00236F6B">
        <w:rPr>
          <w:b w:val="0"/>
          <w:caps w:val="0"/>
          <w:color w:val="000000" w:themeColor="text1"/>
          <w:sz w:val="20"/>
          <w:szCs w:val="20"/>
          <w:lang w:val="en-US"/>
        </w:rPr>
        <w:t xml:space="preserve"> The MC</w:t>
      </w:r>
      <w:r w:rsidR="00D04D0C" w:rsidRPr="00236F6B">
        <w:rPr>
          <w:b w:val="0"/>
          <w:caps w:val="0"/>
          <w:color w:val="000000" w:themeColor="text1"/>
          <w:sz w:val="20"/>
          <w:szCs w:val="20"/>
          <w:lang w:val="en-US"/>
        </w:rPr>
        <w:t>’s view</w:t>
      </w:r>
      <w:r w:rsidR="00BB2F92" w:rsidRPr="00236F6B">
        <w:rPr>
          <w:b w:val="0"/>
          <w:caps w:val="0"/>
          <w:color w:val="000000" w:themeColor="text1"/>
          <w:sz w:val="20"/>
          <w:szCs w:val="20"/>
          <w:lang w:val="en-US"/>
        </w:rPr>
        <w:t xml:space="preserve"> was </w:t>
      </w:r>
      <w:r w:rsidR="008F062A" w:rsidRPr="00236F6B">
        <w:rPr>
          <w:b w:val="0"/>
          <w:caps w:val="0"/>
          <w:color w:val="000000" w:themeColor="text1"/>
          <w:sz w:val="20"/>
          <w:szCs w:val="20"/>
          <w:lang w:val="en-US"/>
        </w:rPr>
        <w:t>favorable</w:t>
      </w:r>
      <w:r w:rsidR="00D04D0C" w:rsidRPr="00236F6B">
        <w:rPr>
          <w:b w:val="0"/>
          <w:caps w:val="0"/>
          <w:color w:val="000000" w:themeColor="text1"/>
          <w:sz w:val="20"/>
          <w:szCs w:val="20"/>
          <w:lang w:val="en-US"/>
        </w:rPr>
        <w:t xml:space="preserve"> </w:t>
      </w:r>
      <w:r w:rsidR="00BB2F92" w:rsidRPr="00236F6B">
        <w:rPr>
          <w:b w:val="0"/>
          <w:caps w:val="0"/>
          <w:color w:val="000000" w:themeColor="text1"/>
          <w:sz w:val="20"/>
          <w:szCs w:val="20"/>
          <w:lang w:val="en-US"/>
        </w:rPr>
        <w:t>in principle for A.I.S.E. to support IFRA in its stakeholder outreach to ECHA and the Commission</w:t>
      </w:r>
      <w:r w:rsidR="00880626">
        <w:rPr>
          <w:b w:val="0"/>
          <w:caps w:val="0"/>
          <w:color w:val="000000" w:themeColor="text1"/>
          <w:sz w:val="20"/>
          <w:szCs w:val="20"/>
          <w:lang w:val="en-US"/>
        </w:rPr>
        <w:t xml:space="preserve"> as long it is in a constructive tone towards EACH and the Commission</w:t>
      </w:r>
      <w:r w:rsidR="00BB2F92" w:rsidRPr="00236F6B">
        <w:rPr>
          <w:b w:val="0"/>
          <w:caps w:val="0"/>
          <w:color w:val="000000" w:themeColor="text1"/>
          <w:sz w:val="20"/>
          <w:szCs w:val="20"/>
          <w:lang w:val="en-US"/>
        </w:rPr>
        <w:t xml:space="preserve">, pending the one-pager of IFRA describing the expected joint activities. </w:t>
      </w:r>
    </w:p>
    <w:bookmarkEnd w:id="1"/>
    <w:p w14:paraId="2A103B17" w14:textId="493974F7" w:rsidR="00403EAE" w:rsidRPr="00236F6B" w:rsidRDefault="00FE1663" w:rsidP="00AF133C">
      <w:pPr>
        <w:pStyle w:val="Agendaitemlevel2"/>
        <w:rPr>
          <w:rStyle w:val="AgendaSpeaker"/>
          <w:i w:val="0"/>
          <w:color w:val="000000" w:themeColor="text1"/>
          <w:sz w:val="20"/>
          <w:szCs w:val="20"/>
          <w:lang w:val="en-US"/>
        </w:rPr>
      </w:pPr>
      <w:r w:rsidRPr="00236F6B">
        <w:rPr>
          <w:b/>
          <w:bCs/>
          <w:sz w:val="20"/>
          <w:szCs w:val="20"/>
          <w:lang w:val="en-US"/>
        </w:rPr>
        <w:t>Biocides</w:t>
      </w:r>
      <w:r w:rsidR="00403EAE" w:rsidRPr="00236F6B">
        <w:rPr>
          <w:b/>
          <w:bCs/>
          <w:sz w:val="20"/>
          <w:szCs w:val="20"/>
          <w:lang w:val="en-US"/>
        </w:rPr>
        <w:t xml:space="preserve"> </w:t>
      </w:r>
      <w:r w:rsidR="00F17ED3" w:rsidRPr="00236F6B">
        <w:rPr>
          <w:sz w:val="20"/>
          <w:szCs w:val="20"/>
          <w:lang w:val="en-US"/>
        </w:rPr>
        <w:tab/>
      </w:r>
      <w:r w:rsidR="00F17ED3" w:rsidRPr="00236F6B">
        <w:rPr>
          <w:rStyle w:val="AgendaSpeaker"/>
          <w:sz w:val="20"/>
          <w:szCs w:val="20"/>
        </w:rPr>
        <w:t>(</w:t>
      </w:r>
      <w:proofErr w:type="spellStart"/>
      <w:proofErr w:type="gramStart"/>
      <w:r w:rsidR="00F17ED3" w:rsidRPr="00236F6B">
        <w:rPr>
          <w:rStyle w:val="AgendaSpeaker"/>
          <w:sz w:val="20"/>
          <w:szCs w:val="20"/>
        </w:rPr>
        <w:t>E.Cazelle</w:t>
      </w:r>
      <w:proofErr w:type="spellEnd"/>
      <w:proofErr w:type="gramEnd"/>
      <w:r w:rsidR="00F17ED3" w:rsidRPr="00236F6B">
        <w:rPr>
          <w:rStyle w:val="AgendaSpeaker"/>
          <w:sz w:val="20"/>
          <w:szCs w:val="20"/>
        </w:rPr>
        <w:t>)</w:t>
      </w:r>
    </w:p>
    <w:p w14:paraId="25A2563A" w14:textId="7D5346FC" w:rsidR="00DA66DF" w:rsidRPr="00236F6B" w:rsidRDefault="00C32F26" w:rsidP="00B574CA">
      <w:pPr>
        <w:ind w:left="283"/>
        <w:rPr>
          <w:rStyle w:val="AgendaSpeaker"/>
          <w:i w:val="0"/>
          <w:color w:val="000000" w:themeColor="text1"/>
          <w:sz w:val="20"/>
          <w:szCs w:val="20"/>
          <w:lang w:val="en-US"/>
        </w:rPr>
      </w:pPr>
      <w:r w:rsidRPr="00236F6B">
        <w:rPr>
          <w:rStyle w:val="AgendaSpeaker"/>
          <w:i w:val="0"/>
          <w:color w:val="000000" w:themeColor="text1"/>
          <w:sz w:val="20"/>
          <w:szCs w:val="20"/>
          <w:lang w:val="en-US"/>
        </w:rPr>
        <w:t>The Management Committee agreed with the proposal made by the Biocides WG (</w:t>
      </w:r>
      <w:hyperlink r:id="rId14" w:anchor="/filelastversion/19470" w:history="1">
        <w:r w:rsidRPr="00236F6B">
          <w:rPr>
            <w:rStyle w:val="Hyperlink"/>
            <w:sz w:val="20"/>
            <w:szCs w:val="20"/>
            <w:lang w:val="en-US"/>
          </w:rPr>
          <w:t>refer to the pre-reading document</w:t>
        </w:r>
      </w:hyperlink>
      <w:r w:rsidRPr="00236F6B">
        <w:rPr>
          <w:rStyle w:val="Hyperlink"/>
          <w:sz w:val="20"/>
          <w:szCs w:val="20"/>
          <w:lang w:val="en-US"/>
        </w:rPr>
        <w:t>)</w:t>
      </w:r>
      <w:r w:rsidRPr="00236F6B">
        <w:rPr>
          <w:rStyle w:val="AgendaSpeaker"/>
          <w:i w:val="0"/>
          <w:color w:val="000000" w:themeColor="text1"/>
          <w:sz w:val="20"/>
          <w:szCs w:val="20"/>
          <w:lang w:val="en-US"/>
        </w:rPr>
        <w:t>, i.e. stop the activity</w:t>
      </w:r>
      <w:r w:rsidR="004947AA" w:rsidRPr="00236F6B">
        <w:rPr>
          <w:rStyle w:val="AgendaSpeaker"/>
          <w:i w:val="0"/>
          <w:color w:val="000000" w:themeColor="text1"/>
          <w:sz w:val="20"/>
          <w:szCs w:val="20"/>
          <w:lang w:val="en-US"/>
        </w:rPr>
        <w:t xml:space="preserve"> linked to </w:t>
      </w:r>
      <w:r w:rsidR="0043743E" w:rsidRPr="00236F6B">
        <w:rPr>
          <w:rStyle w:val="AgendaSpeaker"/>
          <w:i w:val="0"/>
          <w:color w:val="000000" w:themeColor="text1"/>
          <w:sz w:val="20"/>
          <w:szCs w:val="20"/>
          <w:lang w:val="en-US"/>
        </w:rPr>
        <w:t>b</w:t>
      </w:r>
      <w:r w:rsidR="004947AA" w:rsidRPr="00236F6B">
        <w:rPr>
          <w:rStyle w:val="AgendaSpeaker"/>
          <w:i w:val="0"/>
          <w:color w:val="000000" w:themeColor="text1"/>
          <w:sz w:val="20"/>
          <w:szCs w:val="20"/>
          <w:lang w:val="en-US"/>
        </w:rPr>
        <w:t>order</w:t>
      </w:r>
      <w:r w:rsidR="00203B83" w:rsidRPr="00236F6B">
        <w:rPr>
          <w:rStyle w:val="AgendaSpeaker"/>
          <w:i w:val="0"/>
          <w:color w:val="000000" w:themeColor="text1"/>
          <w:sz w:val="20"/>
          <w:szCs w:val="20"/>
          <w:lang w:val="en-US"/>
        </w:rPr>
        <w:t>l</w:t>
      </w:r>
      <w:r w:rsidR="004947AA" w:rsidRPr="00236F6B">
        <w:rPr>
          <w:rStyle w:val="AgendaSpeaker"/>
          <w:i w:val="0"/>
          <w:color w:val="000000" w:themeColor="text1"/>
          <w:sz w:val="20"/>
          <w:szCs w:val="20"/>
          <w:lang w:val="en-US"/>
        </w:rPr>
        <w:t xml:space="preserve">ine products, </w:t>
      </w:r>
      <w:r w:rsidRPr="00236F6B">
        <w:rPr>
          <w:rStyle w:val="AgendaSpeaker"/>
          <w:i w:val="0"/>
          <w:color w:val="000000" w:themeColor="text1"/>
          <w:sz w:val="20"/>
          <w:szCs w:val="20"/>
          <w:lang w:val="en-US"/>
        </w:rPr>
        <w:t xml:space="preserve">and not re-open the topic at least for the coming 3 years (unless major developments at EU level necessitate a reconsideration). The MC thanked the Biocides WG for the work done on the topic. </w:t>
      </w:r>
    </w:p>
    <w:p w14:paraId="46F1BC90" w14:textId="54A0B5A7" w:rsidR="00403EAE" w:rsidRPr="00F95FAC" w:rsidRDefault="00403EAE" w:rsidP="00AF133C">
      <w:pPr>
        <w:pStyle w:val="Agendaitemlevel2"/>
        <w:rPr>
          <w:rStyle w:val="AgendaSpeaker"/>
          <w:i w:val="0"/>
          <w:color w:val="000000" w:themeColor="text1"/>
          <w:sz w:val="20"/>
          <w:szCs w:val="20"/>
          <w:lang w:val="en-US"/>
        </w:rPr>
      </w:pPr>
      <w:r w:rsidRPr="00236F6B">
        <w:rPr>
          <w:b/>
          <w:bCs/>
          <w:sz w:val="20"/>
          <w:szCs w:val="20"/>
          <w:lang w:val="en-US"/>
        </w:rPr>
        <w:t xml:space="preserve">A.I.S.E. </w:t>
      </w:r>
      <w:r w:rsidR="00F11F98" w:rsidRPr="00236F6B">
        <w:rPr>
          <w:b/>
          <w:bCs/>
          <w:sz w:val="20"/>
          <w:szCs w:val="20"/>
          <w:lang w:val="en-US"/>
        </w:rPr>
        <w:t xml:space="preserve">Cleaning &amp; Hygiene </w:t>
      </w:r>
      <w:r w:rsidRPr="00236F6B">
        <w:rPr>
          <w:b/>
          <w:bCs/>
          <w:sz w:val="20"/>
          <w:szCs w:val="20"/>
          <w:lang w:val="en-US"/>
        </w:rPr>
        <w:t>Forum</w:t>
      </w:r>
      <w:r w:rsidR="00F17ED3" w:rsidRPr="00236F6B">
        <w:rPr>
          <w:sz w:val="20"/>
          <w:szCs w:val="20"/>
          <w:lang w:val="en-US"/>
        </w:rPr>
        <w:tab/>
      </w:r>
      <w:r w:rsidR="00F17ED3" w:rsidRPr="00236F6B">
        <w:rPr>
          <w:rStyle w:val="AgendaSpeaker"/>
          <w:sz w:val="20"/>
          <w:szCs w:val="20"/>
        </w:rPr>
        <w:t>(</w:t>
      </w:r>
      <w:proofErr w:type="spellStart"/>
      <w:proofErr w:type="gramStart"/>
      <w:r w:rsidR="00F17ED3" w:rsidRPr="00236F6B">
        <w:rPr>
          <w:rStyle w:val="AgendaSpeaker"/>
          <w:sz w:val="20"/>
          <w:szCs w:val="20"/>
        </w:rPr>
        <w:t>D.Hemingway</w:t>
      </w:r>
      <w:proofErr w:type="spellEnd"/>
      <w:proofErr w:type="gramEnd"/>
      <w:r w:rsidR="00F17ED3" w:rsidRPr="00236F6B">
        <w:rPr>
          <w:rStyle w:val="AgendaSpeaker"/>
          <w:sz w:val="20"/>
          <w:szCs w:val="20"/>
        </w:rPr>
        <w:t>)</w:t>
      </w:r>
    </w:p>
    <w:p w14:paraId="059732A6" w14:textId="7878B1A5" w:rsidR="00F95FAC" w:rsidRPr="000B46A7" w:rsidRDefault="00F95FAC" w:rsidP="000B46A7">
      <w:pPr>
        <w:pStyle w:val="Agendaitemlevel2"/>
        <w:numPr>
          <w:ilvl w:val="0"/>
          <w:numId w:val="0"/>
        </w:numPr>
        <w:ind w:left="283"/>
      </w:pPr>
      <w:r w:rsidRPr="000B46A7">
        <w:rPr>
          <w:sz w:val="20"/>
          <w:szCs w:val="20"/>
          <w:lang w:val="en-US"/>
        </w:rPr>
        <w:t xml:space="preserve">The MC received a short update on the </w:t>
      </w:r>
      <w:r w:rsidR="00695270">
        <w:rPr>
          <w:sz w:val="20"/>
          <w:szCs w:val="20"/>
          <w:lang w:val="en-US"/>
        </w:rPr>
        <w:t>F</w:t>
      </w:r>
      <w:r w:rsidRPr="000B46A7">
        <w:rPr>
          <w:sz w:val="20"/>
          <w:szCs w:val="20"/>
          <w:lang w:val="en-US"/>
        </w:rPr>
        <w:t>orum, including format, participants</w:t>
      </w:r>
      <w:r w:rsidR="000B46A7">
        <w:rPr>
          <w:sz w:val="20"/>
          <w:szCs w:val="20"/>
          <w:lang w:val="en-US"/>
        </w:rPr>
        <w:t>,</w:t>
      </w:r>
      <w:r w:rsidRPr="000B46A7">
        <w:rPr>
          <w:sz w:val="20"/>
          <w:szCs w:val="20"/>
          <w:lang w:val="en-US"/>
        </w:rPr>
        <w:t xml:space="preserve"> and key messages.</w:t>
      </w:r>
      <w:r w:rsidR="000B46A7">
        <w:rPr>
          <w:sz w:val="20"/>
          <w:szCs w:val="20"/>
          <w:lang w:val="en-US"/>
        </w:rPr>
        <w:t xml:space="preserve"> </w:t>
      </w:r>
      <w:r w:rsidR="000B46A7" w:rsidRPr="000B46A7">
        <w:rPr>
          <w:sz w:val="20"/>
          <w:szCs w:val="20"/>
          <w:lang w:val="en-US"/>
        </w:rPr>
        <w:t xml:space="preserve">More information can be found on the </w:t>
      </w:r>
      <w:hyperlink r:id="rId15" w:history="1">
        <w:r w:rsidR="000B46A7" w:rsidRPr="000B46A7">
          <w:rPr>
            <w:rStyle w:val="Hyperlink"/>
            <w:sz w:val="20"/>
            <w:szCs w:val="20"/>
            <w:lang w:val="en-US"/>
          </w:rPr>
          <w:t>forum event page</w:t>
        </w:r>
      </w:hyperlink>
      <w:r w:rsidR="000B46A7">
        <w:rPr>
          <w:sz w:val="20"/>
          <w:szCs w:val="20"/>
          <w:lang w:val="en-US"/>
        </w:rPr>
        <w:t xml:space="preserve">. The </w:t>
      </w:r>
      <w:r w:rsidR="003B126F">
        <w:rPr>
          <w:sz w:val="20"/>
          <w:szCs w:val="20"/>
          <w:lang w:val="en-US"/>
        </w:rPr>
        <w:t>overriding</w:t>
      </w:r>
      <w:r w:rsidR="000B46A7">
        <w:rPr>
          <w:sz w:val="20"/>
          <w:szCs w:val="20"/>
          <w:lang w:val="en-US"/>
        </w:rPr>
        <w:t xml:space="preserve"> objective of the </w:t>
      </w:r>
      <w:r w:rsidR="00695270">
        <w:rPr>
          <w:sz w:val="20"/>
          <w:szCs w:val="20"/>
          <w:lang w:val="en-US"/>
        </w:rPr>
        <w:t>F</w:t>
      </w:r>
      <w:r w:rsidR="000B46A7">
        <w:rPr>
          <w:sz w:val="20"/>
          <w:szCs w:val="20"/>
          <w:lang w:val="en-US"/>
        </w:rPr>
        <w:t xml:space="preserve">orum is to show that A.I.S.E. and our members are part of the solution </w:t>
      </w:r>
      <w:r w:rsidR="001C2D13">
        <w:rPr>
          <w:sz w:val="20"/>
          <w:szCs w:val="20"/>
          <w:lang w:val="en-US"/>
        </w:rPr>
        <w:t xml:space="preserve">when legislating </w:t>
      </w:r>
      <w:r w:rsidR="000B46A7">
        <w:rPr>
          <w:sz w:val="20"/>
          <w:szCs w:val="20"/>
          <w:lang w:val="en-US"/>
        </w:rPr>
        <w:t xml:space="preserve">for a </w:t>
      </w:r>
      <w:r w:rsidR="00CD15C9">
        <w:rPr>
          <w:sz w:val="20"/>
          <w:szCs w:val="20"/>
          <w:lang w:val="en-US"/>
        </w:rPr>
        <w:t xml:space="preserve">socially, </w:t>
      </w:r>
      <w:proofErr w:type="gramStart"/>
      <w:r w:rsidR="00CD15C9">
        <w:rPr>
          <w:sz w:val="20"/>
          <w:szCs w:val="20"/>
          <w:lang w:val="en-US"/>
        </w:rPr>
        <w:t>environmentally</w:t>
      </w:r>
      <w:proofErr w:type="gramEnd"/>
      <w:r w:rsidR="00CD15C9">
        <w:rPr>
          <w:sz w:val="20"/>
          <w:szCs w:val="20"/>
          <w:lang w:val="en-US"/>
        </w:rPr>
        <w:t xml:space="preserve"> and economically sustainable</w:t>
      </w:r>
      <w:r w:rsidR="003B126F">
        <w:rPr>
          <w:sz w:val="20"/>
          <w:szCs w:val="20"/>
          <w:lang w:val="en-US"/>
        </w:rPr>
        <w:t xml:space="preserve"> future.</w:t>
      </w:r>
      <w:r w:rsidR="00CD15C9">
        <w:rPr>
          <w:sz w:val="20"/>
          <w:szCs w:val="20"/>
          <w:lang w:val="en-US"/>
        </w:rPr>
        <w:t xml:space="preserve"> </w:t>
      </w:r>
      <w:r w:rsidR="000B46A7" w:rsidRPr="000B46A7">
        <w:rPr>
          <w:sz w:val="20"/>
          <w:szCs w:val="20"/>
          <w:lang w:val="en-US"/>
        </w:rPr>
        <w:t xml:space="preserve"> </w:t>
      </w:r>
      <w:r w:rsidR="00880626">
        <w:rPr>
          <w:sz w:val="20"/>
          <w:szCs w:val="20"/>
          <w:lang w:val="en-US"/>
        </w:rPr>
        <w:t>(</w:t>
      </w:r>
      <w:r w:rsidR="00880626" w:rsidRPr="00880626">
        <w:rPr>
          <w:i/>
          <w:iCs/>
          <w:sz w:val="20"/>
          <w:szCs w:val="20"/>
          <w:lang w:val="en-US"/>
        </w:rPr>
        <w:t>Post-meeting note</w:t>
      </w:r>
      <w:r w:rsidR="00880626">
        <w:rPr>
          <w:sz w:val="20"/>
          <w:szCs w:val="20"/>
          <w:lang w:val="en-US"/>
        </w:rPr>
        <w:t>: 315 registered participants)</w:t>
      </w:r>
    </w:p>
    <w:p w14:paraId="0AC91365" w14:textId="4A129074" w:rsidR="00A212A8" w:rsidRPr="00236F6B" w:rsidRDefault="00823339" w:rsidP="00AF133C">
      <w:pPr>
        <w:pStyle w:val="Agendaitemlevel2"/>
        <w:rPr>
          <w:rStyle w:val="AgendaSpeaker"/>
          <w:i w:val="0"/>
          <w:color w:val="000000" w:themeColor="text1"/>
          <w:sz w:val="20"/>
          <w:szCs w:val="20"/>
          <w:lang w:val="en-US"/>
        </w:rPr>
      </w:pPr>
      <w:r w:rsidRPr="00236F6B">
        <w:rPr>
          <w:b/>
          <w:bCs/>
          <w:sz w:val="20"/>
          <w:szCs w:val="20"/>
          <w:lang w:val="en-US"/>
        </w:rPr>
        <w:t xml:space="preserve">Next Charter revision - Kick-off with </w:t>
      </w:r>
      <w:proofErr w:type="spellStart"/>
      <w:r w:rsidRPr="00236F6B">
        <w:rPr>
          <w:b/>
          <w:bCs/>
          <w:sz w:val="20"/>
          <w:szCs w:val="20"/>
          <w:lang w:val="en-US"/>
        </w:rPr>
        <w:t>PRé</w:t>
      </w:r>
      <w:proofErr w:type="spellEnd"/>
      <w:r w:rsidRPr="00236F6B">
        <w:rPr>
          <w:sz w:val="20"/>
          <w:szCs w:val="20"/>
          <w:lang w:val="en-US"/>
        </w:rPr>
        <w:t xml:space="preserve"> (consultancy</w:t>
      </w:r>
      <w:r w:rsidR="00FC7755" w:rsidRPr="00236F6B">
        <w:rPr>
          <w:sz w:val="20"/>
          <w:szCs w:val="20"/>
          <w:lang w:val="en-US"/>
        </w:rPr>
        <w:t>)</w:t>
      </w:r>
      <w:r w:rsidRPr="00236F6B">
        <w:rPr>
          <w:sz w:val="20"/>
          <w:szCs w:val="20"/>
          <w:lang w:val="en-US"/>
        </w:rPr>
        <w:tab/>
      </w:r>
      <w:r w:rsidRPr="00236F6B">
        <w:rPr>
          <w:rStyle w:val="AgendaSpeaker"/>
          <w:sz w:val="20"/>
          <w:szCs w:val="20"/>
        </w:rPr>
        <w:t>(</w:t>
      </w:r>
      <w:proofErr w:type="spellStart"/>
      <w:proofErr w:type="gramStart"/>
      <w:r w:rsidRPr="00236F6B">
        <w:rPr>
          <w:rStyle w:val="AgendaSpeaker"/>
          <w:sz w:val="20"/>
          <w:szCs w:val="20"/>
        </w:rPr>
        <w:t>S.Nissen</w:t>
      </w:r>
      <w:proofErr w:type="spellEnd"/>
      <w:proofErr w:type="gramEnd"/>
      <w:r w:rsidRPr="00236F6B">
        <w:rPr>
          <w:rStyle w:val="AgendaSpeaker"/>
          <w:sz w:val="20"/>
          <w:szCs w:val="20"/>
        </w:rPr>
        <w:t>)</w:t>
      </w:r>
    </w:p>
    <w:p w14:paraId="453C9678" w14:textId="3C4F7B44" w:rsidR="00D23273" w:rsidRPr="00236F6B" w:rsidRDefault="00D23273" w:rsidP="00D23273">
      <w:pPr>
        <w:pStyle w:val="Agendaitemlevel2"/>
        <w:numPr>
          <w:ilvl w:val="0"/>
          <w:numId w:val="0"/>
        </w:numPr>
        <w:ind w:left="283"/>
        <w:rPr>
          <w:rStyle w:val="AgendaSpeaker"/>
          <w:i w:val="0"/>
          <w:color w:val="000000" w:themeColor="text1"/>
          <w:sz w:val="20"/>
          <w:szCs w:val="20"/>
          <w:lang w:val="en-US"/>
        </w:rPr>
      </w:pPr>
      <w:r w:rsidRPr="00236F6B">
        <w:rPr>
          <w:sz w:val="20"/>
          <w:szCs w:val="20"/>
          <w:lang w:val="en-US"/>
        </w:rPr>
        <w:t>The MC was debriefed on the kick-off meeting with the consultancy '</w:t>
      </w:r>
      <w:proofErr w:type="spellStart"/>
      <w:r w:rsidRPr="00236F6B">
        <w:rPr>
          <w:sz w:val="20"/>
          <w:szCs w:val="20"/>
          <w:lang w:val="en-US"/>
        </w:rPr>
        <w:t>PRé</w:t>
      </w:r>
      <w:proofErr w:type="spellEnd"/>
      <w:r w:rsidRPr="00236F6B">
        <w:rPr>
          <w:sz w:val="20"/>
          <w:szCs w:val="20"/>
          <w:lang w:val="en-US"/>
        </w:rPr>
        <w:t xml:space="preserve"> Sustainability' on 10 Nov. </w:t>
      </w:r>
      <w:proofErr w:type="spellStart"/>
      <w:r w:rsidRPr="00236F6B">
        <w:rPr>
          <w:sz w:val="20"/>
          <w:szCs w:val="20"/>
          <w:lang w:val="en-US"/>
        </w:rPr>
        <w:t>PRé</w:t>
      </w:r>
      <w:proofErr w:type="spellEnd"/>
      <w:r w:rsidRPr="00236F6B">
        <w:rPr>
          <w:sz w:val="20"/>
          <w:szCs w:val="20"/>
          <w:lang w:val="en-US"/>
        </w:rPr>
        <w:t xml:space="preserve"> has been mandated to support A.I.S.E. with technical project management for the next Charter revision. </w:t>
      </w:r>
      <w:r w:rsidR="007200AB" w:rsidRPr="00236F6B">
        <w:rPr>
          <w:sz w:val="20"/>
          <w:szCs w:val="20"/>
          <w:lang w:val="en-US"/>
        </w:rPr>
        <w:lastRenderedPageBreak/>
        <w:t>Two</w:t>
      </w:r>
      <w:r w:rsidRPr="00236F6B">
        <w:rPr>
          <w:sz w:val="20"/>
          <w:szCs w:val="20"/>
          <w:lang w:val="en-US"/>
        </w:rPr>
        <w:t xml:space="preserve"> workstreams were initiated: one on consumer/end-user faced product comparison, considering also to bring the Charter closer to PEF, and the other one on a science-based approach for toxicity, enabling improved product information; goal is also to meet (expected) ESPR requirements. A targeted workshop with industry experts will be </w:t>
      </w:r>
      <w:proofErr w:type="spellStart"/>
      <w:r w:rsidRPr="00236F6B">
        <w:rPr>
          <w:sz w:val="20"/>
          <w:szCs w:val="20"/>
          <w:lang w:val="en-US"/>
        </w:rPr>
        <w:t>organised</w:t>
      </w:r>
      <w:proofErr w:type="spellEnd"/>
      <w:r w:rsidRPr="00236F6B">
        <w:rPr>
          <w:sz w:val="20"/>
          <w:szCs w:val="20"/>
          <w:lang w:val="en-US"/>
        </w:rPr>
        <w:t xml:space="preserve"> on the second workstream on 2 Dec.</w:t>
      </w:r>
    </w:p>
    <w:p w14:paraId="1EC9F422" w14:textId="7800961B" w:rsidR="004947AA" w:rsidRPr="00236F6B" w:rsidRDefault="004947AA" w:rsidP="004947AA">
      <w:pPr>
        <w:pStyle w:val="Agendaitemlevel2"/>
        <w:rPr>
          <w:b/>
          <w:bCs/>
          <w:sz w:val="20"/>
          <w:szCs w:val="20"/>
          <w:lang w:val="en-US"/>
        </w:rPr>
      </w:pPr>
      <w:r w:rsidRPr="00236F6B">
        <w:rPr>
          <w:b/>
          <w:bCs/>
          <w:sz w:val="20"/>
          <w:szCs w:val="20"/>
          <w:lang w:val="en-US"/>
        </w:rPr>
        <w:t>Liquid detergent capsules and PVOH films</w:t>
      </w:r>
      <w:r w:rsidR="00880626">
        <w:rPr>
          <w:b/>
          <w:bCs/>
          <w:sz w:val="20"/>
          <w:szCs w:val="20"/>
          <w:lang w:val="en-US"/>
        </w:rPr>
        <w:tab/>
      </w:r>
      <w:r w:rsidR="00880626" w:rsidRPr="00880626">
        <w:rPr>
          <w:i/>
          <w:iCs/>
          <w:sz w:val="20"/>
          <w:szCs w:val="20"/>
          <w:lang w:val="en-US"/>
        </w:rPr>
        <w:t>(</w:t>
      </w:r>
      <w:proofErr w:type="spellStart"/>
      <w:r w:rsidR="00880626" w:rsidRPr="00880626">
        <w:rPr>
          <w:i/>
          <w:iCs/>
          <w:sz w:val="20"/>
          <w:szCs w:val="20"/>
          <w:lang w:val="en-US"/>
        </w:rPr>
        <w:t>J.Robinson</w:t>
      </w:r>
      <w:proofErr w:type="spellEnd"/>
      <w:r w:rsidR="00880626" w:rsidRPr="00880626">
        <w:rPr>
          <w:i/>
          <w:iCs/>
          <w:sz w:val="20"/>
          <w:szCs w:val="20"/>
          <w:lang w:val="en-US"/>
        </w:rPr>
        <w:t>/</w:t>
      </w:r>
      <w:proofErr w:type="spellStart"/>
      <w:r w:rsidR="00880626" w:rsidRPr="00880626">
        <w:rPr>
          <w:i/>
          <w:iCs/>
          <w:sz w:val="20"/>
          <w:szCs w:val="20"/>
          <w:lang w:val="en-US"/>
        </w:rPr>
        <w:t>D.Hemingway</w:t>
      </w:r>
      <w:proofErr w:type="spellEnd"/>
      <w:r w:rsidR="00880626" w:rsidRPr="00880626">
        <w:rPr>
          <w:i/>
          <w:iCs/>
          <w:sz w:val="20"/>
          <w:szCs w:val="20"/>
          <w:lang w:val="en-US"/>
        </w:rPr>
        <w:t>)</w:t>
      </w:r>
    </w:p>
    <w:p w14:paraId="285F20A7" w14:textId="090C8FBC" w:rsidR="009D1C46" w:rsidRPr="00236F6B" w:rsidRDefault="009D1C46" w:rsidP="009D1C46">
      <w:pPr>
        <w:pStyle w:val="Agendaitemlevel2"/>
        <w:numPr>
          <w:ilvl w:val="0"/>
          <w:numId w:val="0"/>
        </w:numPr>
        <w:ind w:left="283"/>
        <w:rPr>
          <w:sz w:val="20"/>
          <w:szCs w:val="20"/>
        </w:rPr>
      </w:pPr>
      <w:r w:rsidRPr="00236F6B">
        <w:rPr>
          <w:sz w:val="20"/>
          <w:szCs w:val="20"/>
        </w:rPr>
        <w:t xml:space="preserve">On 15 November the company </w:t>
      </w:r>
      <w:hyperlink r:id="rId16" w:history="1">
        <w:proofErr w:type="spellStart"/>
        <w:r w:rsidRPr="00236F6B">
          <w:rPr>
            <w:rStyle w:val="Hyperlink"/>
            <w:sz w:val="20"/>
            <w:szCs w:val="20"/>
          </w:rPr>
          <w:t>Blueland</w:t>
        </w:r>
        <w:proofErr w:type="spellEnd"/>
      </w:hyperlink>
      <w:r w:rsidRPr="00236F6B">
        <w:rPr>
          <w:sz w:val="20"/>
          <w:szCs w:val="20"/>
        </w:rPr>
        <w:t xml:space="preserve"> and the NGO </w:t>
      </w:r>
      <w:hyperlink r:id="rId17" w:history="1">
        <w:r w:rsidRPr="00236F6B">
          <w:rPr>
            <w:rStyle w:val="Hyperlink"/>
            <w:sz w:val="20"/>
            <w:szCs w:val="20"/>
          </w:rPr>
          <w:t>Plastic Pollution Coalition</w:t>
        </w:r>
      </w:hyperlink>
      <w:r w:rsidRPr="00236F6B">
        <w:rPr>
          <w:sz w:val="20"/>
          <w:szCs w:val="20"/>
        </w:rPr>
        <w:t xml:space="preserve"> submitted a formal petition to the US EPA to review and regulate the use of PVOH film in detergent capsules.  The issue has attracted some media coverage in the USA, but only limited uptake in Europe (Chemical Watch, plus outlets in CZ and NL reposted the Washington Post article).  </w:t>
      </w:r>
      <w:r w:rsidR="00B13DE4" w:rsidRPr="00236F6B">
        <w:rPr>
          <w:sz w:val="20"/>
          <w:szCs w:val="20"/>
        </w:rPr>
        <w:t>A.I.S.E. produced a holding statement for reactive use as needed, however further w</w:t>
      </w:r>
      <w:r w:rsidRPr="00236F6B">
        <w:rPr>
          <w:sz w:val="20"/>
          <w:szCs w:val="20"/>
        </w:rPr>
        <w:t>aves of publicity are expected from the instigator.</w:t>
      </w:r>
    </w:p>
    <w:p w14:paraId="7E8EBB6B" w14:textId="0A8DEBE5" w:rsidR="009D1C46" w:rsidRPr="00236F6B" w:rsidRDefault="009D1C46" w:rsidP="009D1C46">
      <w:pPr>
        <w:pStyle w:val="Agendaitemlevel2"/>
        <w:numPr>
          <w:ilvl w:val="0"/>
          <w:numId w:val="0"/>
        </w:numPr>
        <w:ind w:left="283"/>
        <w:rPr>
          <w:sz w:val="20"/>
          <w:szCs w:val="20"/>
        </w:rPr>
      </w:pPr>
      <w:r w:rsidRPr="00236F6B">
        <w:rPr>
          <w:sz w:val="20"/>
          <w:szCs w:val="20"/>
        </w:rPr>
        <w:t>It was proposed to develop a document to defend PVOH film</w:t>
      </w:r>
      <w:r w:rsidR="00B13DE4" w:rsidRPr="00236F6B">
        <w:rPr>
          <w:sz w:val="20"/>
          <w:szCs w:val="20"/>
        </w:rPr>
        <w:t>,</w:t>
      </w:r>
      <w:r w:rsidRPr="00236F6B">
        <w:rPr>
          <w:sz w:val="20"/>
          <w:szCs w:val="20"/>
        </w:rPr>
        <w:t xml:space="preserve"> based on the position/explanatory document from April 2022.</w:t>
      </w:r>
      <w:r w:rsidR="00B13DE4" w:rsidRPr="00236F6B">
        <w:rPr>
          <w:sz w:val="20"/>
          <w:szCs w:val="20"/>
        </w:rPr>
        <w:t xml:space="preserve">  It was noted that revision of the Urban </w:t>
      </w:r>
      <w:proofErr w:type="gramStart"/>
      <w:r w:rsidR="00B13DE4" w:rsidRPr="00236F6B">
        <w:rPr>
          <w:sz w:val="20"/>
          <w:szCs w:val="20"/>
        </w:rPr>
        <w:t>Waste Water</w:t>
      </w:r>
      <w:proofErr w:type="gramEnd"/>
      <w:r w:rsidR="00B13DE4" w:rsidRPr="00236F6B">
        <w:rPr>
          <w:sz w:val="20"/>
          <w:szCs w:val="20"/>
        </w:rPr>
        <w:t xml:space="preserve"> Treatment Directive (inter alia) is also ongoing under the Zero Pollution Action Plan; there is an indirect link with capsule films, although detergents or PVOH are not explicitly mentioned in the UWWTD proposal.</w:t>
      </w:r>
      <w:r w:rsidRPr="00236F6B">
        <w:rPr>
          <w:sz w:val="20"/>
          <w:szCs w:val="20"/>
        </w:rPr>
        <w:t xml:space="preserve"> </w:t>
      </w:r>
    </w:p>
    <w:p w14:paraId="460D661B" w14:textId="41C73012" w:rsidR="00B13DE4" w:rsidRPr="00236F6B" w:rsidRDefault="00B13DE4" w:rsidP="00B13DE4">
      <w:pPr>
        <w:spacing w:after="0" w:line="240" w:lineRule="auto"/>
        <w:ind w:left="283"/>
        <w:jc w:val="left"/>
        <w:rPr>
          <w:rFonts w:eastAsia="Times New Roman"/>
          <w:sz w:val="20"/>
          <w:szCs w:val="20"/>
        </w:rPr>
      </w:pPr>
      <w:r w:rsidRPr="00236F6B">
        <w:rPr>
          <w:b/>
          <w:bCs/>
          <w:i/>
          <w:iCs/>
          <w:color w:val="000000" w:themeColor="text1"/>
          <w:sz w:val="20"/>
          <w:szCs w:val="20"/>
          <w:u w:val="single"/>
        </w:rPr>
        <w:t>ACTIONS:</w:t>
      </w:r>
    </w:p>
    <w:p w14:paraId="0B12E50A" w14:textId="35E87482" w:rsidR="00B13DE4" w:rsidRPr="001564F6" w:rsidRDefault="00910E33" w:rsidP="003434AA">
      <w:pPr>
        <w:spacing w:after="0"/>
        <w:ind w:left="283"/>
        <w:rPr>
          <w:rFonts w:eastAsia="Times New Roman"/>
          <w:b/>
          <w:bCs/>
          <w:i/>
          <w:iCs/>
          <w:sz w:val="20"/>
          <w:szCs w:val="20"/>
        </w:rPr>
      </w:pPr>
      <w:r>
        <w:rPr>
          <w:rFonts w:eastAsia="Times New Roman"/>
          <w:b/>
          <w:bCs/>
          <w:i/>
          <w:iCs/>
          <w:sz w:val="20"/>
          <w:szCs w:val="20"/>
        </w:rPr>
        <w:t>-</w:t>
      </w:r>
      <w:r w:rsidR="00192B24">
        <w:rPr>
          <w:rFonts w:eastAsia="Times New Roman"/>
          <w:b/>
          <w:bCs/>
          <w:i/>
          <w:iCs/>
          <w:sz w:val="20"/>
          <w:szCs w:val="20"/>
        </w:rPr>
        <w:t xml:space="preserve"> </w:t>
      </w:r>
      <w:r w:rsidR="00B13DE4" w:rsidRPr="001564F6">
        <w:rPr>
          <w:rFonts w:eastAsia="Times New Roman"/>
          <w:b/>
          <w:bCs/>
          <w:i/>
          <w:iCs/>
          <w:sz w:val="20"/>
          <w:szCs w:val="20"/>
        </w:rPr>
        <w:t>Secretariat to convene a joint call of the LDC WG and Microplastics TF together with ACI</w:t>
      </w:r>
      <w:r>
        <w:rPr>
          <w:rFonts w:eastAsia="Times New Roman"/>
          <w:b/>
          <w:bCs/>
          <w:i/>
          <w:iCs/>
          <w:sz w:val="20"/>
          <w:szCs w:val="20"/>
        </w:rPr>
        <w:t>.</w:t>
      </w:r>
      <w:r w:rsidR="00B13DE4" w:rsidRPr="001564F6">
        <w:rPr>
          <w:rFonts w:eastAsia="Times New Roman"/>
          <w:b/>
          <w:bCs/>
          <w:i/>
          <w:iCs/>
          <w:sz w:val="20"/>
          <w:szCs w:val="20"/>
        </w:rPr>
        <w:br/>
      </w:r>
      <w:r w:rsidR="00B13DE4" w:rsidRPr="001564F6">
        <w:rPr>
          <w:rFonts w:eastAsia="Times New Roman"/>
          <w:i/>
          <w:iCs/>
          <w:sz w:val="20"/>
          <w:szCs w:val="20"/>
        </w:rPr>
        <w:t>[post-meeting note: call held on 1 December, also including Polymer Biodegradation TF]</w:t>
      </w:r>
    </w:p>
    <w:p w14:paraId="3CF0BB08" w14:textId="31CA79E4" w:rsidR="00B13DE4" w:rsidRPr="00236F6B" w:rsidRDefault="00910E33" w:rsidP="003434AA">
      <w:pPr>
        <w:spacing w:after="0"/>
        <w:ind w:left="283"/>
        <w:rPr>
          <w:b/>
          <w:bCs/>
          <w:sz w:val="20"/>
          <w:szCs w:val="20"/>
        </w:rPr>
      </w:pPr>
      <w:r>
        <w:rPr>
          <w:rFonts w:eastAsia="Times New Roman"/>
          <w:b/>
          <w:bCs/>
          <w:i/>
          <w:iCs/>
          <w:sz w:val="20"/>
          <w:szCs w:val="20"/>
        </w:rPr>
        <w:t>-</w:t>
      </w:r>
      <w:r w:rsidR="00192B24">
        <w:rPr>
          <w:rFonts w:eastAsia="Times New Roman"/>
          <w:b/>
          <w:bCs/>
          <w:i/>
          <w:iCs/>
          <w:sz w:val="20"/>
          <w:szCs w:val="20"/>
        </w:rPr>
        <w:t xml:space="preserve"> </w:t>
      </w:r>
      <w:r w:rsidR="00B13DE4" w:rsidRPr="00910E33">
        <w:rPr>
          <w:rFonts w:eastAsia="Times New Roman"/>
          <w:b/>
          <w:bCs/>
          <w:i/>
          <w:iCs/>
          <w:sz w:val="20"/>
          <w:szCs w:val="20"/>
        </w:rPr>
        <w:t>Secretariat to provide written update for Board meeting on 7 December</w:t>
      </w:r>
      <w:r>
        <w:rPr>
          <w:rFonts w:eastAsia="Times New Roman"/>
          <w:b/>
          <w:bCs/>
          <w:i/>
          <w:iCs/>
          <w:sz w:val="20"/>
          <w:szCs w:val="20"/>
        </w:rPr>
        <w:t>.</w:t>
      </w:r>
    </w:p>
    <w:p w14:paraId="44A790A5" w14:textId="6E4DED28" w:rsidR="004947AA" w:rsidRPr="00236F6B" w:rsidRDefault="004947AA" w:rsidP="009F29F3">
      <w:pPr>
        <w:pStyle w:val="Agendaitemlevel2"/>
        <w:rPr>
          <w:b/>
          <w:bCs/>
          <w:sz w:val="20"/>
          <w:szCs w:val="20"/>
          <w:lang w:val="en-US"/>
        </w:rPr>
      </w:pPr>
      <w:r w:rsidRPr="00236F6B">
        <w:rPr>
          <w:b/>
          <w:bCs/>
          <w:sz w:val="20"/>
          <w:szCs w:val="20"/>
          <w:lang w:val="en-US"/>
        </w:rPr>
        <w:t>Feedback from the EU Ecolabel Board meeting on 16 November 2022</w:t>
      </w:r>
      <w:r w:rsidR="00880626">
        <w:rPr>
          <w:b/>
          <w:bCs/>
          <w:sz w:val="20"/>
          <w:szCs w:val="20"/>
          <w:lang w:val="en-US"/>
        </w:rPr>
        <w:t xml:space="preserve"> </w:t>
      </w:r>
      <w:r w:rsidR="00880626">
        <w:rPr>
          <w:b/>
          <w:bCs/>
          <w:sz w:val="20"/>
          <w:szCs w:val="20"/>
          <w:lang w:val="en-US"/>
        </w:rPr>
        <w:tab/>
      </w:r>
      <w:r w:rsidR="00880626" w:rsidRPr="00880626">
        <w:rPr>
          <w:i/>
          <w:iCs/>
          <w:sz w:val="20"/>
          <w:szCs w:val="20"/>
          <w:lang w:val="en-US"/>
        </w:rPr>
        <w:t>(</w:t>
      </w:r>
      <w:proofErr w:type="spellStart"/>
      <w:proofErr w:type="gramStart"/>
      <w:r w:rsidR="00880626" w:rsidRPr="00880626">
        <w:rPr>
          <w:i/>
          <w:iCs/>
          <w:sz w:val="20"/>
          <w:szCs w:val="20"/>
          <w:lang w:val="en-US"/>
        </w:rPr>
        <w:t>S.Nissen</w:t>
      </w:r>
      <w:proofErr w:type="spellEnd"/>
      <w:proofErr w:type="gramEnd"/>
      <w:r w:rsidR="00880626" w:rsidRPr="00880626">
        <w:rPr>
          <w:i/>
          <w:iCs/>
          <w:sz w:val="20"/>
          <w:szCs w:val="20"/>
          <w:lang w:val="en-US"/>
        </w:rPr>
        <w:t>)</w:t>
      </w:r>
    </w:p>
    <w:p w14:paraId="1DBFAC45" w14:textId="7A475A06" w:rsidR="009F29F3" w:rsidRPr="00910E33" w:rsidRDefault="009F29F3" w:rsidP="00910E33">
      <w:pPr>
        <w:pStyle w:val="Agendaitemlevel1"/>
        <w:numPr>
          <w:ilvl w:val="0"/>
          <w:numId w:val="0"/>
        </w:numPr>
        <w:spacing w:line="276" w:lineRule="auto"/>
        <w:ind w:left="283"/>
        <w:rPr>
          <w:b w:val="0"/>
          <w:caps w:val="0"/>
          <w:color w:val="000000" w:themeColor="text1"/>
          <w:sz w:val="20"/>
          <w:szCs w:val="20"/>
        </w:rPr>
      </w:pPr>
      <w:r w:rsidRPr="00910E33">
        <w:rPr>
          <w:b w:val="0"/>
          <w:caps w:val="0"/>
          <w:color w:val="000000" w:themeColor="text1"/>
          <w:sz w:val="20"/>
          <w:szCs w:val="20"/>
        </w:rPr>
        <w:t xml:space="preserve">The Commission proposed during the EU Ecolabel Board meeting on 16 November to extend the criteria expiration date for 6 detergent categories till end 2026; following some comments from member states and BEUC </w:t>
      </w:r>
      <w:r w:rsidR="007200AB" w:rsidRPr="00910E33">
        <w:rPr>
          <w:b w:val="0"/>
          <w:caps w:val="0"/>
          <w:color w:val="000000" w:themeColor="text1"/>
          <w:sz w:val="20"/>
          <w:szCs w:val="20"/>
        </w:rPr>
        <w:t xml:space="preserve">(see below) </w:t>
      </w:r>
      <w:r w:rsidRPr="00910E33">
        <w:rPr>
          <w:b w:val="0"/>
          <w:caps w:val="0"/>
          <w:color w:val="000000" w:themeColor="text1"/>
          <w:sz w:val="20"/>
          <w:szCs w:val="20"/>
        </w:rPr>
        <w:t xml:space="preserve">during the meeting, COM will check, whether this date can be moved forward </w:t>
      </w:r>
      <w:r w:rsidR="007200AB" w:rsidRPr="00910E33">
        <w:rPr>
          <w:b w:val="0"/>
          <w:caps w:val="0"/>
          <w:color w:val="000000" w:themeColor="text1"/>
          <w:sz w:val="20"/>
          <w:szCs w:val="20"/>
        </w:rPr>
        <w:t>(</w:t>
      </w:r>
      <w:r w:rsidRPr="00910E33">
        <w:rPr>
          <w:b w:val="0"/>
          <w:caps w:val="0"/>
          <w:color w:val="000000" w:themeColor="text1"/>
          <w:sz w:val="20"/>
          <w:szCs w:val="20"/>
        </w:rPr>
        <w:t xml:space="preserve">e.g., to end 2025 or mid-2026). The reason for this extension is that COM wants to address the criteria for all 6 detergent categories in one go, ensure coherence with the Detergent Regulation + other EU policies, and to have enough time for a complete finalisation of the revision process. The revision work will start in Q1 2023. The MC discussed the situation and agreed that A.I.S.E.’s involvement in the criteria revision and the </w:t>
      </w:r>
      <w:r w:rsidR="00D7598A" w:rsidRPr="00910E33">
        <w:rPr>
          <w:b w:val="0"/>
          <w:caps w:val="0"/>
          <w:color w:val="000000" w:themeColor="text1"/>
          <w:sz w:val="20"/>
          <w:szCs w:val="20"/>
        </w:rPr>
        <w:t xml:space="preserve">potential </w:t>
      </w:r>
      <w:r w:rsidRPr="00910E33">
        <w:rPr>
          <w:b w:val="0"/>
          <w:caps w:val="0"/>
          <w:color w:val="000000" w:themeColor="text1"/>
          <w:sz w:val="20"/>
          <w:szCs w:val="20"/>
        </w:rPr>
        <w:t>installation of a dedicated TF should be evaluated by the PC&amp;H SG and the SSG. Based on input from both groups, the MC will then further discuss during its meeting in January 2023.</w:t>
      </w:r>
    </w:p>
    <w:p w14:paraId="4B4F8FA8" w14:textId="25A494AD" w:rsidR="009F29F3" w:rsidRPr="00236F6B" w:rsidRDefault="009F29F3" w:rsidP="009F29F3">
      <w:pPr>
        <w:pStyle w:val="Agendaitemlevel2"/>
        <w:numPr>
          <w:ilvl w:val="0"/>
          <w:numId w:val="0"/>
        </w:numPr>
        <w:spacing w:before="0" w:after="0"/>
        <w:ind w:left="283"/>
        <w:rPr>
          <w:sz w:val="20"/>
          <w:szCs w:val="20"/>
          <w:lang w:val="en-US"/>
        </w:rPr>
      </w:pPr>
      <w:r w:rsidRPr="00236F6B">
        <w:rPr>
          <w:sz w:val="20"/>
          <w:szCs w:val="20"/>
          <w:lang w:val="en-US"/>
        </w:rPr>
        <w:t>M</w:t>
      </w:r>
      <w:r w:rsidR="00192B24">
        <w:rPr>
          <w:sz w:val="20"/>
          <w:szCs w:val="20"/>
          <w:lang w:val="en-US"/>
        </w:rPr>
        <w:t xml:space="preserve">ember </w:t>
      </w:r>
      <w:r w:rsidRPr="00236F6B">
        <w:rPr>
          <w:sz w:val="20"/>
          <w:szCs w:val="20"/>
          <w:lang w:val="en-US"/>
        </w:rPr>
        <w:t>S</w:t>
      </w:r>
      <w:r w:rsidR="00192B24">
        <w:rPr>
          <w:sz w:val="20"/>
          <w:szCs w:val="20"/>
          <w:lang w:val="en-US"/>
        </w:rPr>
        <w:t>tates</w:t>
      </w:r>
      <w:r w:rsidRPr="00236F6B">
        <w:rPr>
          <w:sz w:val="20"/>
          <w:szCs w:val="20"/>
          <w:lang w:val="en-US"/>
        </w:rPr>
        <w:t xml:space="preserve"> comments on proposed prolongation:</w:t>
      </w:r>
    </w:p>
    <w:p w14:paraId="769BD8E8" w14:textId="1A77211C" w:rsidR="009F29F3" w:rsidRPr="00236F6B" w:rsidRDefault="009F29F3" w:rsidP="009F29F3">
      <w:pPr>
        <w:pStyle w:val="Agendaitemlevel2"/>
        <w:numPr>
          <w:ilvl w:val="0"/>
          <w:numId w:val="6"/>
        </w:numPr>
        <w:spacing w:before="0" w:after="0"/>
        <w:rPr>
          <w:sz w:val="20"/>
          <w:szCs w:val="20"/>
          <w:lang w:val="en-US"/>
        </w:rPr>
      </w:pPr>
      <w:r w:rsidRPr="00236F6B">
        <w:rPr>
          <w:sz w:val="20"/>
          <w:szCs w:val="20"/>
          <w:lang w:val="en-US"/>
        </w:rPr>
        <w:t>A: ok</w:t>
      </w:r>
    </w:p>
    <w:p w14:paraId="3E8304EA" w14:textId="540321F0" w:rsidR="009F29F3" w:rsidRPr="00236F6B" w:rsidRDefault="009F29F3" w:rsidP="009F29F3">
      <w:pPr>
        <w:pStyle w:val="Agendaitemlevel2"/>
        <w:numPr>
          <w:ilvl w:val="0"/>
          <w:numId w:val="6"/>
        </w:numPr>
        <w:spacing w:before="0" w:after="0"/>
        <w:rPr>
          <w:sz w:val="20"/>
          <w:szCs w:val="20"/>
          <w:lang w:val="en-US"/>
        </w:rPr>
      </w:pPr>
      <w:r w:rsidRPr="00236F6B">
        <w:rPr>
          <w:sz w:val="20"/>
          <w:szCs w:val="20"/>
          <w:lang w:val="en-US"/>
        </w:rPr>
        <w:t>B: not in support (implementation will take another 18 months</w:t>
      </w:r>
      <w:r w:rsidR="00D7598A" w:rsidRPr="00236F6B">
        <w:rPr>
          <w:sz w:val="20"/>
          <w:szCs w:val="20"/>
          <w:lang w:val="en-US"/>
        </w:rPr>
        <w:t>)</w:t>
      </w:r>
    </w:p>
    <w:p w14:paraId="5E6618B2" w14:textId="3BC370C9" w:rsidR="009F29F3" w:rsidRPr="00236F6B" w:rsidRDefault="009F29F3" w:rsidP="009F29F3">
      <w:pPr>
        <w:pStyle w:val="Agendaitemlevel2"/>
        <w:numPr>
          <w:ilvl w:val="0"/>
          <w:numId w:val="6"/>
        </w:numPr>
        <w:spacing w:before="0" w:after="0"/>
        <w:rPr>
          <w:sz w:val="20"/>
          <w:szCs w:val="20"/>
          <w:lang w:val="en-US"/>
        </w:rPr>
      </w:pPr>
      <w:r w:rsidRPr="00236F6B">
        <w:rPr>
          <w:sz w:val="20"/>
          <w:szCs w:val="20"/>
          <w:lang w:val="en-US"/>
        </w:rPr>
        <w:t>DK: ok</w:t>
      </w:r>
    </w:p>
    <w:p w14:paraId="4C01ADEA" w14:textId="53CA9ED1" w:rsidR="009F29F3" w:rsidRPr="00236F6B" w:rsidRDefault="009F29F3" w:rsidP="009F29F3">
      <w:pPr>
        <w:pStyle w:val="Agendaitemlevel2"/>
        <w:numPr>
          <w:ilvl w:val="0"/>
          <w:numId w:val="6"/>
        </w:numPr>
        <w:spacing w:before="0" w:after="0"/>
        <w:rPr>
          <w:sz w:val="20"/>
          <w:szCs w:val="20"/>
          <w:lang w:val="en-US"/>
        </w:rPr>
      </w:pPr>
      <w:r w:rsidRPr="00236F6B">
        <w:rPr>
          <w:sz w:val="20"/>
          <w:szCs w:val="20"/>
          <w:lang w:val="en-US"/>
        </w:rPr>
        <w:t>F: will abstain</w:t>
      </w:r>
    </w:p>
    <w:p w14:paraId="1F3BA2ED" w14:textId="1A89EB30" w:rsidR="009F29F3" w:rsidRPr="00236F6B" w:rsidRDefault="009F29F3" w:rsidP="009F29F3">
      <w:pPr>
        <w:pStyle w:val="Agendaitemlevel2"/>
        <w:numPr>
          <w:ilvl w:val="0"/>
          <w:numId w:val="6"/>
        </w:numPr>
        <w:spacing w:before="0" w:after="0"/>
        <w:rPr>
          <w:sz w:val="20"/>
          <w:szCs w:val="20"/>
          <w:lang w:val="en-US"/>
        </w:rPr>
      </w:pPr>
      <w:r w:rsidRPr="00236F6B">
        <w:rPr>
          <w:sz w:val="20"/>
          <w:szCs w:val="20"/>
          <w:lang w:val="en-US"/>
        </w:rPr>
        <w:t>NL: concerns, but ok</w:t>
      </w:r>
    </w:p>
    <w:p w14:paraId="381044BD" w14:textId="1C13612D" w:rsidR="009F29F3" w:rsidRPr="00236F6B" w:rsidRDefault="009F29F3" w:rsidP="009F29F3">
      <w:pPr>
        <w:pStyle w:val="Agendaitemlevel2"/>
        <w:numPr>
          <w:ilvl w:val="0"/>
          <w:numId w:val="6"/>
        </w:numPr>
        <w:spacing w:before="0" w:after="0"/>
        <w:rPr>
          <w:sz w:val="20"/>
          <w:szCs w:val="20"/>
          <w:lang w:val="en-US"/>
        </w:rPr>
      </w:pPr>
      <w:r w:rsidRPr="00236F6B">
        <w:rPr>
          <w:sz w:val="20"/>
          <w:szCs w:val="20"/>
          <w:lang w:val="en-US"/>
        </w:rPr>
        <w:t>PT: ok (high on agenda of industry in PT and good to have synergies with other (upcoming) legislative proposals)</w:t>
      </w:r>
    </w:p>
    <w:p w14:paraId="2E83BDA9" w14:textId="0F05A42C" w:rsidR="00654A14" w:rsidRPr="00236F6B" w:rsidRDefault="00654A14" w:rsidP="00910E33">
      <w:pPr>
        <w:pStyle w:val="Agendaitemlevel2"/>
        <w:numPr>
          <w:ilvl w:val="0"/>
          <w:numId w:val="0"/>
        </w:numPr>
        <w:spacing w:before="0" w:after="0" w:line="276" w:lineRule="auto"/>
        <w:ind w:left="283"/>
        <w:rPr>
          <w:sz w:val="20"/>
          <w:szCs w:val="20"/>
          <w:lang w:val="en-US"/>
        </w:rPr>
      </w:pPr>
      <w:r w:rsidRPr="00236F6B">
        <w:rPr>
          <w:sz w:val="20"/>
          <w:szCs w:val="20"/>
          <w:lang w:val="en-US"/>
        </w:rPr>
        <w:t xml:space="preserve">BEUC: not in agreement; made a comment that they would not be able to support </w:t>
      </w:r>
      <w:r w:rsidR="00D7598A" w:rsidRPr="00236F6B">
        <w:rPr>
          <w:sz w:val="20"/>
          <w:szCs w:val="20"/>
          <w:lang w:val="en-US"/>
        </w:rPr>
        <w:t xml:space="preserve">a </w:t>
      </w:r>
      <w:r w:rsidRPr="00236F6B">
        <w:rPr>
          <w:sz w:val="20"/>
          <w:szCs w:val="20"/>
          <w:lang w:val="en-US"/>
        </w:rPr>
        <w:t>prolongation till end 2026 due to substances in EU Ecolabel products</w:t>
      </w:r>
      <w:r w:rsidR="00D7598A" w:rsidRPr="00236F6B">
        <w:rPr>
          <w:sz w:val="20"/>
          <w:szCs w:val="20"/>
          <w:lang w:val="en-US"/>
        </w:rPr>
        <w:t>, which they find critical</w:t>
      </w:r>
      <w:r w:rsidRPr="00236F6B">
        <w:rPr>
          <w:sz w:val="20"/>
          <w:szCs w:val="20"/>
          <w:lang w:val="en-US"/>
        </w:rPr>
        <w:t>.</w:t>
      </w:r>
    </w:p>
    <w:p w14:paraId="0BD0C333" w14:textId="2566EFCE" w:rsidR="009F29F3" w:rsidRPr="00236F6B" w:rsidRDefault="00654A14" w:rsidP="00910E33">
      <w:pPr>
        <w:pStyle w:val="Agendaitemlevel2"/>
        <w:numPr>
          <w:ilvl w:val="0"/>
          <w:numId w:val="0"/>
        </w:numPr>
        <w:spacing w:before="0" w:after="0" w:line="276" w:lineRule="auto"/>
        <w:ind w:left="283"/>
        <w:rPr>
          <w:sz w:val="20"/>
          <w:szCs w:val="20"/>
          <w:lang w:val="en-US"/>
        </w:rPr>
      </w:pPr>
      <w:r w:rsidRPr="00236F6B">
        <w:rPr>
          <w:sz w:val="20"/>
          <w:szCs w:val="20"/>
          <w:lang w:val="en-US"/>
        </w:rPr>
        <w:t xml:space="preserve">To this regard, MC members mentioned that it would be interesting to understand, which substances those would be and to raise this question to BEUC, when the opportunity arises. </w:t>
      </w:r>
    </w:p>
    <w:p w14:paraId="0F53D974" w14:textId="0D3E57E4" w:rsidR="004947AA" w:rsidRPr="00236F6B" w:rsidRDefault="004947AA" w:rsidP="00994FC4">
      <w:pPr>
        <w:pStyle w:val="Agendaitemlevel2"/>
        <w:rPr>
          <w:b/>
          <w:sz w:val="20"/>
          <w:szCs w:val="20"/>
          <w:lang w:val="en-US"/>
        </w:rPr>
      </w:pPr>
      <w:r w:rsidRPr="00236F6B">
        <w:rPr>
          <w:b/>
          <w:bCs/>
          <w:sz w:val="20"/>
          <w:szCs w:val="20"/>
          <w:lang w:val="en-US"/>
        </w:rPr>
        <w:t>Compaction projects</w:t>
      </w:r>
      <w:r w:rsidR="00880626">
        <w:rPr>
          <w:b/>
          <w:bCs/>
          <w:sz w:val="20"/>
          <w:szCs w:val="20"/>
          <w:lang w:val="en-US"/>
        </w:rPr>
        <w:tab/>
      </w:r>
      <w:r w:rsidR="00880626" w:rsidRPr="00880626">
        <w:rPr>
          <w:i/>
          <w:iCs/>
          <w:sz w:val="20"/>
          <w:szCs w:val="20"/>
          <w:lang w:val="en-US"/>
        </w:rPr>
        <w:t>(</w:t>
      </w:r>
      <w:proofErr w:type="spellStart"/>
      <w:proofErr w:type="gramStart"/>
      <w:r w:rsidR="00880626" w:rsidRPr="00880626">
        <w:rPr>
          <w:i/>
          <w:iCs/>
          <w:sz w:val="20"/>
          <w:szCs w:val="20"/>
          <w:lang w:val="en-US"/>
        </w:rPr>
        <w:t>S.Nissen</w:t>
      </w:r>
      <w:proofErr w:type="spellEnd"/>
      <w:proofErr w:type="gramEnd"/>
      <w:r w:rsidR="00880626" w:rsidRPr="00880626">
        <w:rPr>
          <w:i/>
          <w:iCs/>
          <w:sz w:val="20"/>
          <w:szCs w:val="20"/>
          <w:lang w:val="en-US"/>
        </w:rPr>
        <w:t>)</w:t>
      </w:r>
    </w:p>
    <w:p w14:paraId="63B7B18E" w14:textId="43D7F023" w:rsidR="00790C01" w:rsidRPr="00236F6B" w:rsidRDefault="00790C01" w:rsidP="00FE3AEE">
      <w:pPr>
        <w:tabs>
          <w:tab w:val="left" w:pos="709"/>
        </w:tabs>
        <w:ind w:left="283"/>
        <w:rPr>
          <w:rFonts w:eastAsia="Times New Roman"/>
          <w:sz w:val="20"/>
          <w:szCs w:val="20"/>
        </w:rPr>
      </w:pPr>
      <w:r w:rsidRPr="00236F6B">
        <w:rPr>
          <w:sz w:val="20"/>
          <w:szCs w:val="20"/>
        </w:rPr>
        <w:t xml:space="preserve">The MC </w:t>
      </w:r>
      <w:r w:rsidR="0047327A" w:rsidRPr="00236F6B">
        <w:rPr>
          <w:sz w:val="20"/>
          <w:szCs w:val="20"/>
        </w:rPr>
        <w:t>acknowledged the success of the Product Resource Efficiency Projects (PREPs), having contributed to a substantial sustainability improvement of detergents: apart from considerable material savings (ingredients, packaging), the reduction of the industry’s CO</w:t>
      </w:r>
      <w:r w:rsidR="0047327A" w:rsidRPr="00236F6B">
        <w:rPr>
          <w:sz w:val="20"/>
          <w:szCs w:val="20"/>
          <w:vertAlign w:val="subscript"/>
        </w:rPr>
        <w:t>2</w:t>
      </w:r>
      <w:r w:rsidR="0047327A" w:rsidRPr="00236F6B">
        <w:rPr>
          <w:sz w:val="20"/>
          <w:szCs w:val="20"/>
        </w:rPr>
        <w:t xml:space="preserve"> footprint is substantial (</w:t>
      </w:r>
      <w:proofErr w:type="gramStart"/>
      <w:r w:rsidR="0047327A" w:rsidRPr="00236F6B">
        <w:rPr>
          <w:sz w:val="20"/>
          <w:szCs w:val="20"/>
        </w:rPr>
        <w:t>e.g.</w:t>
      </w:r>
      <w:proofErr w:type="gramEnd"/>
      <w:r w:rsidR="0047327A" w:rsidRPr="00236F6B">
        <w:rPr>
          <w:sz w:val="20"/>
          <w:szCs w:val="20"/>
        </w:rPr>
        <w:t xml:space="preserve"> in transport). There was some discussion on how to best provide support, be it to country/region specific projects or centrally to A.I.S.E. It was recognised that those compaction projects are complex from a technical and legal </w:t>
      </w:r>
      <w:r w:rsidR="00D7598A" w:rsidRPr="00236F6B">
        <w:rPr>
          <w:sz w:val="20"/>
          <w:szCs w:val="20"/>
        </w:rPr>
        <w:t>perspective</w:t>
      </w:r>
      <w:r w:rsidR="0047327A" w:rsidRPr="00236F6B">
        <w:rPr>
          <w:sz w:val="20"/>
          <w:szCs w:val="20"/>
        </w:rPr>
        <w:t xml:space="preserve">. It was agreed to </w:t>
      </w:r>
      <w:r w:rsidR="00E11E32" w:rsidRPr="00236F6B">
        <w:rPr>
          <w:sz w:val="20"/>
          <w:szCs w:val="20"/>
        </w:rPr>
        <w:t xml:space="preserve">identify an industry expert, who may take over the role of </w:t>
      </w:r>
      <w:r w:rsidR="0047327A" w:rsidRPr="00236F6B">
        <w:rPr>
          <w:sz w:val="20"/>
          <w:szCs w:val="20"/>
        </w:rPr>
        <w:t>a specific ‘PREPs coordinator</w:t>
      </w:r>
      <w:r w:rsidR="00E11E32" w:rsidRPr="00236F6B">
        <w:rPr>
          <w:sz w:val="20"/>
          <w:szCs w:val="20"/>
        </w:rPr>
        <w:t>. Th</w:t>
      </w:r>
      <w:r w:rsidR="00D7598A" w:rsidRPr="00236F6B">
        <w:rPr>
          <w:sz w:val="20"/>
          <w:szCs w:val="20"/>
        </w:rPr>
        <w:t>is</w:t>
      </w:r>
      <w:r w:rsidR="00E11E32" w:rsidRPr="00236F6B">
        <w:rPr>
          <w:sz w:val="20"/>
          <w:szCs w:val="20"/>
        </w:rPr>
        <w:t xml:space="preserve"> person would </w:t>
      </w:r>
      <w:r w:rsidRPr="00236F6B">
        <w:rPr>
          <w:sz w:val="20"/>
          <w:szCs w:val="20"/>
        </w:rPr>
        <w:t>coordinate the project</w:t>
      </w:r>
      <w:r w:rsidR="00E11E32" w:rsidRPr="00236F6B">
        <w:rPr>
          <w:sz w:val="20"/>
          <w:szCs w:val="20"/>
        </w:rPr>
        <w:t>s</w:t>
      </w:r>
      <w:r w:rsidRPr="00236F6B">
        <w:rPr>
          <w:sz w:val="20"/>
          <w:szCs w:val="20"/>
        </w:rPr>
        <w:t xml:space="preserve"> closely with national </w:t>
      </w:r>
      <w:r w:rsidRPr="00236F6B">
        <w:rPr>
          <w:sz w:val="20"/>
          <w:szCs w:val="20"/>
        </w:rPr>
        <w:lastRenderedPageBreak/>
        <w:t>association(s) representing the industry sector</w:t>
      </w:r>
      <w:r w:rsidR="00E11E32" w:rsidRPr="00236F6B">
        <w:rPr>
          <w:sz w:val="20"/>
          <w:szCs w:val="20"/>
        </w:rPr>
        <w:t xml:space="preserve"> and </w:t>
      </w:r>
      <w:r w:rsidRPr="00236F6B">
        <w:rPr>
          <w:sz w:val="20"/>
          <w:szCs w:val="20"/>
        </w:rPr>
        <w:t xml:space="preserve">should have experience in the industry sector with a good overview on the market. Technical expertise and project management experience would be a must. </w:t>
      </w:r>
      <w:r w:rsidR="00163A0A">
        <w:rPr>
          <w:sz w:val="20"/>
          <w:szCs w:val="20"/>
        </w:rPr>
        <w:br/>
      </w:r>
      <w:r w:rsidRPr="00236F6B">
        <w:rPr>
          <w:b/>
          <w:bCs/>
          <w:i/>
          <w:iCs/>
          <w:color w:val="000000" w:themeColor="text1"/>
          <w:sz w:val="20"/>
          <w:szCs w:val="20"/>
          <w:u w:val="single"/>
        </w:rPr>
        <w:t>ACTION:</w:t>
      </w:r>
      <w:r w:rsidR="00163A0A">
        <w:rPr>
          <w:b/>
          <w:bCs/>
          <w:i/>
          <w:iCs/>
          <w:color w:val="000000" w:themeColor="text1"/>
          <w:sz w:val="20"/>
          <w:szCs w:val="20"/>
          <w:u w:val="single"/>
        </w:rPr>
        <w:br/>
      </w:r>
      <w:r w:rsidR="00192B24">
        <w:rPr>
          <w:rFonts w:eastAsia="Times New Roman"/>
          <w:b/>
          <w:bCs/>
          <w:i/>
          <w:iCs/>
          <w:sz w:val="20"/>
          <w:szCs w:val="20"/>
        </w:rPr>
        <w:t>-</w:t>
      </w:r>
      <w:r w:rsidR="00E11E32" w:rsidRPr="00192B24">
        <w:rPr>
          <w:rFonts w:eastAsia="Times New Roman"/>
          <w:b/>
          <w:bCs/>
          <w:i/>
          <w:iCs/>
          <w:sz w:val="20"/>
          <w:szCs w:val="20"/>
        </w:rPr>
        <w:t xml:space="preserve">MC members to </w:t>
      </w:r>
      <w:r w:rsidRPr="00192B24">
        <w:rPr>
          <w:rFonts w:eastAsia="Times New Roman"/>
          <w:b/>
          <w:bCs/>
          <w:i/>
          <w:iCs/>
          <w:sz w:val="20"/>
          <w:szCs w:val="20"/>
        </w:rPr>
        <w:t xml:space="preserve">get back to </w:t>
      </w:r>
      <w:r w:rsidR="00E11E32" w:rsidRPr="00192B24">
        <w:rPr>
          <w:rFonts w:eastAsia="Times New Roman"/>
          <w:b/>
          <w:bCs/>
          <w:i/>
          <w:iCs/>
          <w:sz w:val="20"/>
          <w:szCs w:val="20"/>
        </w:rPr>
        <w:t xml:space="preserve">the A.I.S.E. team </w:t>
      </w:r>
      <w:r w:rsidRPr="00192B24">
        <w:rPr>
          <w:rFonts w:eastAsia="Times New Roman"/>
          <w:b/>
          <w:bCs/>
          <w:i/>
          <w:iCs/>
          <w:sz w:val="20"/>
          <w:szCs w:val="20"/>
        </w:rPr>
        <w:t xml:space="preserve">if </w:t>
      </w:r>
      <w:r w:rsidR="00E11E32" w:rsidRPr="00192B24">
        <w:rPr>
          <w:rFonts w:eastAsia="Times New Roman"/>
          <w:b/>
          <w:bCs/>
          <w:i/>
          <w:iCs/>
          <w:sz w:val="20"/>
          <w:szCs w:val="20"/>
        </w:rPr>
        <w:t xml:space="preserve">they </w:t>
      </w:r>
      <w:r w:rsidR="00D7598A" w:rsidRPr="00192B24">
        <w:rPr>
          <w:rFonts w:eastAsia="Times New Roman"/>
          <w:b/>
          <w:bCs/>
          <w:i/>
          <w:iCs/>
          <w:sz w:val="20"/>
          <w:szCs w:val="20"/>
        </w:rPr>
        <w:t>know</w:t>
      </w:r>
      <w:r w:rsidR="00E11E32" w:rsidRPr="00192B24">
        <w:rPr>
          <w:rFonts w:eastAsia="Times New Roman"/>
          <w:b/>
          <w:bCs/>
          <w:i/>
          <w:iCs/>
          <w:sz w:val="20"/>
          <w:szCs w:val="20"/>
        </w:rPr>
        <w:t xml:space="preserve"> </w:t>
      </w:r>
      <w:r w:rsidRPr="00192B24">
        <w:rPr>
          <w:rFonts w:eastAsia="Times New Roman"/>
          <w:b/>
          <w:bCs/>
          <w:i/>
          <w:iCs/>
          <w:sz w:val="20"/>
          <w:szCs w:val="20"/>
        </w:rPr>
        <w:t xml:space="preserve">any </w:t>
      </w:r>
      <w:r w:rsidR="00E11E32" w:rsidRPr="00192B24">
        <w:rPr>
          <w:rFonts w:eastAsia="Times New Roman"/>
          <w:b/>
          <w:bCs/>
          <w:i/>
          <w:iCs/>
          <w:sz w:val="20"/>
          <w:szCs w:val="20"/>
        </w:rPr>
        <w:t xml:space="preserve">expert </w:t>
      </w:r>
      <w:r w:rsidRPr="00192B24">
        <w:rPr>
          <w:rFonts w:eastAsia="Times New Roman"/>
          <w:b/>
          <w:bCs/>
          <w:i/>
          <w:iCs/>
          <w:sz w:val="20"/>
          <w:szCs w:val="20"/>
        </w:rPr>
        <w:t xml:space="preserve">with a profile as indicated </w:t>
      </w:r>
      <w:r w:rsidR="00E11E32" w:rsidRPr="00192B24">
        <w:rPr>
          <w:rFonts w:eastAsia="Times New Roman"/>
          <w:b/>
          <w:bCs/>
          <w:i/>
          <w:iCs/>
          <w:sz w:val="20"/>
          <w:szCs w:val="20"/>
        </w:rPr>
        <w:t>above</w:t>
      </w:r>
      <w:r w:rsidRPr="00192B24">
        <w:rPr>
          <w:rFonts w:eastAsia="Times New Roman"/>
          <w:b/>
          <w:bCs/>
          <w:i/>
          <w:iCs/>
          <w:sz w:val="20"/>
          <w:szCs w:val="20"/>
        </w:rPr>
        <w:t xml:space="preserve"> / investigate accordingly</w:t>
      </w:r>
      <w:r w:rsidR="00E11E32" w:rsidRPr="00192B24">
        <w:rPr>
          <w:rFonts w:eastAsia="Times New Roman"/>
          <w:b/>
          <w:bCs/>
          <w:i/>
          <w:iCs/>
          <w:sz w:val="20"/>
          <w:szCs w:val="20"/>
        </w:rPr>
        <w:t xml:space="preserve"> (one possible option: a retired company expert who did compaction in the past). </w:t>
      </w:r>
      <w:r w:rsidR="00FE3AEE">
        <w:rPr>
          <w:rFonts w:eastAsia="Times New Roman"/>
          <w:b/>
          <w:bCs/>
          <w:i/>
          <w:iCs/>
          <w:sz w:val="20"/>
          <w:szCs w:val="20"/>
        </w:rPr>
        <w:br/>
      </w:r>
      <w:r w:rsidR="00E11E32" w:rsidRPr="00236F6B">
        <w:rPr>
          <w:rFonts w:eastAsia="Times New Roman"/>
          <w:sz w:val="20"/>
          <w:szCs w:val="20"/>
        </w:rPr>
        <w:t xml:space="preserve">Another topic discussed was </w:t>
      </w:r>
      <w:r w:rsidRPr="00236F6B">
        <w:rPr>
          <w:rFonts w:eastAsia="Times New Roman"/>
          <w:sz w:val="20"/>
          <w:szCs w:val="20"/>
        </w:rPr>
        <w:t xml:space="preserve">whether the overall PREPs governance can be amended, to that effect that no consensus in the </w:t>
      </w:r>
      <w:r w:rsidR="00E11E32" w:rsidRPr="00236F6B">
        <w:rPr>
          <w:rFonts w:eastAsia="Times New Roman"/>
          <w:sz w:val="20"/>
          <w:szCs w:val="20"/>
        </w:rPr>
        <w:t xml:space="preserve">PREPs </w:t>
      </w:r>
      <w:r w:rsidRPr="00236F6B">
        <w:rPr>
          <w:rFonts w:eastAsia="Times New Roman"/>
          <w:sz w:val="20"/>
          <w:szCs w:val="20"/>
        </w:rPr>
        <w:t xml:space="preserve">WG would automatically be a </w:t>
      </w:r>
      <w:r w:rsidR="00E11E32" w:rsidRPr="00236F6B">
        <w:rPr>
          <w:rFonts w:eastAsia="Times New Roman"/>
          <w:sz w:val="20"/>
          <w:szCs w:val="20"/>
        </w:rPr>
        <w:t>showstopper for pro</w:t>
      </w:r>
      <w:r w:rsidR="00D7598A" w:rsidRPr="00236F6B">
        <w:rPr>
          <w:rFonts w:eastAsia="Times New Roman"/>
          <w:sz w:val="20"/>
          <w:szCs w:val="20"/>
        </w:rPr>
        <w:t>jects</w:t>
      </w:r>
      <w:r w:rsidR="00E11E32" w:rsidRPr="00236F6B">
        <w:rPr>
          <w:rFonts w:eastAsia="Times New Roman"/>
          <w:sz w:val="20"/>
          <w:szCs w:val="20"/>
        </w:rPr>
        <w:t xml:space="preserve"> which were already advanced in the past</w:t>
      </w:r>
      <w:r w:rsidR="00D7598A" w:rsidRPr="00236F6B">
        <w:rPr>
          <w:rFonts w:eastAsia="Times New Roman"/>
          <w:sz w:val="20"/>
          <w:szCs w:val="20"/>
        </w:rPr>
        <w:t>, but not carried out due to no unanimous position</w:t>
      </w:r>
      <w:r w:rsidR="00E11E32" w:rsidRPr="00236F6B">
        <w:rPr>
          <w:rFonts w:eastAsia="Times New Roman"/>
          <w:sz w:val="20"/>
          <w:szCs w:val="20"/>
        </w:rPr>
        <w:t xml:space="preserve">. </w:t>
      </w:r>
      <w:r w:rsidR="00F109C1" w:rsidRPr="00236F6B">
        <w:rPr>
          <w:rFonts w:eastAsia="Times New Roman"/>
          <w:sz w:val="20"/>
          <w:szCs w:val="20"/>
        </w:rPr>
        <w:t xml:space="preserve">Also based on the opinion of an external law firm, confirming that an approach of simple majority is aligned with the A.I.S.E. Board voting rules for decisions according to </w:t>
      </w:r>
      <w:r w:rsidR="00DC2C53" w:rsidRPr="00236F6B">
        <w:rPr>
          <w:rFonts w:eastAsia="Times New Roman"/>
          <w:sz w:val="20"/>
          <w:szCs w:val="20"/>
        </w:rPr>
        <w:t>the A.I.S.E.</w:t>
      </w:r>
      <w:r w:rsidR="00F109C1" w:rsidRPr="00236F6B">
        <w:rPr>
          <w:rFonts w:eastAsia="Times New Roman"/>
          <w:sz w:val="20"/>
          <w:szCs w:val="20"/>
        </w:rPr>
        <w:t xml:space="preserve"> Statutes. </w:t>
      </w:r>
      <w:proofErr w:type="gramStart"/>
      <w:r w:rsidR="00E11E32" w:rsidRPr="00236F6B">
        <w:rPr>
          <w:rFonts w:eastAsia="Times New Roman"/>
          <w:sz w:val="20"/>
          <w:szCs w:val="20"/>
        </w:rPr>
        <w:t>he</w:t>
      </w:r>
      <w:proofErr w:type="gramEnd"/>
      <w:r w:rsidR="00E11E32" w:rsidRPr="00236F6B">
        <w:rPr>
          <w:rFonts w:eastAsia="Times New Roman"/>
          <w:sz w:val="20"/>
          <w:szCs w:val="20"/>
        </w:rPr>
        <w:t xml:space="preserve"> MC reconfirmed its opinion that indeed a simple majority may be sufficient. Therefore, the PREPs WG is being asked to prepare </w:t>
      </w:r>
      <w:r w:rsidRPr="00236F6B">
        <w:rPr>
          <w:rFonts w:eastAsia="Times New Roman"/>
          <w:sz w:val="20"/>
          <w:szCs w:val="20"/>
        </w:rPr>
        <w:t xml:space="preserve">a written proposal for each of the potential PREPs, incl. </w:t>
      </w:r>
    </w:p>
    <w:p w14:paraId="19237565" w14:textId="77777777" w:rsidR="00790C01" w:rsidRPr="00236F6B" w:rsidRDefault="00790C01" w:rsidP="00FE3AEE">
      <w:pPr>
        <w:pStyle w:val="ListParagraph"/>
        <w:numPr>
          <w:ilvl w:val="0"/>
          <w:numId w:val="13"/>
        </w:numPr>
        <w:tabs>
          <w:tab w:val="left" w:pos="709"/>
        </w:tabs>
        <w:spacing w:after="0"/>
        <w:contextualSpacing w:val="0"/>
        <w:rPr>
          <w:rFonts w:eastAsia="Times New Roman"/>
          <w:sz w:val="20"/>
          <w:szCs w:val="20"/>
        </w:rPr>
      </w:pPr>
      <w:r w:rsidRPr="00236F6B">
        <w:rPr>
          <w:rFonts w:eastAsia="Times New Roman"/>
          <w:sz w:val="20"/>
          <w:szCs w:val="20"/>
        </w:rPr>
        <w:t xml:space="preserve">situation in WG re support (how many members in favour vs not + details/comments on position(s)) </w:t>
      </w:r>
    </w:p>
    <w:p w14:paraId="005B713F" w14:textId="77777777" w:rsidR="00790C01" w:rsidRPr="00236F6B" w:rsidRDefault="00790C01" w:rsidP="00FE3AEE">
      <w:pPr>
        <w:pStyle w:val="ListParagraph"/>
        <w:numPr>
          <w:ilvl w:val="0"/>
          <w:numId w:val="13"/>
        </w:numPr>
        <w:tabs>
          <w:tab w:val="left" w:pos="709"/>
        </w:tabs>
        <w:spacing w:after="0"/>
        <w:contextualSpacing w:val="0"/>
        <w:rPr>
          <w:rFonts w:eastAsia="Times New Roman"/>
          <w:sz w:val="20"/>
          <w:szCs w:val="20"/>
        </w:rPr>
      </w:pPr>
      <w:r w:rsidRPr="00236F6B">
        <w:rPr>
          <w:rFonts w:eastAsia="Times New Roman"/>
          <w:sz w:val="20"/>
          <w:szCs w:val="20"/>
        </w:rPr>
        <w:t>likelihood of success (note: sufficient support within the A.I.S.E. membership + local networks are needed, also considering legal aspects such as competition rules).</w:t>
      </w:r>
    </w:p>
    <w:p w14:paraId="6ED264B0" w14:textId="77777777" w:rsidR="00F109C1" w:rsidRPr="00236F6B" w:rsidRDefault="00F109C1" w:rsidP="00FE3AEE">
      <w:pPr>
        <w:tabs>
          <w:tab w:val="left" w:pos="709"/>
        </w:tabs>
        <w:spacing w:after="0"/>
        <w:ind w:left="360"/>
        <w:jc w:val="left"/>
        <w:rPr>
          <w:rFonts w:eastAsia="Times New Roman"/>
          <w:sz w:val="20"/>
          <w:szCs w:val="20"/>
        </w:rPr>
      </w:pPr>
      <w:r w:rsidRPr="00236F6B">
        <w:rPr>
          <w:b/>
          <w:bCs/>
          <w:i/>
          <w:iCs/>
          <w:color w:val="000000" w:themeColor="text1"/>
          <w:sz w:val="20"/>
          <w:szCs w:val="20"/>
          <w:u w:val="single"/>
        </w:rPr>
        <w:t>ACTION:</w:t>
      </w:r>
    </w:p>
    <w:p w14:paraId="22B19F31" w14:textId="609862EC" w:rsidR="00994FC4" w:rsidRPr="00236F6B" w:rsidRDefault="00B61320" w:rsidP="00FE3AEE">
      <w:pPr>
        <w:pStyle w:val="Agendaitemlevel2"/>
        <w:numPr>
          <w:ilvl w:val="0"/>
          <w:numId w:val="0"/>
        </w:numPr>
        <w:tabs>
          <w:tab w:val="left" w:pos="709"/>
        </w:tabs>
        <w:spacing w:line="276" w:lineRule="auto"/>
        <w:ind w:left="283"/>
        <w:rPr>
          <w:rStyle w:val="AgendaSpeaker"/>
          <w:b/>
          <w:bCs/>
          <w:i w:val="0"/>
          <w:color w:val="000000" w:themeColor="text1"/>
          <w:sz w:val="20"/>
          <w:szCs w:val="20"/>
        </w:rPr>
      </w:pPr>
      <w:r>
        <w:rPr>
          <w:rFonts w:eastAsia="Times New Roman"/>
          <w:b/>
          <w:bCs/>
          <w:i/>
          <w:iCs/>
          <w:sz w:val="20"/>
          <w:szCs w:val="20"/>
        </w:rPr>
        <w:t>-</w:t>
      </w:r>
      <w:r w:rsidR="00F109C1" w:rsidRPr="00236F6B">
        <w:rPr>
          <w:rFonts w:eastAsia="Times New Roman"/>
          <w:b/>
          <w:bCs/>
          <w:i/>
          <w:iCs/>
          <w:sz w:val="20"/>
          <w:szCs w:val="20"/>
        </w:rPr>
        <w:t>PREPs WG to prepare such written proposals, covering the projects, which were not carried out due to no consensus in WG.</w:t>
      </w:r>
    </w:p>
    <w:p w14:paraId="6AB242D5" w14:textId="6106C13A" w:rsidR="005A4714" w:rsidRPr="00236F6B" w:rsidRDefault="005A4714" w:rsidP="00AF133C">
      <w:pPr>
        <w:pStyle w:val="Agendaitemlevel1"/>
        <w:rPr>
          <w:sz w:val="20"/>
          <w:szCs w:val="20"/>
        </w:rPr>
      </w:pPr>
      <w:r w:rsidRPr="00236F6B">
        <w:rPr>
          <w:sz w:val="20"/>
          <w:szCs w:val="20"/>
        </w:rPr>
        <w:t>Governance</w:t>
      </w:r>
    </w:p>
    <w:p w14:paraId="5B2FC8F4" w14:textId="2EB631BF" w:rsidR="005A4714" w:rsidRPr="00236F6B" w:rsidRDefault="005A4714" w:rsidP="00AF133C">
      <w:pPr>
        <w:pStyle w:val="Agendaitemlevel2"/>
        <w:rPr>
          <w:b/>
          <w:bCs/>
          <w:sz w:val="20"/>
          <w:szCs w:val="20"/>
        </w:rPr>
      </w:pPr>
      <w:r w:rsidRPr="00236F6B">
        <w:rPr>
          <w:b/>
          <w:bCs/>
          <w:sz w:val="20"/>
          <w:szCs w:val="20"/>
        </w:rPr>
        <w:t xml:space="preserve">Overview of the </w:t>
      </w:r>
      <w:r w:rsidR="005D3589" w:rsidRPr="00236F6B">
        <w:rPr>
          <w:b/>
          <w:bCs/>
          <w:sz w:val="20"/>
          <w:szCs w:val="20"/>
        </w:rPr>
        <w:t>WGs re-</w:t>
      </w:r>
      <w:r w:rsidRPr="00236F6B">
        <w:rPr>
          <w:b/>
          <w:bCs/>
          <w:sz w:val="20"/>
          <w:szCs w:val="20"/>
        </w:rPr>
        <w:t xml:space="preserve">structure and update of changes </w:t>
      </w:r>
    </w:p>
    <w:p w14:paraId="193D9A52" w14:textId="2BBE6C0B" w:rsidR="002D02C2" w:rsidRDefault="002D02C2" w:rsidP="00AF133C">
      <w:pPr>
        <w:pStyle w:val="Agendaitemlevel3"/>
        <w:numPr>
          <w:ilvl w:val="2"/>
          <w:numId w:val="2"/>
        </w:numPr>
        <w:rPr>
          <w:sz w:val="20"/>
          <w:szCs w:val="20"/>
          <w:u w:val="single"/>
        </w:rPr>
      </w:pPr>
      <w:r w:rsidRPr="00236F6B">
        <w:rPr>
          <w:sz w:val="20"/>
          <w:szCs w:val="20"/>
          <w:u w:val="single"/>
        </w:rPr>
        <w:t>Update on the stat</w:t>
      </w:r>
      <w:r w:rsidR="00E737E9" w:rsidRPr="00236F6B">
        <w:rPr>
          <w:sz w:val="20"/>
          <w:szCs w:val="20"/>
          <w:u w:val="single"/>
        </w:rPr>
        <w:t>us</w:t>
      </w:r>
      <w:r w:rsidRPr="00236F6B">
        <w:rPr>
          <w:sz w:val="20"/>
          <w:szCs w:val="20"/>
          <w:u w:val="single"/>
        </w:rPr>
        <w:t xml:space="preserve"> of the Priority SGs</w:t>
      </w:r>
    </w:p>
    <w:p w14:paraId="4343ADE6" w14:textId="132CBF1E" w:rsidR="00880626" w:rsidRPr="00880626" w:rsidRDefault="00880626" w:rsidP="00880626">
      <w:pPr>
        <w:pStyle w:val="Agendaitemlevel3"/>
        <w:numPr>
          <w:ilvl w:val="0"/>
          <w:numId w:val="0"/>
        </w:numPr>
        <w:ind w:left="567"/>
        <w:rPr>
          <w:sz w:val="20"/>
          <w:szCs w:val="20"/>
        </w:rPr>
      </w:pPr>
      <w:r w:rsidRPr="00880626">
        <w:rPr>
          <w:sz w:val="20"/>
          <w:szCs w:val="20"/>
        </w:rPr>
        <w:t>An overview of the status of the restructuring of the groups reporting to A.I.S.E. was presented (see slides).</w:t>
      </w:r>
    </w:p>
    <w:p w14:paraId="3F8F8E7A" w14:textId="0586FC9C" w:rsidR="005A4714" w:rsidRPr="00236F6B" w:rsidRDefault="005A4714" w:rsidP="00AF133C">
      <w:pPr>
        <w:pStyle w:val="Agendaitemlevel3"/>
        <w:rPr>
          <w:i/>
          <w:iCs/>
          <w:sz w:val="20"/>
          <w:szCs w:val="20"/>
          <w:lang w:val="en-US"/>
        </w:rPr>
      </w:pPr>
      <w:r w:rsidRPr="00236F6B">
        <w:rPr>
          <w:sz w:val="20"/>
          <w:szCs w:val="20"/>
          <w:u w:val="single"/>
          <w:lang w:val="en-US"/>
        </w:rPr>
        <w:t>Priority Steering Group GRA/</w:t>
      </w:r>
      <w:r w:rsidR="00150465" w:rsidRPr="00236F6B">
        <w:rPr>
          <w:sz w:val="20"/>
          <w:szCs w:val="20"/>
          <w:u w:val="single"/>
          <w:lang w:val="en-US"/>
        </w:rPr>
        <w:t>EUC</w:t>
      </w:r>
      <w:r w:rsidR="00E737E9" w:rsidRPr="00236F6B">
        <w:rPr>
          <w:sz w:val="20"/>
          <w:szCs w:val="20"/>
          <w:u w:val="single"/>
          <w:lang w:val="en-US"/>
        </w:rPr>
        <w:t xml:space="preserve">:  Approval of ToR </w:t>
      </w:r>
      <w:r w:rsidRPr="00236F6B">
        <w:rPr>
          <w:sz w:val="20"/>
          <w:szCs w:val="20"/>
          <w:lang w:val="en-US"/>
        </w:rPr>
        <w:tab/>
      </w:r>
      <w:r w:rsidRPr="00236F6B">
        <w:rPr>
          <w:i/>
          <w:iCs/>
          <w:sz w:val="20"/>
          <w:szCs w:val="20"/>
          <w:lang w:val="en-US"/>
        </w:rPr>
        <w:t>(J.Robinson)</w:t>
      </w:r>
    </w:p>
    <w:p w14:paraId="7C101430" w14:textId="4B6B234B" w:rsidR="00CB6D0D" w:rsidRPr="00236F6B" w:rsidRDefault="00811833" w:rsidP="0DF4F066">
      <w:pPr>
        <w:pStyle w:val="Agendaitemlevel3"/>
        <w:numPr>
          <w:ilvl w:val="2"/>
          <w:numId w:val="0"/>
        </w:numPr>
        <w:ind w:left="567"/>
        <w:rPr>
          <w:i/>
          <w:iCs/>
          <w:sz w:val="20"/>
          <w:szCs w:val="20"/>
          <w:lang w:val="en-US"/>
        </w:rPr>
      </w:pPr>
      <w:r w:rsidRPr="00236F6B">
        <w:rPr>
          <w:sz w:val="20"/>
          <w:szCs w:val="20"/>
          <w:lang w:val="en-US"/>
        </w:rPr>
        <w:t>Th</w:t>
      </w:r>
      <w:r w:rsidR="006C5756" w:rsidRPr="00236F6B">
        <w:rPr>
          <w:sz w:val="20"/>
          <w:szCs w:val="20"/>
          <w:lang w:val="en-US"/>
        </w:rPr>
        <w:t xml:space="preserve">e </w:t>
      </w:r>
      <w:hyperlink r:id="rId18" w:anchor="/filelastversion/19493">
        <w:r w:rsidR="006C5756" w:rsidRPr="00236F6B">
          <w:rPr>
            <w:rStyle w:val="Hyperlink"/>
            <w:sz w:val="20"/>
            <w:szCs w:val="20"/>
            <w:lang w:val="en-US"/>
          </w:rPr>
          <w:t>Terms of Reference</w:t>
        </w:r>
      </w:hyperlink>
      <w:r w:rsidR="006C5756" w:rsidRPr="00236F6B">
        <w:rPr>
          <w:sz w:val="20"/>
          <w:szCs w:val="20"/>
          <w:lang w:val="en-US"/>
        </w:rPr>
        <w:t xml:space="preserve"> </w:t>
      </w:r>
      <w:r w:rsidR="00C42EB9" w:rsidRPr="00236F6B">
        <w:rPr>
          <w:sz w:val="20"/>
          <w:szCs w:val="20"/>
          <w:lang w:val="en-US"/>
        </w:rPr>
        <w:t xml:space="preserve">for the </w:t>
      </w:r>
      <w:r w:rsidR="0033480A" w:rsidRPr="00236F6B">
        <w:rPr>
          <w:sz w:val="20"/>
          <w:szCs w:val="20"/>
          <w:lang w:val="en-US"/>
        </w:rPr>
        <w:t>Priority Steering Group</w:t>
      </w:r>
      <w:r w:rsidRPr="00236F6B">
        <w:rPr>
          <w:sz w:val="20"/>
          <w:szCs w:val="20"/>
          <w:lang w:val="en-US"/>
        </w:rPr>
        <w:t xml:space="preserve"> on the Generic Approach to Risk Management (GRA) and Essential Use Concept (EUC)</w:t>
      </w:r>
      <w:r w:rsidR="002360B8" w:rsidRPr="00236F6B">
        <w:rPr>
          <w:sz w:val="20"/>
          <w:szCs w:val="20"/>
          <w:lang w:val="en-US"/>
        </w:rPr>
        <w:t>,</w:t>
      </w:r>
      <w:r w:rsidR="004306BA" w:rsidRPr="00236F6B">
        <w:rPr>
          <w:sz w:val="20"/>
          <w:szCs w:val="20"/>
          <w:lang w:val="en-US"/>
        </w:rPr>
        <w:t xml:space="preserve"> formerly an ad hoc strategic group</w:t>
      </w:r>
      <w:r w:rsidR="002360B8" w:rsidRPr="00236F6B">
        <w:rPr>
          <w:sz w:val="20"/>
          <w:szCs w:val="20"/>
          <w:lang w:val="en-US"/>
        </w:rPr>
        <w:t>,</w:t>
      </w:r>
      <w:r w:rsidR="00C42EB9" w:rsidRPr="00236F6B">
        <w:rPr>
          <w:sz w:val="20"/>
          <w:szCs w:val="20"/>
          <w:lang w:val="en-US"/>
        </w:rPr>
        <w:t xml:space="preserve"> were </w:t>
      </w:r>
      <w:r w:rsidRPr="00236F6B">
        <w:rPr>
          <w:sz w:val="20"/>
          <w:szCs w:val="20"/>
          <w:lang w:val="en-US"/>
        </w:rPr>
        <w:t xml:space="preserve">approved </w:t>
      </w:r>
      <w:r w:rsidR="00405ABB" w:rsidRPr="00236F6B">
        <w:rPr>
          <w:sz w:val="20"/>
          <w:szCs w:val="20"/>
          <w:lang w:val="en-US"/>
        </w:rPr>
        <w:t xml:space="preserve">in principle </w:t>
      </w:r>
      <w:r w:rsidR="006C5756" w:rsidRPr="00236F6B">
        <w:rPr>
          <w:sz w:val="20"/>
          <w:szCs w:val="20"/>
          <w:lang w:val="en-US"/>
        </w:rPr>
        <w:t>by the MC</w:t>
      </w:r>
      <w:r w:rsidR="00405ABB" w:rsidRPr="00236F6B">
        <w:rPr>
          <w:sz w:val="20"/>
          <w:szCs w:val="20"/>
          <w:lang w:val="en-US"/>
        </w:rPr>
        <w:t xml:space="preserve">, with </w:t>
      </w:r>
      <w:r w:rsidR="002360B8" w:rsidRPr="00236F6B">
        <w:rPr>
          <w:sz w:val="20"/>
          <w:szCs w:val="20"/>
          <w:lang w:val="en-US"/>
        </w:rPr>
        <w:t xml:space="preserve">some remarks made on their detailed content and </w:t>
      </w:r>
      <w:r w:rsidR="000000EF" w:rsidRPr="00236F6B">
        <w:rPr>
          <w:sz w:val="20"/>
          <w:szCs w:val="20"/>
          <w:lang w:val="en-US"/>
        </w:rPr>
        <w:t>an invitation to provide written comments</w:t>
      </w:r>
      <w:r w:rsidR="00196A11" w:rsidRPr="00236F6B">
        <w:rPr>
          <w:sz w:val="20"/>
          <w:szCs w:val="20"/>
          <w:lang w:val="en-US"/>
        </w:rPr>
        <w:t xml:space="preserve"> by 25 November</w:t>
      </w:r>
      <w:r w:rsidR="00B7703A" w:rsidRPr="00236F6B">
        <w:rPr>
          <w:sz w:val="20"/>
          <w:szCs w:val="20"/>
          <w:lang w:val="en-US"/>
        </w:rPr>
        <w:t>.  A</w:t>
      </w:r>
      <w:r w:rsidR="006323C1" w:rsidRPr="00236F6B">
        <w:rPr>
          <w:sz w:val="20"/>
          <w:szCs w:val="20"/>
          <w:lang w:val="en-US"/>
        </w:rPr>
        <w:t xml:space="preserve"> call for </w:t>
      </w:r>
      <w:r w:rsidR="00B7703A" w:rsidRPr="00236F6B">
        <w:rPr>
          <w:sz w:val="20"/>
          <w:szCs w:val="20"/>
          <w:lang w:val="en-US"/>
        </w:rPr>
        <w:t>(</w:t>
      </w:r>
      <w:r w:rsidR="004A4730" w:rsidRPr="00236F6B">
        <w:rPr>
          <w:sz w:val="20"/>
          <w:szCs w:val="20"/>
          <w:lang w:val="en-US"/>
        </w:rPr>
        <w:t>additional</w:t>
      </w:r>
      <w:r w:rsidR="00B7703A" w:rsidRPr="00236F6B">
        <w:rPr>
          <w:sz w:val="20"/>
          <w:szCs w:val="20"/>
          <w:lang w:val="en-US"/>
        </w:rPr>
        <w:t xml:space="preserve">) </w:t>
      </w:r>
      <w:r w:rsidR="006323C1" w:rsidRPr="00236F6B">
        <w:rPr>
          <w:sz w:val="20"/>
          <w:szCs w:val="20"/>
          <w:lang w:val="en-US"/>
        </w:rPr>
        <w:t xml:space="preserve">participants will </w:t>
      </w:r>
      <w:r w:rsidR="00B7703A" w:rsidRPr="00236F6B">
        <w:rPr>
          <w:sz w:val="20"/>
          <w:szCs w:val="20"/>
          <w:lang w:val="en-US"/>
        </w:rPr>
        <w:t xml:space="preserve">then </w:t>
      </w:r>
      <w:r w:rsidR="006323C1" w:rsidRPr="00236F6B">
        <w:rPr>
          <w:sz w:val="20"/>
          <w:szCs w:val="20"/>
          <w:lang w:val="en-US"/>
        </w:rPr>
        <w:t>be launched.</w:t>
      </w:r>
      <w:r w:rsidR="00826BF5" w:rsidRPr="00236F6B">
        <w:rPr>
          <w:sz w:val="20"/>
          <w:szCs w:val="20"/>
          <w:lang w:val="en-US"/>
        </w:rPr>
        <w:t xml:space="preserve"> </w:t>
      </w:r>
    </w:p>
    <w:p w14:paraId="0432FD5B" w14:textId="40E62F11" w:rsidR="005A4714" w:rsidRPr="00236F6B" w:rsidRDefault="00712941" w:rsidP="00AF133C">
      <w:pPr>
        <w:pStyle w:val="Agendaitemlevel3"/>
        <w:rPr>
          <w:i/>
          <w:iCs/>
          <w:sz w:val="20"/>
          <w:szCs w:val="20"/>
        </w:rPr>
      </w:pPr>
      <w:r w:rsidRPr="00236F6B">
        <w:rPr>
          <w:sz w:val="20"/>
          <w:szCs w:val="20"/>
          <w:u w:val="single"/>
        </w:rPr>
        <w:t xml:space="preserve">Creating new </w:t>
      </w:r>
      <w:r w:rsidR="005A4714" w:rsidRPr="00236F6B">
        <w:rPr>
          <w:sz w:val="20"/>
          <w:szCs w:val="20"/>
          <w:u w:val="single"/>
        </w:rPr>
        <w:t>Public Affairs and Communication SG</w:t>
      </w:r>
      <w:r w:rsidR="005D3589" w:rsidRPr="00236F6B">
        <w:rPr>
          <w:sz w:val="20"/>
          <w:szCs w:val="20"/>
        </w:rPr>
        <w:tab/>
      </w:r>
      <w:r w:rsidR="005D3589" w:rsidRPr="00236F6B">
        <w:rPr>
          <w:i/>
          <w:iCs/>
          <w:sz w:val="20"/>
          <w:szCs w:val="20"/>
        </w:rPr>
        <w:t>(D.Hemingway)</w:t>
      </w:r>
    </w:p>
    <w:p w14:paraId="7086428C" w14:textId="56FCD32A" w:rsidR="004D0561" w:rsidRPr="00236F6B" w:rsidRDefault="00C42EB9" w:rsidP="004D0561">
      <w:pPr>
        <w:pStyle w:val="Agendaitemlevel3"/>
        <w:numPr>
          <w:ilvl w:val="0"/>
          <w:numId w:val="0"/>
        </w:numPr>
        <w:ind w:left="567"/>
        <w:rPr>
          <w:i/>
          <w:iCs/>
          <w:sz w:val="20"/>
          <w:szCs w:val="20"/>
        </w:rPr>
      </w:pPr>
      <w:r w:rsidRPr="00236F6B">
        <w:rPr>
          <w:sz w:val="20"/>
          <w:szCs w:val="20"/>
        </w:rPr>
        <w:t xml:space="preserve">The </w:t>
      </w:r>
      <w:r w:rsidR="00C14085" w:rsidRPr="00236F6B">
        <w:rPr>
          <w:sz w:val="20"/>
          <w:szCs w:val="20"/>
        </w:rPr>
        <w:t>proposal to create a new Public Affairs &amp; Communications Steering Group</w:t>
      </w:r>
      <w:r w:rsidR="00A04119" w:rsidRPr="00236F6B">
        <w:rPr>
          <w:sz w:val="20"/>
          <w:szCs w:val="20"/>
        </w:rPr>
        <w:t xml:space="preserve"> combining the Advocacy and Communication</w:t>
      </w:r>
      <w:r w:rsidR="00C354FF" w:rsidRPr="00236F6B">
        <w:rPr>
          <w:sz w:val="20"/>
          <w:szCs w:val="20"/>
        </w:rPr>
        <w:t xml:space="preserve"> Steering Groups</w:t>
      </w:r>
      <w:r w:rsidRPr="00236F6B">
        <w:rPr>
          <w:sz w:val="20"/>
          <w:szCs w:val="20"/>
        </w:rPr>
        <w:t xml:space="preserve"> was approved. </w:t>
      </w:r>
    </w:p>
    <w:p w14:paraId="2B8569CE" w14:textId="77777777" w:rsidR="005A4714" w:rsidRPr="00236F6B" w:rsidRDefault="005A4714" w:rsidP="00AF133C">
      <w:pPr>
        <w:pStyle w:val="Agendaitemlevel3"/>
        <w:rPr>
          <w:sz w:val="20"/>
          <w:szCs w:val="20"/>
        </w:rPr>
      </w:pPr>
      <w:r w:rsidRPr="00236F6B">
        <w:rPr>
          <w:sz w:val="20"/>
          <w:szCs w:val="20"/>
          <w:u w:val="single"/>
          <w:lang w:val="en-US"/>
        </w:rPr>
        <w:t>LDC: re-structuring of A.I.S.E. groups</w:t>
      </w:r>
      <w:r w:rsidRPr="00236F6B">
        <w:rPr>
          <w:sz w:val="20"/>
          <w:szCs w:val="20"/>
          <w:lang w:val="en-US"/>
        </w:rPr>
        <w:tab/>
      </w:r>
      <w:r w:rsidRPr="00236F6B">
        <w:rPr>
          <w:i/>
          <w:iCs/>
          <w:sz w:val="20"/>
          <w:szCs w:val="20"/>
          <w:lang w:val="en-US"/>
        </w:rPr>
        <w:t>(J.Robinson)</w:t>
      </w:r>
    </w:p>
    <w:p w14:paraId="6C5EE0A8" w14:textId="44A08006" w:rsidR="00796F56" w:rsidRPr="00236F6B" w:rsidRDefault="00C42EB9" w:rsidP="00796F56">
      <w:pPr>
        <w:pStyle w:val="Agendaitemlevel3"/>
        <w:numPr>
          <w:ilvl w:val="0"/>
          <w:numId w:val="0"/>
        </w:numPr>
        <w:ind w:left="567"/>
        <w:rPr>
          <w:sz w:val="20"/>
          <w:szCs w:val="20"/>
        </w:rPr>
      </w:pPr>
      <w:r w:rsidRPr="00236F6B">
        <w:rPr>
          <w:sz w:val="20"/>
          <w:szCs w:val="20"/>
          <w:lang w:val="en-US"/>
        </w:rPr>
        <w:t>The</w:t>
      </w:r>
      <w:r w:rsidR="0022393C" w:rsidRPr="00236F6B">
        <w:rPr>
          <w:sz w:val="20"/>
          <w:szCs w:val="20"/>
          <w:lang w:val="en-US"/>
        </w:rPr>
        <w:t xml:space="preserve"> T</w:t>
      </w:r>
      <w:r w:rsidRPr="00236F6B">
        <w:rPr>
          <w:sz w:val="20"/>
          <w:szCs w:val="20"/>
          <w:lang w:val="en-US"/>
        </w:rPr>
        <w:t xml:space="preserve">erms </w:t>
      </w:r>
      <w:r w:rsidR="0022393C" w:rsidRPr="00236F6B">
        <w:rPr>
          <w:sz w:val="20"/>
          <w:szCs w:val="20"/>
          <w:lang w:val="en-US"/>
        </w:rPr>
        <w:t>o</w:t>
      </w:r>
      <w:r w:rsidR="003F49A5" w:rsidRPr="00236F6B">
        <w:rPr>
          <w:sz w:val="20"/>
          <w:szCs w:val="20"/>
          <w:lang w:val="en-US"/>
        </w:rPr>
        <w:t xml:space="preserve">f </w:t>
      </w:r>
      <w:r w:rsidR="0022393C" w:rsidRPr="00236F6B">
        <w:rPr>
          <w:sz w:val="20"/>
          <w:szCs w:val="20"/>
          <w:lang w:val="en-US"/>
        </w:rPr>
        <w:t>R</w:t>
      </w:r>
      <w:r w:rsidR="003F49A5" w:rsidRPr="00236F6B">
        <w:rPr>
          <w:sz w:val="20"/>
          <w:szCs w:val="20"/>
          <w:lang w:val="en-US"/>
        </w:rPr>
        <w:t>eference</w:t>
      </w:r>
      <w:r w:rsidR="0022393C" w:rsidRPr="00236F6B">
        <w:rPr>
          <w:sz w:val="20"/>
          <w:szCs w:val="20"/>
          <w:lang w:val="en-US"/>
        </w:rPr>
        <w:t xml:space="preserve"> </w:t>
      </w:r>
      <w:r w:rsidRPr="00236F6B">
        <w:rPr>
          <w:sz w:val="20"/>
          <w:szCs w:val="20"/>
          <w:lang w:val="en-US"/>
        </w:rPr>
        <w:t xml:space="preserve">were </w:t>
      </w:r>
      <w:r w:rsidR="0022393C" w:rsidRPr="00236F6B">
        <w:rPr>
          <w:sz w:val="20"/>
          <w:szCs w:val="20"/>
          <w:lang w:val="en-US"/>
        </w:rPr>
        <w:t xml:space="preserve">approved </w:t>
      </w:r>
      <w:r w:rsidRPr="00236F6B">
        <w:rPr>
          <w:sz w:val="20"/>
          <w:szCs w:val="20"/>
          <w:lang w:val="en-US"/>
        </w:rPr>
        <w:t>(</w:t>
      </w:r>
      <w:r w:rsidR="0022393C" w:rsidRPr="00236F6B">
        <w:rPr>
          <w:sz w:val="20"/>
          <w:szCs w:val="20"/>
          <w:lang w:val="en-US"/>
        </w:rPr>
        <w:t xml:space="preserve">available </w:t>
      </w:r>
      <w:hyperlink r:id="rId19" w:anchor="/filelastversion/19488" w:history="1">
        <w:r w:rsidR="0022393C" w:rsidRPr="00236F6B">
          <w:rPr>
            <w:rStyle w:val="Hyperlink"/>
            <w:sz w:val="20"/>
            <w:szCs w:val="20"/>
            <w:lang w:val="en-US"/>
          </w:rPr>
          <w:t>HERE</w:t>
        </w:r>
      </w:hyperlink>
      <w:r w:rsidRPr="00236F6B">
        <w:rPr>
          <w:rStyle w:val="Hyperlink"/>
          <w:sz w:val="20"/>
          <w:szCs w:val="20"/>
          <w:lang w:val="en-US"/>
        </w:rPr>
        <w:t>).</w:t>
      </w:r>
    </w:p>
    <w:p w14:paraId="7B263F28" w14:textId="7E58CBDF" w:rsidR="005A4714" w:rsidRPr="00236F6B" w:rsidRDefault="005A4714" w:rsidP="00AF133C">
      <w:pPr>
        <w:pStyle w:val="Agendaitemlevel3"/>
        <w:rPr>
          <w:rStyle w:val="AgendaSpeaker"/>
          <w:i w:val="0"/>
          <w:noProof/>
          <w:color w:val="000000" w:themeColor="text1"/>
          <w:sz w:val="20"/>
          <w:szCs w:val="20"/>
        </w:rPr>
      </w:pPr>
      <w:r w:rsidRPr="00236F6B">
        <w:rPr>
          <w:sz w:val="20"/>
          <w:szCs w:val="20"/>
          <w:u w:val="single"/>
          <w:lang w:val="en-US"/>
        </w:rPr>
        <w:t>Sustainability Policy WG</w:t>
      </w:r>
      <w:r w:rsidR="00E737E9" w:rsidRPr="00236F6B">
        <w:rPr>
          <w:sz w:val="20"/>
          <w:szCs w:val="20"/>
          <w:u w:val="single"/>
          <w:lang w:val="en-US"/>
        </w:rPr>
        <w:t>:</w:t>
      </w:r>
      <w:r w:rsidRPr="00236F6B">
        <w:rPr>
          <w:sz w:val="20"/>
          <w:szCs w:val="20"/>
          <w:lang w:val="en-US"/>
        </w:rPr>
        <w:tab/>
      </w:r>
      <w:r w:rsidRPr="00236F6B">
        <w:rPr>
          <w:rStyle w:val="AgendaSpeaker"/>
          <w:sz w:val="20"/>
          <w:szCs w:val="20"/>
        </w:rPr>
        <w:t>(</w:t>
      </w:r>
      <w:proofErr w:type="spellStart"/>
      <w:r w:rsidRPr="00236F6B">
        <w:rPr>
          <w:rStyle w:val="AgendaSpeaker"/>
          <w:sz w:val="20"/>
          <w:szCs w:val="20"/>
        </w:rPr>
        <w:t>B.Koyuncu</w:t>
      </w:r>
      <w:proofErr w:type="spellEnd"/>
      <w:r w:rsidR="001B3656" w:rsidRPr="00236F6B">
        <w:rPr>
          <w:rStyle w:val="AgendaSpeaker"/>
          <w:sz w:val="20"/>
          <w:szCs w:val="20"/>
        </w:rPr>
        <w:t>/</w:t>
      </w:r>
      <w:proofErr w:type="spellStart"/>
      <w:r w:rsidR="001B3656" w:rsidRPr="00236F6B">
        <w:rPr>
          <w:rStyle w:val="AgendaSpeaker"/>
          <w:sz w:val="20"/>
          <w:szCs w:val="20"/>
        </w:rPr>
        <w:t>S.Nissen</w:t>
      </w:r>
      <w:proofErr w:type="spellEnd"/>
      <w:r w:rsidRPr="00236F6B">
        <w:rPr>
          <w:rStyle w:val="AgendaSpeaker"/>
          <w:sz w:val="20"/>
          <w:szCs w:val="20"/>
        </w:rPr>
        <w:t>)</w:t>
      </w:r>
    </w:p>
    <w:p w14:paraId="2C3F61FB" w14:textId="561B32F0" w:rsidR="000311C7" w:rsidRPr="00236F6B" w:rsidRDefault="00E737E9" w:rsidP="005B2EE0">
      <w:pPr>
        <w:pStyle w:val="Agendaitemlevel3"/>
        <w:numPr>
          <w:ilvl w:val="0"/>
          <w:numId w:val="0"/>
        </w:numPr>
        <w:ind w:left="567"/>
        <w:rPr>
          <w:noProof w:val="0"/>
          <w:sz w:val="20"/>
          <w:szCs w:val="20"/>
        </w:rPr>
      </w:pPr>
      <w:r w:rsidRPr="00236F6B">
        <w:rPr>
          <w:sz w:val="20"/>
          <w:szCs w:val="20"/>
          <w:lang w:val="en-US"/>
        </w:rPr>
        <w:t>The objective and rational</w:t>
      </w:r>
      <w:r w:rsidR="00A61491" w:rsidRPr="00236F6B">
        <w:rPr>
          <w:sz w:val="20"/>
          <w:szCs w:val="20"/>
          <w:lang w:val="en-US"/>
        </w:rPr>
        <w:t>e</w:t>
      </w:r>
      <w:r w:rsidRPr="00236F6B">
        <w:rPr>
          <w:sz w:val="20"/>
          <w:szCs w:val="20"/>
          <w:lang w:val="en-US"/>
        </w:rPr>
        <w:t xml:space="preserve"> for setting up of a sustainability Policy WG encompassing </w:t>
      </w:r>
      <w:r w:rsidRPr="00236F6B">
        <w:rPr>
          <w:noProof w:val="0"/>
          <w:sz w:val="20"/>
          <w:szCs w:val="20"/>
        </w:rPr>
        <w:t xml:space="preserve">ESPR, UCPD and PEF&amp; green claims </w:t>
      </w:r>
      <w:r w:rsidR="003F49A5" w:rsidRPr="00236F6B">
        <w:rPr>
          <w:noProof w:val="0"/>
          <w:sz w:val="20"/>
          <w:szCs w:val="20"/>
        </w:rPr>
        <w:t xml:space="preserve">was </w:t>
      </w:r>
      <w:r w:rsidRPr="00236F6B">
        <w:rPr>
          <w:noProof w:val="0"/>
          <w:sz w:val="20"/>
          <w:szCs w:val="20"/>
        </w:rPr>
        <w:t xml:space="preserve">shared </w:t>
      </w:r>
      <w:r w:rsidR="003F49A5" w:rsidRPr="00236F6B">
        <w:rPr>
          <w:noProof w:val="0"/>
          <w:sz w:val="20"/>
          <w:szCs w:val="20"/>
        </w:rPr>
        <w:t xml:space="preserve">and approved. The </w:t>
      </w:r>
      <w:proofErr w:type="spellStart"/>
      <w:r w:rsidR="00150B75" w:rsidRPr="00236F6B">
        <w:rPr>
          <w:noProof w:val="0"/>
          <w:sz w:val="20"/>
          <w:szCs w:val="20"/>
        </w:rPr>
        <w:t>ToR</w:t>
      </w:r>
      <w:proofErr w:type="spellEnd"/>
      <w:r w:rsidR="00150B75" w:rsidRPr="00236F6B">
        <w:rPr>
          <w:noProof w:val="0"/>
          <w:sz w:val="20"/>
          <w:szCs w:val="20"/>
        </w:rPr>
        <w:t xml:space="preserve"> </w:t>
      </w:r>
      <w:r w:rsidR="00994FC4" w:rsidRPr="00236F6B">
        <w:rPr>
          <w:noProof w:val="0"/>
          <w:sz w:val="20"/>
          <w:szCs w:val="20"/>
        </w:rPr>
        <w:t>will be revised</w:t>
      </w:r>
      <w:r w:rsidR="00D7598A" w:rsidRPr="00236F6B">
        <w:rPr>
          <w:noProof w:val="0"/>
          <w:sz w:val="20"/>
          <w:szCs w:val="20"/>
        </w:rPr>
        <w:t xml:space="preserve">, covering </w:t>
      </w:r>
      <w:r w:rsidR="00994FC4" w:rsidRPr="00236F6B">
        <w:rPr>
          <w:noProof w:val="0"/>
          <w:sz w:val="20"/>
          <w:szCs w:val="20"/>
        </w:rPr>
        <w:t xml:space="preserve">PPWR </w:t>
      </w:r>
      <w:r w:rsidR="00D7598A" w:rsidRPr="00236F6B">
        <w:rPr>
          <w:noProof w:val="0"/>
          <w:sz w:val="20"/>
          <w:szCs w:val="20"/>
        </w:rPr>
        <w:t xml:space="preserve">as well </w:t>
      </w:r>
      <w:r w:rsidR="00994FC4" w:rsidRPr="00236F6B">
        <w:rPr>
          <w:noProof w:val="0"/>
          <w:sz w:val="20"/>
          <w:szCs w:val="20"/>
        </w:rPr>
        <w:t>(to be discussed with the SSG on 15 Dec); in addition, the context with the SSG and the new PSG ESPR will have to be further clarified.</w:t>
      </w:r>
    </w:p>
    <w:p w14:paraId="23D68A13" w14:textId="77777777" w:rsidR="00D7598A" w:rsidRPr="00236F6B" w:rsidRDefault="00D7598A" w:rsidP="00B61320">
      <w:pPr>
        <w:spacing w:after="0" w:line="240" w:lineRule="auto"/>
        <w:ind w:left="567"/>
        <w:jc w:val="left"/>
        <w:rPr>
          <w:rFonts w:eastAsia="Times New Roman"/>
          <w:sz w:val="20"/>
          <w:szCs w:val="20"/>
        </w:rPr>
      </w:pPr>
      <w:r w:rsidRPr="00236F6B">
        <w:rPr>
          <w:b/>
          <w:bCs/>
          <w:i/>
          <w:iCs/>
          <w:color w:val="000000" w:themeColor="text1"/>
          <w:sz w:val="20"/>
          <w:szCs w:val="20"/>
          <w:u w:val="single"/>
        </w:rPr>
        <w:t>ACTION:</w:t>
      </w:r>
    </w:p>
    <w:p w14:paraId="6C7E127A" w14:textId="18624007" w:rsidR="00D7598A" w:rsidRPr="00236F6B" w:rsidRDefault="00B61320" w:rsidP="00B61320">
      <w:pPr>
        <w:pStyle w:val="Agendaitemlevel3"/>
        <w:numPr>
          <w:ilvl w:val="0"/>
          <w:numId w:val="0"/>
        </w:numPr>
        <w:ind w:left="567"/>
        <w:rPr>
          <w:noProof w:val="0"/>
          <w:sz w:val="20"/>
          <w:szCs w:val="20"/>
        </w:rPr>
      </w:pPr>
      <w:r>
        <w:rPr>
          <w:rFonts w:eastAsia="Times New Roman"/>
          <w:b/>
          <w:bCs/>
          <w:i/>
          <w:iCs/>
          <w:sz w:val="20"/>
          <w:szCs w:val="20"/>
        </w:rPr>
        <w:t>-</w:t>
      </w:r>
      <w:r w:rsidR="00D7598A" w:rsidRPr="00236F6B">
        <w:rPr>
          <w:rFonts w:eastAsia="Times New Roman"/>
          <w:b/>
          <w:bCs/>
          <w:i/>
          <w:iCs/>
          <w:sz w:val="20"/>
          <w:szCs w:val="20"/>
        </w:rPr>
        <w:t xml:space="preserve">SSG to </w:t>
      </w:r>
      <w:r w:rsidR="00880626">
        <w:rPr>
          <w:rFonts w:eastAsia="Times New Roman"/>
          <w:b/>
          <w:bCs/>
          <w:i/>
          <w:iCs/>
          <w:sz w:val="20"/>
          <w:szCs w:val="20"/>
        </w:rPr>
        <w:t>revise ToR</w:t>
      </w:r>
      <w:r w:rsidR="00D7598A" w:rsidRPr="00236F6B">
        <w:rPr>
          <w:rFonts w:eastAsia="Times New Roman"/>
          <w:b/>
          <w:bCs/>
          <w:i/>
          <w:iCs/>
          <w:sz w:val="20"/>
          <w:szCs w:val="20"/>
        </w:rPr>
        <w:t>.</w:t>
      </w:r>
    </w:p>
    <w:p w14:paraId="67D18C51" w14:textId="489A99F4" w:rsidR="00BA7B9D" w:rsidRPr="00236F6B" w:rsidRDefault="00BA7B9D" w:rsidP="005B2EE0">
      <w:pPr>
        <w:pStyle w:val="Agendaitemlevel3"/>
        <w:numPr>
          <w:ilvl w:val="0"/>
          <w:numId w:val="0"/>
        </w:numPr>
        <w:ind w:left="567"/>
        <w:rPr>
          <w:rStyle w:val="AgendaSpeaker"/>
          <w:sz w:val="20"/>
          <w:szCs w:val="20"/>
        </w:rPr>
      </w:pPr>
      <w:r w:rsidRPr="00236F6B">
        <w:rPr>
          <w:noProof w:val="0"/>
          <w:sz w:val="20"/>
          <w:szCs w:val="20"/>
          <w:u w:val="single"/>
        </w:rPr>
        <w:t>5.1.6</w:t>
      </w:r>
      <w:r w:rsidRPr="00236F6B">
        <w:rPr>
          <w:noProof w:val="0"/>
          <w:sz w:val="20"/>
          <w:szCs w:val="20"/>
        </w:rPr>
        <w:t xml:space="preserve"> </w:t>
      </w:r>
      <w:r w:rsidRPr="00236F6B">
        <w:rPr>
          <w:noProof w:val="0"/>
          <w:sz w:val="20"/>
          <w:szCs w:val="20"/>
          <w:u w:val="single"/>
        </w:rPr>
        <w:t>Irritancy Panel of Experts</w:t>
      </w:r>
      <w:r w:rsidR="00E737E9" w:rsidRPr="00236F6B">
        <w:rPr>
          <w:noProof w:val="0"/>
          <w:sz w:val="20"/>
          <w:szCs w:val="20"/>
          <w:u w:val="single"/>
        </w:rPr>
        <w:t xml:space="preserve">: Approval of </w:t>
      </w:r>
      <w:proofErr w:type="spellStart"/>
      <w:r w:rsidR="00E737E9" w:rsidRPr="00236F6B">
        <w:rPr>
          <w:noProof w:val="0"/>
          <w:sz w:val="20"/>
          <w:szCs w:val="20"/>
          <w:u w:val="single"/>
        </w:rPr>
        <w:t>ToR</w:t>
      </w:r>
      <w:proofErr w:type="spellEnd"/>
      <w:r w:rsidRPr="00236F6B">
        <w:rPr>
          <w:noProof w:val="0"/>
          <w:sz w:val="20"/>
          <w:szCs w:val="20"/>
        </w:rPr>
        <w:tab/>
      </w:r>
      <w:r w:rsidRPr="00236F6B">
        <w:rPr>
          <w:rStyle w:val="AgendaSpeaker"/>
          <w:sz w:val="20"/>
          <w:szCs w:val="20"/>
        </w:rPr>
        <w:t>(</w:t>
      </w:r>
      <w:proofErr w:type="spellStart"/>
      <w:proofErr w:type="gramStart"/>
      <w:r w:rsidRPr="00236F6B">
        <w:rPr>
          <w:rStyle w:val="AgendaSpeaker"/>
          <w:sz w:val="20"/>
          <w:szCs w:val="20"/>
        </w:rPr>
        <w:t>C.Chhuon</w:t>
      </w:r>
      <w:proofErr w:type="spellEnd"/>
      <w:proofErr w:type="gramEnd"/>
      <w:r w:rsidRPr="00236F6B">
        <w:rPr>
          <w:rStyle w:val="AgendaSpeaker"/>
          <w:sz w:val="20"/>
          <w:szCs w:val="20"/>
        </w:rPr>
        <w:t>)</w:t>
      </w:r>
    </w:p>
    <w:p w14:paraId="75F5287B" w14:textId="56CF25EF" w:rsidR="00B4191F" w:rsidRDefault="00D83A08" w:rsidP="00D83A08">
      <w:pPr>
        <w:pStyle w:val="Agendaitemlevel3"/>
        <w:numPr>
          <w:ilvl w:val="0"/>
          <w:numId w:val="0"/>
        </w:numPr>
        <w:rPr>
          <w:rStyle w:val="Hyperlink"/>
          <w:noProof w:val="0"/>
          <w:sz w:val="20"/>
          <w:szCs w:val="20"/>
        </w:rPr>
      </w:pPr>
      <w:r w:rsidRPr="00236F6B">
        <w:rPr>
          <w:b/>
          <w:bCs/>
          <w:i/>
          <w:iCs/>
          <w:noProof w:val="0"/>
          <w:sz w:val="20"/>
          <w:szCs w:val="20"/>
        </w:rPr>
        <w:t xml:space="preserve">          </w:t>
      </w:r>
      <w:r w:rsidR="003F49A5" w:rsidRPr="00236F6B">
        <w:rPr>
          <w:noProof w:val="0"/>
          <w:sz w:val="20"/>
          <w:szCs w:val="20"/>
        </w:rPr>
        <w:t xml:space="preserve">The </w:t>
      </w:r>
      <w:proofErr w:type="spellStart"/>
      <w:r w:rsidR="00B4191F" w:rsidRPr="00236F6B">
        <w:rPr>
          <w:noProof w:val="0"/>
          <w:sz w:val="20"/>
          <w:szCs w:val="20"/>
        </w:rPr>
        <w:t>ToR</w:t>
      </w:r>
      <w:proofErr w:type="spellEnd"/>
      <w:r w:rsidR="00B4191F" w:rsidRPr="00236F6B">
        <w:rPr>
          <w:noProof w:val="0"/>
          <w:sz w:val="20"/>
          <w:szCs w:val="20"/>
        </w:rPr>
        <w:t xml:space="preserve"> </w:t>
      </w:r>
      <w:r w:rsidR="003F49A5" w:rsidRPr="00236F6B">
        <w:rPr>
          <w:noProof w:val="0"/>
          <w:sz w:val="20"/>
          <w:szCs w:val="20"/>
        </w:rPr>
        <w:t xml:space="preserve">were </w:t>
      </w:r>
      <w:r w:rsidR="00796F56" w:rsidRPr="00236F6B">
        <w:rPr>
          <w:noProof w:val="0"/>
          <w:sz w:val="20"/>
          <w:szCs w:val="20"/>
        </w:rPr>
        <w:t xml:space="preserve">approved </w:t>
      </w:r>
      <w:r w:rsidRPr="00236F6B">
        <w:rPr>
          <w:noProof w:val="0"/>
          <w:sz w:val="20"/>
          <w:szCs w:val="20"/>
        </w:rPr>
        <w:t>(</w:t>
      </w:r>
      <w:r w:rsidR="00B4191F" w:rsidRPr="00236F6B">
        <w:rPr>
          <w:noProof w:val="0"/>
          <w:sz w:val="20"/>
          <w:szCs w:val="20"/>
        </w:rPr>
        <w:t xml:space="preserve">available </w:t>
      </w:r>
      <w:hyperlink r:id="rId20" w:anchor="/filelastversion/19489" w:history="1">
        <w:r w:rsidR="00B4191F" w:rsidRPr="00236F6B">
          <w:rPr>
            <w:rStyle w:val="Hyperlink"/>
            <w:noProof w:val="0"/>
            <w:sz w:val="20"/>
            <w:szCs w:val="20"/>
          </w:rPr>
          <w:t>HERE</w:t>
        </w:r>
      </w:hyperlink>
      <w:r w:rsidRPr="00236F6B">
        <w:rPr>
          <w:rStyle w:val="Hyperlink"/>
          <w:noProof w:val="0"/>
          <w:sz w:val="20"/>
          <w:szCs w:val="20"/>
        </w:rPr>
        <w:t>)</w:t>
      </w:r>
    </w:p>
    <w:p w14:paraId="092AFFFE" w14:textId="77777777" w:rsidR="00BA47A0" w:rsidRPr="00236F6B" w:rsidRDefault="00BA47A0" w:rsidP="00D83A08">
      <w:pPr>
        <w:pStyle w:val="Agendaitemlevel3"/>
        <w:numPr>
          <w:ilvl w:val="0"/>
          <w:numId w:val="0"/>
        </w:numPr>
        <w:rPr>
          <w:rStyle w:val="AgendaSpeaker"/>
          <w:sz w:val="20"/>
          <w:szCs w:val="20"/>
        </w:rPr>
      </w:pPr>
    </w:p>
    <w:p w14:paraId="677FE975" w14:textId="541953D7" w:rsidR="00641A1B" w:rsidRPr="00236F6B" w:rsidRDefault="00641A1B" w:rsidP="00AF133C">
      <w:pPr>
        <w:pStyle w:val="Agendaitemlevel1"/>
        <w:rPr>
          <w:sz w:val="20"/>
          <w:szCs w:val="20"/>
        </w:rPr>
      </w:pPr>
      <w:r w:rsidRPr="00236F6B">
        <w:rPr>
          <w:sz w:val="20"/>
          <w:szCs w:val="20"/>
        </w:rPr>
        <w:t>Topics for information</w:t>
      </w:r>
    </w:p>
    <w:p w14:paraId="2F0F7153" w14:textId="5BBCDC82" w:rsidR="004C1134" w:rsidRPr="00236F6B" w:rsidRDefault="004C1134" w:rsidP="004C1134">
      <w:pPr>
        <w:pStyle w:val="Agendaitemlevel2"/>
        <w:numPr>
          <w:ilvl w:val="0"/>
          <w:numId w:val="0"/>
        </w:numPr>
        <w:ind w:left="426"/>
        <w:rPr>
          <w:color w:val="FF0000"/>
          <w:sz w:val="20"/>
          <w:szCs w:val="20"/>
        </w:rPr>
      </w:pPr>
      <w:r w:rsidRPr="00236F6B">
        <w:rPr>
          <w:sz w:val="20"/>
          <w:szCs w:val="20"/>
        </w:rPr>
        <w:t xml:space="preserve">See </w:t>
      </w:r>
      <w:hyperlink r:id="rId21" w:anchor="/filelastversion/19503" w:history="1">
        <w:r w:rsidRPr="00236F6B">
          <w:rPr>
            <w:rStyle w:val="Hyperlink"/>
            <w:sz w:val="20"/>
            <w:szCs w:val="20"/>
          </w:rPr>
          <w:t>pre-readings</w:t>
        </w:r>
      </w:hyperlink>
      <w:r w:rsidRPr="00236F6B">
        <w:rPr>
          <w:sz w:val="20"/>
          <w:szCs w:val="20"/>
        </w:rPr>
        <w:t xml:space="preserve"> </w:t>
      </w:r>
    </w:p>
    <w:p w14:paraId="312C0984" w14:textId="1841CAD8" w:rsidR="00641A1B" w:rsidRPr="00236F6B" w:rsidRDefault="006F19A8" w:rsidP="00AF133C">
      <w:pPr>
        <w:pStyle w:val="Agendaitemlevel2"/>
        <w:rPr>
          <w:rStyle w:val="AgendaSpeaker"/>
          <w:i w:val="0"/>
          <w:color w:val="000000" w:themeColor="text1"/>
          <w:sz w:val="20"/>
          <w:szCs w:val="20"/>
        </w:rPr>
      </w:pPr>
      <w:r w:rsidRPr="00236F6B">
        <w:rPr>
          <w:b/>
          <w:bCs/>
          <w:sz w:val="20"/>
          <w:szCs w:val="20"/>
        </w:rPr>
        <w:t>EC Work Programmes</w:t>
      </w:r>
      <w:r w:rsidR="00F04B7F" w:rsidRPr="00236F6B">
        <w:rPr>
          <w:b/>
          <w:bCs/>
          <w:sz w:val="20"/>
          <w:szCs w:val="20"/>
        </w:rPr>
        <w:t>: A.I.S.E. Assessment and priorities</w:t>
      </w:r>
      <w:r w:rsidR="00F04B7F" w:rsidRPr="00236F6B">
        <w:rPr>
          <w:sz w:val="20"/>
          <w:szCs w:val="20"/>
        </w:rPr>
        <w:t xml:space="preserve">                                    </w:t>
      </w:r>
      <w:r w:rsidR="00712675" w:rsidRPr="00236F6B">
        <w:rPr>
          <w:sz w:val="20"/>
          <w:szCs w:val="20"/>
        </w:rPr>
        <w:t xml:space="preserve">  </w:t>
      </w:r>
      <w:r w:rsidR="00F04B7F" w:rsidRPr="00236F6B">
        <w:rPr>
          <w:sz w:val="20"/>
          <w:szCs w:val="20"/>
        </w:rPr>
        <w:t xml:space="preserve">  </w:t>
      </w:r>
      <w:r w:rsidR="00712675" w:rsidRPr="00236F6B">
        <w:rPr>
          <w:sz w:val="20"/>
          <w:szCs w:val="20"/>
        </w:rPr>
        <w:tab/>
      </w:r>
      <w:r w:rsidR="00F04B7F" w:rsidRPr="00236F6B">
        <w:rPr>
          <w:rStyle w:val="AgendaSpeaker"/>
          <w:sz w:val="20"/>
          <w:szCs w:val="20"/>
        </w:rPr>
        <w:t>(</w:t>
      </w:r>
      <w:proofErr w:type="spellStart"/>
      <w:proofErr w:type="gramStart"/>
      <w:r w:rsidR="00F04B7F" w:rsidRPr="00236F6B">
        <w:rPr>
          <w:rStyle w:val="AgendaSpeaker"/>
          <w:sz w:val="20"/>
          <w:szCs w:val="20"/>
        </w:rPr>
        <w:t>L.Conti</w:t>
      </w:r>
      <w:proofErr w:type="spellEnd"/>
      <w:proofErr w:type="gramEnd"/>
      <w:r w:rsidR="00F04B7F" w:rsidRPr="00236F6B">
        <w:rPr>
          <w:rStyle w:val="AgendaSpeaker"/>
          <w:sz w:val="20"/>
          <w:szCs w:val="20"/>
        </w:rPr>
        <w:t>)</w:t>
      </w:r>
    </w:p>
    <w:p w14:paraId="694C696A" w14:textId="77046691" w:rsidR="002D1F14" w:rsidRPr="00236F6B" w:rsidRDefault="002D1F14" w:rsidP="00AF133C">
      <w:pPr>
        <w:pStyle w:val="Agendaitemlevel2"/>
        <w:jc w:val="left"/>
        <w:rPr>
          <w:sz w:val="20"/>
          <w:szCs w:val="20"/>
        </w:rPr>
      </w:pPr>
      <w:r w:rsidRPr="00236F6B">
        <w:rPr>
          <w:b/>
          <w:bCs/>
          <w:sz w:val="20"/>
          <w:szCs w:val="20"/>
        </w:rPr>
        <w:t>ESPR</w:t>
      </w:r>
      <w:r w:rsidR="00F6097A" w:rsidRPr="00236F6B">
        <w:rPr>
          <w:b/>
          <w:bCs/>
          <w:sz w:val="20"/>
          <w:szCs w:val="20"/>
        </w:rPr>
        <w:t xml:space="preserve"> </w:t>
      </w:r>
      <w:r w:rsidR="004B67E8" w:rsidRPr="00236F6B">
        <w:rPr>
          <w:b/>
          <w:bCs/>
          <w:sz w:val="20"/>
          <w:szCs w:val="20"/>
        </w:rPr>
        <w:t xml:space="preserve">Update                                                                                           </w:t>
      </w:r>
      <w:r w:rsidR="00712675" w:rsidRPr="00236F6B">
        <w:rPr>
          <w:b/>
          <w:bCs/>
          <w:sz w:val="20"/>
          <w:szCs w:val="20"/>
        </w:rPr>
        <w:t xml:space="preserve">    </w:t>
      </w:r>
      <w:r w:rsidR="009912B0" w:rsidRPr="00236F6B">
        <w:rPr>
          <w:b/>
          <w:bCs/>
          <w:sz w:val="20"/>
          <w:szCs w:val="20"/>
        </w:rPr>
        <w:tab/>
      </w:r>
      <w:r w:rsidR="00251DF6" w:rsidRPr="00236F6B">
        <w:rPr>
          <w:rStyle w:val="AgendaSpeaker"/>
          <w:sz w:val="20"/>
          <w:szCs w:val="20"/>
        </w:rPr>
        <w:t>(</w:t>
      </w:r>
      <w:proofErr w:type="spellStart"/>
      <w:r w:rsidR="004B67E8" w:rsidRPr="00236F6B">
        <w:rPr>
          <w:rStyle w:val="AgendaSpeaker"/>
          <w:sz w:val="20"/>
          <w:szCs w:val="20"/>
        </w:rPr>
        <w:t>B.Koyuncu</w:t>
      </w:r>
      <w:proofErr w:type="spellEnd"/>
      <w:r w:rsidR="004B67E8" w:rsidRPr="00236F6B">
        <w:rPr>
          <w:rStyle w:val="AgendaSpeaker"/>
          <w:sz w:val="20"/>
          <w:szCs w:val="20"/>
        </w:rPr>
        <w:t>/</w:t>
      </w:r>
      <w:proofErr w:type="spellStart"/>
      <w:r w:rsidR="004B67E8" w:rsidRPr="00236F6B">
        <w:rPr>
          <w:rStyle w:val="AgendaSpeaker"/>
          <w:sz w:val="20"/>
          <w:szCs w:val="20"/>
        </w:rPr>
        <w:t>L.Conti</w:t>
      </w:r>
      <w:proofErr w:type="spellEnd"/>
      <w:r w:rsidR="004B67E8" w:rsidRPr="00236F6B">
        <w:rPr>
          <w:rStyle w:val="AgendaSpeaker"/>
          <w:sz w:val="20"/>
          <w:szCs w:val="20"/>
        </w:rPr>
        <w:t>)</w:t>
      </w:r>
    </w:p>
    <w:p w14:paraId="62CE8664" w14:textId="05FB939F" w:rsidR="00DD7813" w:rsidRPr="00236F6B" w:rsidRDefault="00DD7813" w:rsidP="00AF133C">
      <w:pPr>
        <w:pStyle w:val="Agendaitemlevel2"/>
        <w:rPr>
          <w:rStyle w:val="AgendaSpeaker"/>
          <w:i w:val="0"/>
          <w:color w:val="000000" w:themeColor="text1"/>
          <w:sz w:val="20"/>
          <w:szCs w:val="20"/>
        </w:rPr>
      </w:pPr>
      <w:r w:rsidRPr="00236F6B">
        <w:rPr>
          <w:b/>
          <w:bCs/>
          <w:sz w:val="20"/>
          <w:szCs w:val="20"/>
        </w:rPr>
        <w:t>UCPD update</w:t>
      </w:r>
      <w:r w:rsidR="00763785" w:rsidRPr="00236F6B">
        <w:rPr>
          <w:b/>
          <w:bCs/>
          <w:sz w:val="20"/>
          <w:szCs w:val="20"/>
        </w:rPr>
        <w:t xml:space="preserve">                                                                                               </w:t>
      </w:r>
      <w:r w:rsidR="00712675" w:rsidRPr="00236F6B">
        <w:rPr>
          <w:sz w:val="20"/>
          <w:szCs w:val="20"/>
        </w:rPr>
        <w:tab/>
      </w:r>
      <w:r w:rsidR="00763785" w:rsidRPr="00236F6B">
        <w:rPr>
          <w:rStyle w:val="AgendaSpeaker"/>
          <w:sz w:val="20"/>
          <w:szCs w:val="20"/>
        </w:rPr>
        <w:t>(</w:t>
      </w:r>
      <w:proofErr w:type="spellStart"/>
      <w:r w:rsidR="00763785" w:rsidRPr="00236F6B">
        <w:rPr>
          <w:rStyle w:val="AgendaSpeaker"/>
          <w:sz w:val="20"/>
          <w:szCs w:val="20"/>
        </w:rPr>
        <w:t>A.Weber</w:t>
      </w:r>
      <w:proofErr w:type="spellEnd"/>
      <w:r w:rsidR="00763785" w:rsidRPr="00236F6B">
        <w:rPr>
          <w:rStyle w:val="AgendaSpeaker"/>
          <w:sz w:val="20"/>
          <w:szCs w:val="20"/>
        </w:rPr>
        <w:t>/</w:t>
      </w:r>
      <w:proofErr w:type="spellStart"/>
      <w:r w:rsidR="00763785" w:rsidRPr="00236F6B">
        <w:rPr>
          <w:rStyle w:val="AgendaSpeaker"/>
          <w:sz w:val="20"/>
          <w:szCs w:val="20"/>
        </w:rPr>
        <w:t>L.Conti</w:t>
      </w:r>
      <w:proofErr w:type="spellEnd"/>
      <w:r w:rsidR="00763785" w:rsidRPr="00236F6B">
        <w:rPr>
          <w:rStyle w:val="AgendaSpeaker"/>
          <w:sz w:val="20"/>
          <w:szCs w:val="20"/>
        </w:rPr>
        <w:t>)</w:t>
      </w:r>
    </w:p>
    <w:p w14:paraId="4F127227" w14:textId="0D1FBF1B" w:rsidR="00DD7813" w:rsidRPr="00236F6B" w:rsidRDefault="00763785" w:rsidP="00AF133C">
      <w:pPr>
        <w:pStyle w:val="Agendaitemlevel2"/>
        <w:rPr>
          <w:rStyle w:val="AgendaSpeaker"/>
          <w:i w:val="0"/>
          <w:color w:val="000000" w:themeColor="text1"/>
          <w:sz w:val="20"/>
          <w:szCs w:val="20"/>
        </w:rPr>
      </w:pPr>
      <w:r w:rsidRPr="00236F6B">
        <w:rPr>
          <w:b/>
          <w:bCs/>
          <w:sz w:val="20"/>
          <w:szCs w:val="20"/>
        </w:rPr>
        <w:t>Packaging and Packaging Waste Directive</w:t>
      </w:r>
      <w:r w:rsidR="0052504D" w:rsidRPr="00236F6B">
        <w:rPr>
          <w:b/>
          <w:bCs/>
          <w:sz w:val="20"/>
          <w:szCs w:val="20"/>
        </w:rPr>
        <w:t xml:space="preserve"> (PPWD)</w:t>
      </w:r>
      <w:r w:rsidRPr="00236F6B">
        <w:rPr>
          <w:b/>
          <w:bCs/>
          <w:sz w:val="20"/>
          <w:szCs w:val="20"/>
        </w:rPr>
        <w:t xml:space="preserve"> review update</w:t>
      </w:r>
      <w:r w:rsidRPr="00236F6B">
        <w:rPr>
          <w:sz w:val="20"/>
          <w:szCs w:val="20"/>
        </w:rPr>
        <w:t xml:space="preserve">         </w:t>
      </w:r>
      <w:r w:rsidR="00712675" w:rsidRPr="00236F6B">
        <w:rPr>
          <w:sz w:val="20"/>
          <w:szCs w:val="20"/>
        </w:rPr>
        <w:tab/>
      </w:r>
      <w:r w:rsidRPr="00236F6B">
        <w:rPr>
          <w:rStyle w:val="AgendaSpeaker"/>
          <w:sz w:val="20"/>
          <w:szCs w:val="20"/>
        </w:rPr>
        <w:t>(</w:t>
      </w:r>
      <w:proofErr w:type="spellStart"/>
      <w:r w:rsidR="008F19E0" w:rsidRPr="00236F6B">
        <w:rPr>
          <w:rStyle w:val="AgendaSpeaker"/>
          <w:sz w:val="20"/>
          <w:szCs w:val="20"/>
        </w:rPr>
        <w:t>A.Weber</w:t>
      </w:r>
      <w:proofErr w:type="spellEnd"/>
      <w:r w:rsidRPr="00236F6B">
        <w:rPr>
          <w:rStyle w:val="AgendaSpeaker"/>
          <w:sz w:val="20"/>
          <w:szCs w:val="20"/>
        </w:rPr>
        <w:t>/</w:t>
      </w:r>
      <w:proofErr w:type="spellStart"/>
      <w:r w:rsidR="008F19E0" w:rsidRPr="00236F6B">
        <w:rPr>
          <w:rStyle w:val="AgendaSpeaker"/>
          <w:sz w:val="20"/>
          <w:szCs w:val="20"/>
        </w:rPr>
        <w:t>M.Cobaj</w:t>
      </w:r>
      <w:proofErr w:type="spellEnd"/>
      <w:r w:rsidRPr="00236F6B">
        <w:rPr>
          <w:rStyle w:val="AgendaSpeaker"/>
          <w:sz w:val="20"/>
          <w:szCs w:val="20"/>
        </w:rPr>
        <w:t>)</w:t>
      </w:r>
    </w:p>
    <w:p w14:paraId="7C263BCA" w14:textId="31C262AF" w:rsidR="00491C4D" w:rsidRPr="00236F6B" w:rsidRDefault="009D010A" w:rsidP="00AF133C">
      <w:pPr>
        <w:pStyle w:val="Agendaitemlevel2"/>
        <w:ind w:left="425"/>
        <w:rPr>
          <w:sz w:val="20"/>
          <w:szCs w:val="20"/>
        </w:rPr>
      </w:pPr>
      <w:r w:rsidRPr="00236F6B">
        <w:rPr>
          <w:b/>
          <w:bCs/>
          <w:sz w:val="20"/>
          <w:szCs w:val="20"/>
        </w:rPr>
        <w:t>Sustainable Financing: Taxonomy</w:t>
      </w:r>
      <w:r w:rsidRPr="00236F6B">
        <w:rPr>
          <w:b/>
          <w:bCs/>
          <w:sz w:val="20"/>
          <w:szCs w:val="20"/>
        </w:rPr>
        <w:tab/>
      </w:r>
      <w:r w:rsidRPr="00236F6B">
        <w:rPr>
          <w:i/>
          <w:iCs/>
          <w:sz w:val="20"/>
          <w:szCs w:val="20"/>
        </w:rPr>
        <w:t>(</w:t>
      </w:r>
      <w:proofErr w:type="spellStart"/>
      <w:proofErr w:type="gramStart"/>
      <w:r w:rsidRPr="00236F6B">
        <w:rPr>
          <w:i/>
          <w:iCs/>
          <w:sz w:val="20"/>
          <w:szCs w:val="20"/>
        </w:rPr>
        <w:t>S.Zänker</w:t>
      </w:r>
      <w:proofErr w:type="spellEnd"/>
      <w:proofErr w:type="gramEnd"/>
      <w:r w:rsidRPr="00236F6B">
        <w:rPr>
          <w:i/>
          <w:iCs/>
          <w:sz w:val="20"/>
          <w:szCs w:val="20"/>
        </w:rPr>
        <w:t>)</w:t>
      </w:r>
    </w:p>
    <w:p w14:paraId="40D666C1" w14:textId="6851B632" w:rsidR="003D3522" w:rsidRPr="00236F6B" w:rsidRDefault="00491C4D" w:rsidP="00824D20">
      <w:pPr>
        <w:pStyle w:val="Agendaitemlevel1"/>
        <w:numPr>
          <w:ilvl w:val="0"/>
          <w:numId w:val="0"/>
        </w:numPr>
        <w:spacing w:before="60" w:after="120"/>
        <w:ind w:left="425"/>
        <w:rPr>
          <w:b w:val="0"/>
          <w:caps w:val="0"/>
          <w:color w:val="000000" w:themeColor="text1"/>
          <w:sz w:val="20"/>
          <w:szCs w:val="20"/>
        </w:rPr>
      </w:pPr>
      <w:r w:rsidRPr="00236F6B">
        <w:rPr>
          <w:b w:val="0"/>
          <w:caps w:val="0"/>
          <w:color w:val="000000" w:themeColor="text1"/>
          <w:sz w:val="20"/>
          <w:szCs w:val="20"/>
        </w:rPr>
        <w:t>L</w:t>
      </w:r>
      <w:r w:rsidR="00D14E55" w:rsidRPr="00236F6B">
        <w:rPr>
          <w:b w:val="0"/>
          <w:caps w:val="0"/>
          <w:color w:val="000000" w:themeColor="text1"/>
          <w:sz w:val="20"/>
          <w:szCs w:val="20"/>
        </w:rPr>
        <w:t>ink to the webinar</w:t>
      </w:r>
      <w:r w:rsidR="00AF133C" w:rsidRPr="00236F6B">
        <w:rPr>
          <w:b w:val="0"/>
          <w:caps w:val="0"/>
          <w:color w:val="000000" w:themeColor="text1"/>
          <w:sz w:val="20"/>
          <w:szCs w:val="20"/>
        </w:rPr>
        <w:t xml:space="preserve"> on 29/11</w:t>
      </w:r>
      <w:r w:rsidR="007A61AE" w:rsidRPr="00236F6B">
        <w:rPr>
          <w:b w:val="0"/>
          <w:caps w:val="0"/>
          <w:color w:val="000000" w:themeColor="text1"/>
          <w:sz w:val="20"/>
          <w:szCs w:val="20"/>
        </w:rPr>
        <w:t>:</w:t>
      </w:r>
      <w:r w:rsidR="007A61AE" w:rsidRPr="00236F6B">
        <w:rPr>
          <w:sz w:val="20"/>
          <w:szCs w:val="20"/>
        </w:rPr>
        <w:t xml:space="preserve"> </w:t>
      </w:r>
      <w:hyperlink r:id="rId22" w:tgtFrame="_blank" w:history="1">
        <w:r w:rsidR="00B0361C" w:rsidRPr="00236F6B">
          <w:rPr>
            <w:rStyle w:val="Hyperlink"/>
            <w:b w:val="0"/>
            <w:caps w:val="0"/>
            <w:sz w:val="20"/>
            <w:szCs w:val="20"/>
            <w:lang w:val="en-US"/>
          </w:rPr>
          <w:t>Click here to join the meeting</w:t>
        </w:r>
      </w:hyperlink>
      <w:r w:rsidR="00B0361C" w:rsidRPr="00236F6B">
        <w:rPr>
          <w:rFonts w:ascii="Segoe UI" w:hAnsi="Segoe UI" w:cs="Segoe UI"/>
          <w:color w:val="252424"/>
          <w:sz w:val="20"/>
          <w:szCs w:val="20"/>
        </w:rPr>
        <w:t xml:space="preserve"> </w:t>
      </w:r>
      <w:r w:rsidR="007A61AE" w:rsidRPr="00236F6B">
        <w:rPr>
          <w:b w:val="0"/>
          <w:caps w:val="0"/>
          <w:color w:val="000000" w:themeColor="text1"/>
          <w:sz w:val="20"/>
          <w:szCs w:val="20"/>
        </w:rPr>
        <w:t>(</w:t>
      </w:r>
      <w:r w:rsidR="00B0361C" w:rsidRPr="00236F6B">
        <w:rPr>
          <w:b w:val="0"/>
          <w:caps w:val="0"/>
          <w:color w:val="000000" w:themeColor="text1"/>
          <w:sz w:val="20"/>
          <w:szCs w:val="20"/>
        </w:rPr>
        <w:t>M</w:t>
      </w:r>
      <w:r w:rsidRPr="00236F6B">
        <w:rPr>
          <w:b w:val="0"/>
          <w:caps w:val="0"/>
          <w:color w:val="000000" w:themeColor="text1"/>
          <w:sz w:val="20"/>
          <w:szCs w:val="20"/>
        </w:rPr>
        <w:t>t</w:t>
      </w:r>
      <w:r w:rsidR="00B0361C" w:rsidRPr="00236F6B">
        <w:rPr>
          <w:b w:val="0"/>
          <w:caps w:val="0"/>
          <w:color w:val="000000" w:themeColor="text1"/>
          <w:sz w:val="20"/>
          <w:szCs w:val="20"/>
        </w:rPr>
        <w:t>g ID: 362 257 650 547</w:t>
      </w:r>
      <w:r w:rsidRPr="00236F6B">
        <w:rPr>
          <w:b w:val="0"/>
          <w:caps w:val="0"/>
          <w:color w:val="000000" w:themeColor="text1"/>
          <w:sz w:val="20"/>
          <w:szCs w:val="20"/>
        </w:rPr>
        <w:t xml:space="preserve"> </w:t>
      </w:r>
      <w:r w:rsidR="00BE7379" w:rsidRPr="00236F6B">
        <w:rPr>
          <w:b w:val="0"/>
          <w:caps w:val="0"/>
          <w:color w:val="000000" w:themeColor="text1"/>
          <w:sz w:val="20"/>
          <w:szCs w:val="20"/>
        </w:rPr>
        <w:t>-</w:t>
      </w:r>
      <w:r w:rsidRPr="00236F6B">
        <w:rPr>
          <w:b w:val="0"/>
          <w:caps w:val="0"/>
          <w:color w:val="000000" w:themeColor="text1"/>
          <w:sz w:val="20"/>
          <w:szCs w:val="20"/>
        </w:rPr>
        <w:t xml:space="preserve"> </w:t>
      </w:r>
      <w:r w:rsidR="00B0361C" w:rsidRPr="00236F6B">
        <w:rPr>
          <w:b w:val="0"/>
          <w:caps w:val="0"/>
          <w:color w:val="000000" w:themeColor="text1"/>
          <w:sz w:val="20"/>
          <w:szCs w:val="20"/>
        </w:rPr>
        <w:t>Passcode: 99FkC4</w:t>
      </w:r>
      <w:r w:rsidR="00B4191F" w:rsidRPr="00236F6B">
        <w:rPr>
          <w:b w:val="0"/>
          <w:caps w:val="0"/>
          <w:color w:val="000000" w:themeColor="text1"/>
          <w:sz w:val="20"/>
          <w:szCs w:val="20"/>
        </w:rPr>
        <w:t>)</w:t>
      </w:r>
    </w:p>
    <w:p w14:paraId="282B6622" w14:textId="4FE7C680" w:rsidR="000F427A" w:rsidRPr="00236F6B" w:rsidRDefault="000F427A" w:rsidP="00AF133C">
      <w:pPr>
        <w:pStyle w:val="Agendaitemlevel2"/>
        <w:rPr>
          <w:b/>
          <w:bCs/>
          <w:sz w:val="20"/>
          <w:szCs w:val="20"/>
        </w:rPr>
      </w:pPr>
      <w:r w:rsidRPr="00236F6B">
        <w:rPr>
          <w:b/>
          <w:bCs/>
          <w:sz w:val="20"/>
          <w:szCs w:val="20"/>
        </w:rPr>
        <w:t>ERASM</w:t>
      </w:r>
      <w:r w:rsidR="00A53EDE" w:rsidRPr="00236F6B">
        <w:rPr>
          <w:b/>
          <w:bCs/>
          <w:sz w:val="20"/>
          <w:szCs w:val="20"/>
        </w:rPr>
        <w:tab/>
      </w:r>
      <w:r w:rsidR="00A53EDE" w:rsidRPr="00236F6B">
        <w:rPr>
          <w:i/>
          <w:sz w:val="20"/>
          <w:szCs w:val="20"/>
        </w:rPr>
        <w:t>(J. Robinson)</w:t>
      </w:r>
    </w:p>
    <w:p w14:paraId="09B6FC0A" w14:textId="63F4B7B7" w:rsidR="002360B8" w:rsidRPr="00236F6B" w:rsidRDefault="002360B8" w:rsidP="002360B8">
      <w:pPr>
        <w:pStyle w:val="Agendaitemlevel2"/>
        <w:numPr>
          <w:ilvl w:val="0"/>
          <w:numId w:val="0"/>
        </w:numPr>
        <w:ind w:left="283"/>
        <w:rPr>
          <w:rStyle w:val="AgendaSpeaker"/>
          <w:i w:val="0"/>
          <w:color w:val="000000" w:themeColor="text1"/>
          <w:sz w:val="20"/>
          <w:szCs w:val="20"/>
        </w:rPr>
      </w:pPr>
      <w:r w:rsidRPr="00236F6B">
        <w:rPr>
          <w:rStyle w:val="AgendaSpeaker"/>
          <w:i w:val="0"/>
          <w:color w:val="000000" w:themeColor="text1"/>
          <w:sz w:val="20"/>
          <w:szCs w:val="20"/>
        </w:rPr>
        <w:t xml:space="preserve">See </w:t>
      </w:r>
      <w:hyperlink r:id="rId23" w:anchor="/filelastversion/19556" w:history="1">
        <w:r w:rsidRPr="005F032D">
          <w:rPr>
            <w:rStyle w:val="Hyperlink"/>
            <w:sz w:val="20"/>
            <w:szCs w:val="20"/>
          </w:rPr>
          <w:t>slides</w:t>
        </w:r>
      </w:hyperlink>
      <w:r w:rsidRPr="00236F6B">
        <w:rPr>
          <w:rStyle w:val="AgendaSpeaker"/>
          <w:i w:val="0"/>
          <w:color w:val="000000" w:themeColor="text1"/>
          <w:sz w:val="20"/>
          <w:szCs w:val="20"/>
        </w:rPr>
        <w:t xml:space="preserve"> with overview of projects (current, recently </w:t>
      </w:r>
      <w:proofErr w:type="gramStart"/>
      <w:r w:rsidRPr="00236F6B">
        <w:rPr>
          <w:rStyle w:val="AgendaSpeaker"/>
          <w:i w:val="0"/>
          <w:color w:val="000000" w:themeColor="text1"/>
          <w:sz w:val="20"/>
          <w:szCs w:val="20"/>
        </w:rPr>
        <w:t>completed</w:t>
      </w:r>
      <w:proofErr w:type="gramEnd"/>
      <w:r w:rsidRPr="00236F6B">
        <w:rPr>
          <w:rStyle w:val="AgendaSpeaker"/>
          <w:i w:val="0"/>
          <w:color w:val="000000" w:themeColor="text1"/>
          <w:sz w:val="20"/>
          <w:szCs w:val="20"/>
        </w:rPr>
        <w:t xml:space="preserve"> and new ideas), survey on future of ERASM and planning/timeline for 2024 budget proposal. </w:t>
      </w:r>
    </w:p>
    <w:p w14:paraId="581966E4" w14:textId="0C3EFED3" w:rsidR="00641A1B" w:rsidRDefault="00641A1B" w:rsidP="00AF133C">
      <w:pPr>
        <w:pStyle w:val="Agendaitemlevel1"/>
        <w:rPr>
          <w:sz w:val="20"/>
          <w:szCs w:val="20"/>
        </w:rPr>
      </w:pPr>
      <w:r w:rsidRPr="00236F6B">
        <w:rPr>
          <w:sz w:val="20"/>
          <w:szCs w:val="20"/>
        </w:rPr>
        <w:t>any other items</w:t>
      </w:r>
    </w:p>
    <w:p w14:paraId="67C2938E" w14:textId="0AB1B24A" w:rsidR="00880626" w:rsidRPr="00880626" w:rsidRDefault="00880626" w:rsidP="00880626">
      <w:pPr>
        <w:pStyle w:val="Agendaitemlevel1"/>
        <w:numPr>
          <w:ilvl w:val="0"/>
          <w:numId w:val="0"/>
        </w:numPr>
        <w:rPr>
          <w:rStyle w:val="AgendaSpeaker"/>
          <w:b w:val="0"/>
          <w:i w:val="0"/>
          <w:iCs/>
          <w:caps w:val="0"/>
          <w:color w:val="000000" w:themeColor="text1"/>
        </w:rPr>
      </w:pPr>
      <w:r w:rsidRPr="00880626">
        <w:rPr>
          <w:rStyle w:val="AgendaSpeaker"/>
          <w:b w:val="0"/>
          <w:i w:val="0"/>
          <w:iCs/>
          <w:caps w:val="0"/>
          <w:color w:val="000000" w:themeColor="text1"/>
        </w:rPr>
        <w:t xml:space="preserve">No further items were raised. </w:t>
      </w:r>
    </w:p>
    <w:p w14:paraId="03725F89" w14:textId="449758E5" w:rsidR="0060019E" w:rsidRPr="00236F6B" w:rsidRDefault="003D288D" w:rsidP="00AF133C">
      <w:pPr>
        <w:pStyle w:val="Agendaitemlevel1"/>
        <w:rPr>
          <w:sz w:val="20"/>
          <w:szCs w:val="20"/>
        </w:rPr>
      </w:pPr>
      <w:r w:rsidRPr="00236F6B">
        <w:rPr>
          <w:sz w:val="20"/>
          <w:szCs w:val="20"/>
        </w:rPr>
        <w:t>Next Date</w:t>
      </w:r>
      <w:r w:rsidR="0060019E" w:rsidRPr="00236F6B">
        <w:rPr>
          <w:sz w:val="20"/>
          <w:szCs w:val="20"/>
        </w:rPr>
        <w:t>S</w:t>
      </w:r>
      <w:r w:rsidR="00371DB1" w:rsidRPr="00236F6B">
        <w:rPr>
          <w:sz w:val="20"/>
          <w:szCs w:val="20"/>
        </w:rPr>
        <w:t xml:space="preserve"> &amp; close of meeting </w:t>
      </w:r>
      <w:r w:rsidR="0060019E" w:rsidRPr="00236F6B">
        <w:rPr>
          <w:sz w:val="20"/>
          <w:szCs w:val="20"/>
        </w:rPr>
        <w:t>Tuesday 24 January 2023, 10:30 – 16:00, Brussels (A.I.S.E.)</w:t>
      </w:r>
    </w:p>
    <w:p w14:paraId="40F9614E" w14:textId="1A4AC78F" w:rsidR="0060019E" w:rsidRPr="00236F6B" w:rsidRDefault="0060019E" w:rsidP="004D0ED0">
      <w:pPr>
        <w:spacing w:line="240" w:lineRule="auto"/>
        <w:rPr>
          <w:sz w:val="20"/>
          <w:szCs w:val="20"/>
        </w:rPr>
      </w:pPr>
      <w:r w:rsidRPr="00236F6B">
        <w:rPr>
          <w:sz w:val="20"/>
          <w:szCs w:val="20"/>
        </w:rPr>
        <w:t xml:space="preserve">Tuesday 14 February 2023, 10:30-15:30, </w:t>
      </w:r>
      <w:proofErr w:type="spellStart"/>
      <w:r w:rsidRPr="00236F6B">
        <w:rPr>
          <w:sz w:val="20"/>
          <w:szCs w:val="20"/>
        </w:rPr>
        <w:t>Webconference</w:t>
      </w:r>
      <w:proofErr w:type="spellEnd"/>
    </w:p>
    <w:p w14:paraId="355C92C8" w14:textId="63F60F43" w:rsidR="0060019E" w:rsidRPr="00236F6B" w:rsidRDefault="0060019E" w:rsidP="004D0ED0">
      <w:pPr>
        <w:spacing w:line="240" w:lineRule="auto"/>
        <w:rPr>
          <w:sz w:val="20"/>
          <w:szCs w:val="20"/>
        </w:rPr>
      </w:pPr>
      <w:r w:rsidRPr="00236F6B">
        <w:rPr>
          <w:sz w:val="20"/>
          <w:szCs w:val="20"/>
        </w:rPr>
        <w:t xml:space="preserve">Tuesday 21 March 2023, 10:30 – 13:00, </w:t>
      </w:r>
      <w:r w:rsidRPr="00236F6B">
        <w:rPr>
          <w:sz w:val="20"/>
          <w:szCs w:val="20"/>
          <w:highlight w:val="yellow"/>
        </w:rPr>
        <w:t>Brussels</w:t>
      </w:r>
      <w:r w:rsidRPr="00236F6B">
        <w:rPr>
          <w:sz w:val="20"/>
          <w:szCs w:val="20"/>
        </w:rPr>
        <w:t xml:space="preserve"> </w:t>
      </w:r>
    </w:p>
    <w:p w14:paraId="5EB02404" w14:textId="5526AE31" w:rsidR="0060019E" w:rsidRPr="00236F6B" w:rsidRDefault="0060019E" w:rsidP="004D0ED0">
      <w:pPr>
        <w:spacing w:line="240" w:lineRule="auto"/>
        <w:rPr>
          <w:sz w:val="20"/>
          <w:szCs w:val="20"/>
        </w:rPr>
      </w:pPr>
      <w:r w:rsidRPr="00236F6B">
        <w:rPr>
          <w:sz w:val="20"/>
          <w:szCs w:val="20"/>
        </w:rPr>
        <w:t xml:space="preserve">Tuesday 21 March 2023 (joint meeting with </w:t>
      </w:r>
      <w:r w:rsidR="008F062A" w:rsidRPr="00236F6B">
        <w:rPr>
          <w:sz w:val="20"/>
          <w:szCs w:val="20"/>
        </w:rPr>
        <w:t xml:space="preserve">some </w:t>
      </w:r>
      <w:r w:rsidRPr="00236F6B">
        <w:rPr>
          <w:sz w:val="20"/>
          <w:szCs w:val="20"/>
        </w:rPr>
        <w:t>NAC</w:t>
      </w:r>
      <w:r w:rsidR="009D010A" w:rsidRPr="00236F6B">
        <w:rPr>
          <w:sz w:val="20"/>
          <w:szCs w:val="20"/>
        </w:rPr>
        <w:t xml:space="preserve"> representatives</w:t>
      </w:r>
      <w:r w:rsidRPr="00236F6B">
        <w:rPr>
          <w:sz w:val="20"/>
          <w:szCs w:val="20"/>
        </w:rPr>
        <w:t xml:space="preserve">), 13:30-16:00, </w:t>
      </w:r>
      <w:r w:rsidRPr="00236F6B">
        <w:rPr>
          <w:sz w:val="20"/>
          <w:szCs w:val="20"/>
          <w:highlight w:val="yellow"/>
        </w:rPr>
        <w:t xml:space="preserve">Brussels </w:t>
      </w:r>
    </w:p>
    <w:p w14:paraId="6BBD656D" w14:textId="1B857354" w:rsidR="0060019E" w:rsidRPr="00236F6B" w:rsidRDefault="0060019E" w:rsidP="004D0ED0">
      <w:pPr>
        <w:spacing w:line="240" w:lineRule="auto"/>
        <w:rPr>
          <w:sz w:val="20"/>
          <w:szCs w:val="20"/>
        </w:rPr>
      </w:pPr>
      <w:r w:rsidRPr="00236F6B">
        <w:rPr>
          <w:sz w:val="20"/>
          <w:szCs w:val="20"/>
        </w:rPr>
        <w:t xml:space="preserve">Tuesday 18 April 2023, 10:30-15:30, </w:t>
      </w:r>
      <w:proofErr w:type="spellStart"/>
      <w:r w:rsidRPr="00236F6B">
        <w:rPr>
          <w:sz w:val="20"/>
          <w:szCs w:val="20"/>
        </w:rPr>
        <w:t>Webconference</w:t>
      </w:r>
      <w:proofErr w:type="spellEnd"/>
    </w:p>
    <w:p w14:paraId="1D067757" w14:textId="19189A5E" w:rsidR="0060019E" w:rsidRPr="00236F6B" w:rsidRDefault="0060019E" w:rsidP="004D0ED0">
      <w:pPr>
        <w:spacing w:line="240" w:lineRule="auto"/>
        <w:rPr>
          <w:sz w:val="20"/>
          <w:szCs w:val="20"/>
        </w:rPr>
      </w:pPr>
      <w:r w:rsidRPr="00236F6B">
        <w:rPr>
          <w:sz w:val="20"/>
          <w:szCs w:val="20"/>
        </w:rPr>
        <w:t>Tuesday 16 May 2023, 10:30 – 16:00, Brussels</w:t>
      </w:r>
    </w:p>
    <w:p w14:paraId="665D615F" w14:textId="20B6F664" w:rsidR="0060019E" w:rsidRPr="00236F6B" w:rsidRDefault="0060019E" w:rsidP="004D0ED0">
      <w:pPr>
        <w:spacing w:line="240" w:lineRule="auto"/>
        <w:rPr>
          <w:sz w:val="20"/>
          <w:szCs w:val="20"/>
        </w:rPr>
      </w:pPr>
      <w:r w:rsidRPr="00236F6B">
        <w:rPr>
          <w:sz w:val="20"/>
          <w:szCs w:val="20"/>
        </w:rPr>
        <w:t xml:space="preserve">Tuesday 20 June 2023, 10:30-15:30, </w:t>
      </w:r>
      <w:proofErr w:type="spellStart"/>
      <w:r w:rsidRPr="00236F6B">
        <w:rPr>
          <w:sz w:val="20"/>
          <w:szCs w:val="20"/>
        </w:rPr>
        <w:t>Webconference</w:t>
      </w:r>
      <w:proofErr w:type="spellEnd"/>
    </w:p>
    <w:p w14:paraId="712662C1" w14:textId="3FA20D35" w:rsidR="0060019E" w:rsidRPr="00236F6B" w:rsidRDefault="0060019E" w:rsidP="004D0ED0">
      <w:pPr>
        <w:spacing w:line="240" w:lineRule="auto"/>
        <w:rPr>
          <w:sz w:val="20"/>
          <w:szCs w:val="20"/>
        </w:rPr>
      </w:pPr>
      <w:r w:rsidRPr="00236F6B">
        <w:rPr>
          <w:sz w:val="20"/>
          <w:szCs w:val="20"/>
        </w:rPr>
        <w:t>Tuesday 19 September 2023, 10:30 – 16:00, Brussels</w:t>
      </w:r>
    </w:p>
    <w:p w14:paraId="6D1FA20C" w14:textId="0287EF97" w:rsidR="0060019E" w:rsidRPr="00236F6B" w:rsidRDefault="0060019E" w:rsidP="004D0ED0">
      <w:pPr>
        <w:spacing w:line="240" w:lineRule="auto"/>
        <w:rPr>
          <w:sz w:val="20"/>
          <w:szCs w:val="20"/>
        </w:rPr>
      </w:pPr>
      <w:r w:rsidRPr="00236F6B">
        <w:rPr>
          <w:sz w:val="20"/>
          <w:szCs w:val="20"/>
        </w:rPr>
        <w:t xml:space="preserve">Tuesday 17 October 2023, 10:30-15:30, </w:t>
      </w:r>
      <w:proofErr w:type="spellStart"/>
      <w:r w:rsidRPr="00236F6B">
        <w:rPr>
          <w:sz w:val="20"/>
          <w:szCs w:val="20"/>
        </w:rPr>
        <w:t>Webconference</w:t>
      </w:r>
      <w:proofErr w:type="spellEnd"/>
      <w:r w:rsidRPr="00236F6B">
        <w:rPr>
          <w:sz w:val="20"/>
          <w:szCs w:val="20"/>
        </w:rPr>
        <w:t xml:space="preserve"> </w:t>
      </w:r>
    </w:p>
    <w:p w14:paraId="200B19FC" w14:textId="1F2C8365" w:rsidR="009A5F75" w:rsidRPr="00236F6B" w:rsidRDefault="0060019E" w:rsidP="004D0ED0">
      <w:pPr>
        <w:spacing w:line="240" w:lineRule="auto"/>
        <w:rPr>
          <w:sz w:val="20"/>
          <w:szCs w:val="20"/>
        </w:rPr>
      </w:pPr>
      <w:r w:rsidRPr="00236F6B">
        <w:rPr>
          <w:sz w:val="20"/>
          <w:szCs w:val="20"/>
        </w:rPr>
        <w:t>Tuesday 21 November 2023, 10:30 – 16:00, Brussels (A.I.S.E.)</w:t>
      </w:r>
    </w:p>
    <w:p w14:paraId="09B974BD" w14:textId="5DE794DA" w:rsidR="0060019E" w:rsidRPr="00236F6B" w:rsidRDefault="00C55971" w:rsidP="0060019E">
      <w:pPr>
        <w:rPr>
          <w:rStyle w:val="Hyperlink"/>
          <w:sz w:val="20"/>
          <w:szCs w:val="20"/>
        </w:rPr>
      </w:pPr>
      <w:r w:rsidRPr="00236F6B">
        <w:rPr>
          <w:sz w:val="20"/>
          <w:szCs w:val="20"/>
        </w:rPr>
        <w:t xml:space="preserve">Complete </w:t>
      </w:r>
      <w:hyperlink r:id="rId24" w:anchor="/filelastversion/19401" w:history="1">
        <w:r w:rsidRPr="00236F6B">
          <w:rPr>
            <w:rStyle w:val="Hyperlink"/>
            <w:b/>
            <w:bCs/>
            <w:sz w:val="20"/>
            <w:szCs w:val="20"/>
          </w:rPr>
          <w:t>Calendar 2023</w:t>
        </w:r>
        <w:r w:rsidRPr="00236F6B">
          <w:rPr>
            <w:rStyle w:val="Hyperlink"/>
            <w:sz w:val="20"/>
            <w:szCs w:val="20"/>
          </w:rPr>
          <w:t xml:space="preserve"> available here</w:t>
        </w:r>
      </w:hyperlink>
    </w:p>
    <w:p w14:paraId="42F15648" w14:textId="18C6B1C9" w:rsidR="00B26C96" w:rsidRPr="00880626" w:rsidRDefault="00880626" w:rsidP="0060019E">
      <w:pPr>
        <w:rPr>
          <w:b/>
          <w:caps/>
          <w:color w:val="007576" w:themeColor="accent1"/>
        </w:rPr>
      </w:pPr>
      <w:r w:rsidRPr="00880626">
        <w:rPr>
          <w:b/>
          <w:caps/>
          <w:color w:val="007576" w:themeColor="accent1"/>
          <w:sz w:val="20"/>
          <w:szCs w:val="20"/>
        </w:rPr>
        <w:t>close of meeting</w:t>
      </w:r>
      <w:r>
        <w:rPr>
          <w:b/>
          <w:caps/>
          <w:color w:val="007576" w:themeColor="accent1"/>
          <w:sz w:val="20"/>
          <w:szCs w:val="20"/>
        </w:rPr>
        <w:t>: 15h</w:t>
      </w:r>
    </w:p>
    <w:p w14:paraId="28070CD9" w14:textId="77777777" w:rsidR="00B26C96" w:rsidRDefault="00B26C96" w:rsidP="0060019E">
      <w:pPr>
        <w:rPr>
          <w:rStyle w:val="Hyperlink"/>
          <w:sz w:val="20"/>
          <w:szCs w:val="20"/>
        </w:rPr>
      </w:pPr>
    </w:p>
    <w:p w14:paraId="4911ABA7" w14:textId="77777777" w:rsidR="00B26C96" w:rsidRDefault="00B26C96" w:rsidP="0060019E">
      <w:pPr>
        <w:rPr>
          <w:rStyle w:val="Hyperlink"/>
          <w:sz w:val="20"/>
          <w:szCs w:val="20"/>
        </w:rPr>
      </w:pPr>
    </w:p>
    <w:p w14:paraId="152A1C72" w14:textId="77777777" w:rsidR="00B26C96" w:rsidRDefault="00B26C96" w:rsidP="0060019E">
      <w:pPr>
        <w:rPr>
          <w:rStyle w:val="Hyperlink"/>
          <w:sz w:val="20"/>
          <w:szCs w:val="20"/>
        </w:rPr>
      </w:pPr>
    </w:p>
    <w:p w14:paraId="7BC56578" w14:textId="77777777" w:rsidR="00B26C96" w:rsidRPr="00712675" w:rsidRDefault="00B26C96" w:rsidP="0060019E">
      <w:pPr>
        <w:rPr>
          <w:sz w:val="20"/>
          <w:szCs w:val="20"/>
        </w:rPr>
      </w:pPr>
    </w:p>
    <w:p w14:paraId="3B462F66" w14:textId="039A1D49" w:rsidR="00A76335" w:rsidRPr="005F01AF" w:rsidRDefault="00513790" w:rsidP="00FE3AEE">
      <w:pPr>
        <w:pStyle w:val="Agendametadata"/>
        <w:rPr>
          <w:lang w:val="en-US"/>
        </w:rPr>
      </w:pPr>
      <w:r w:rsidRPr="005F01AF">
        <w:rPr>
          <w:lang w:val="en-US"/>
        </w:rPr>
        <w:t>Doc name:</w:t>
      </w:r>
      <w:r w:rsidR="009B32D9" w:rsidRPr="005F01AF">
        <w:rPr>
          <w:lang w:val="en-US"/>
        </w:rPr>
        <w:t xml:space="preserve"> </w:t>
      </w:r>
      <w:r w:rsidRPr="005F01AF">
        <w:rPr>
          <w:lang w:val="en-US"/>
        </w:rPr>
        <w:t xml:space="preserve"> </w:t>
      </w:r>
      <w:r w:rsidR="00641A1B">
        <w:fldChar w:fldCharType="begin"/>
      </w:r>
      <w:r w:rsidR="00641A1B" w:rsidRPr="005F01AF">
        <w:rPr>
          <w:lang w:val="en-US"/>
        </w:rPr>
        <w:instrText xml:space="preserve"> FILENAME  \* FirstCap  \* MERGEFORMAT </w:instrText>
      </w:r>
      <w:r w:rsidR="00641A1B">
        <w:fldChar w:fldCharType="separate"/>
      </w:r>
      <w:r w:rsidR="00FC179D" w:rsidRPr="005F01AF">
        <w:rPr>
          <w:noProof/>
          <w:lang w:val="en-US"/>
        </w:rPr>
        <w:t>2022-</w:t>
      </w:r>
      <w:r w:rsidR="00C74EDD" w:rsidRPr="005F01AF">
        <w:rPr>
          <w:noProof/>
          <w:lang w:val="en-US"/>
        </w:rPr>
        <w:t>1</w:t>
      </w:r>
      <w:r w:rsidR="009A5F75" w:rsidRPr="005F01AF">
        <w:rPr>
          <w:noProof/>
          <w:lang w:val="en-US"/>
        </w:rPr>
        <w:t>1</w:t>
      </w:r>
      <w:r w:rsidR="00FC179D" w:rsidRPr="005F01AF">
        <w:rPr>
          <w:noProof/>
          <w:lang w:val="en-US"/>
        </w:rPr>
        <w:t>-</w:t>
      </w:r>
      <w:r w:rsidR="009A5F75" w:rsidRPr="005F01AF">
        <w:rPr>
          <w:noProof/>
          <w:lang w:val="en-US"/>
        </w:rPr>
        <w:t>22</w:t>
      </w:r>
      <w:r w:rsidR="00FC179D" w:rsidRPr="005F01AF">
        <w:rPr>
          <w:noProof/>
          <w:lang w:val="en-US"/>
        </w:rPr>
        <w:t xml:space="preserve"> MC </w:t>
      </w:r>
      <w:r w:rsidR="00A73DA7">
        <w:rPr>
          <w:noProof/>
          <w:lang w:val="en-US"/>
        </w:rPr>
        <w:t>MINUTES</w:t>
      </w:r>
      <w:r w:rsidR="00FC179D" w:rsidRPr="005F01AF">
        <w:rPr>
          <w:noProof/>
          <w:lang w:val="en-US"/>
        </w:rPr>
        <w:t>.docx</w:t>
      </w:r>
      <w:r w:rsidR="00641A1B">
        <w:rPr>
          <w:noProof/>
        </w:rPr>
        <w:fldChar w:fldCharType="end"/>
      </w:r>
      <w:r w:rsidRPr="005F01AF">
        <w:rPr>
          <w:lang w:val="en-US"/>
        </w:rPr>
        <w:tab/>
        <w:t xml:space="preserve">A.I.S.E., </w:t>
      </w:r>
      <w:r w:rsidR="008D56BF">
        <w:rPr>
          <w:lang w:val="en-US"/>
        </w:rPr>
        <w:t>6 December</w:t>
      </w:r>
      <w:r w:rsidR="0060019E">
        <w:rPr>
          <w:lang w:val="en-US"/>
        </w:rPr>
        <w:t xml:space="preserve"> </w:t>
      </w:r>
      <w:r w:rsidR="007E3932" w:rsidRPr="005F01AF">
        <w:rPr>
          <w:lang w:val="en-US"/>
        </w:rPr>
        <w:t>2022</w:t>
      </w:r>
    </w:p>
    <w:sectPr w:rsidR="00A76335" w:rsidRPr="005F01AF" w:rsidSect="00673084">
      <w:headerReference w:type="default" r:id="rId25"/>
      <w:footerReference w:type="default" r:id="rId26"/>
      <w:headerReference w:type="first" r:id="rId27"/>
      <w:footerReference w:type="first" r:id="rId28"/>
      <w:pgSz w:w="11906" w:h="16838"/>
      <w:pgMar w:top="1985" w:right="1134" w:bottom="1134" w:left="1418" w:header="703"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3D62E" w14:textId="77777777" w:rsidR="009A0DD8" w:rsidRDefault="009A0DD8" w:rsidP="009E566B">
      <w:pPr>
        <w:spacing w:after="0" w:line="240" w:lineRule="auto"/>
      </w:pPr>
      <w:r>
        <w:separator/>
      </w:r>
    </w:p>
  </w:endnote>
  <w:endnote w:type="continuationSeparator" w:id="0">
    <w:p w14:paraId="58B11DEE" w14:textId="77777777" w:rsidR="009A0DD8" w:rsidRDefault="009A0DD8" w:rsidP="009E566B">
      <w:pPr>
        <w:spacing w:after="0" w:line="240" w:lineRule="auto"/>
      </w:pPr>
      <w:r>
        <w:continuationSeparator/>
      </w:r>
    </w:p>
  </w:endnote>
  <w:endnote w:type="continuationNotice" w:id="1">
    <w:p w14:paraId="3C35A1B1" w14:textId="77777777" w:rsidR="009A0DD8" w:rsidRDefault="009A0D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53733"/>
      <w:docPartObj>
        <w:docPartGallery w:val="Page Numbers (Bottom of Page)"/>
        <w:docPartUnique/>
      </w:docPartObj>
    </w:sdtPr>
    <w:sdtEndPr>
      <w:rPr>
        <w:noProof/>
      </w:rPr>
    </w:sdtEndPr>
    <w:sdtContent>
      <w:p w14:paraId="37F0562F" w14:textId="77777777" w:rsidR="00804C57" w:rsidRDefault="00804C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271ECB" w14:textId="77777777" w:rsidR="009E566B" w:rsidRDefault="009E566B" w:rsidP="00432C42">
    <w:pPr>
      <w:pStyle w:val="Footer"/>
      <w:tabs>
        <w:tab w:val="clear" w:pos="4536"/>
        <w:tab w:val="clear" w:pos="9072"/>
      </w:tabs>
      <w:ind w:left="108" w:right="-56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B072" w14:textId="77777777" w:rsidR="00C52969" w:rsidRDefault="008B3CFD" w:rsidP="00432C42">
    <w:pPr>
      <w:pStyle w:val="Footer"/>
      <w:tabs>
        <w:tab w:val="clear" w:pos="4536"/>
        <w:tab w:val="clear" w:pos="9072"/>
      </w:tabs>
    </w:pPr>
    <w:r w:rsidRPr="00D64C99">
      <w:rPr>
        <w:noProof/>
        <w:lang w:val="fr-BE" w:eastAsia="fr-BE"/>
      </w:rPr>
      <w:drawing>
        <wp:anchor distT="0" distB="0" distL="114300" distR="114300" simplePos="0" relativeHeight="251658243" behindDoc="0" locked="0" layoutInCell="1" allowOverlap="1" wp14:anchorId="4BA564B9" wp14:editId="2315D909">
          <wp:simplePos x="0" y="0"/>
          <wp:positionH relativeFrom="page">
            <wp:posOffset>6480810</wp:posOffset>
          </wp:positionH>
          <wp:positionV relativeFrom="page">
            <wp:posOffset>10099040</wp:posOffset>
          </wp:positionV>
          <wp:extent cx="842400" cy="352800"/>
          <wp:effectExtent l="0" t="0" r="0" b="952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42400" cy="35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4C99" w:rsidRPr="00D64C99">
      <w:rPr>
        <w:noProof/>
        <w:lang w:val="fr-BE" w:eastAsia="fr-BE"/>
      </w:rPr>
      <w:drawing>
        <wp:anchor distT="0" distB="0" distL="114300" distR="114300" simplePos="0" relativeHeight="251658242" behindDoc="0" locked="0" layoutInCell="1" allowOverlap="1" wp14:anchorId="18340138" wp14:editId="1E1F77BE">
          <wp:simplePos x="0" y="0"/>
          <wp:positionH relativeFrom="page">
            <wp:posOffset>360045</wp:posOffset>
          </wp:positionH>
          <wp:positionV relativeFrom="page">
            <wp:posOffset>9051290</wp:posOffset>
          </wp:positionV>
          <wp:extent cx="284400" cy="1278000"/>
          <wp:effectExtent l="0" t="0" r="190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colors_squares RGB x utilisation ecran_wor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4400" cy="1278000"/>
                  </a:xfrm>
                  <a:prstGeom prst="rect">
                    <a:avLst/>
                  </a:prstGeom>
                </pic:spPr>
              </pic:pic>
            </a:graphicData>
          </a:graphic>
          <wp14:sizeRelH relativeFrom="page">
            <wp14:pctWidth>0</wp14:pctWidth>
          </wp14:sizeRelH>
          <wp14:sizeRelV relativeFrom="page">
            <wp14:pctHeight>0</wp14:pctHeight>
          </wp14:sizeRelV>
        </wp:anchor>
      </w:drawing>
    </w:r>
    <w:r w:rsidR="00673084">
      <w:rPr>
        <w:noProof/>
      </w:rPr>
      <w:drawing>
        <wp:anchor distT="0" distB="0" distL="114300" distR="114300" simplePos="0" relativeHeight="251658244" behindDoc="0" locked="0" layoutInCell="1" allowOverlap="1" wp14:anchorId="384188EB" wp14:editId="452E717E">
          <wp:simplePos x="0" y="0"/>
          <wp:positionH relativeFrom="page">
            <wp:posOffset>720090</wp:posOffset>
          </wp:positionH>
          <wp:positionV relativeFrom="page">
            <wp:posOffset>9973310</wp:posOffset>
          </wp:positionV>
          <wp:extent cx="4518000" cy="468000"/>
          <wp:effectExtent l="0" t="0" r="0" b="825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18000" cy="4680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EFF03" w14:textId="77777777" w:rsidR="009A0DD8" w:rsidRDefault="009A0DD8" w:rsidP="009E566B">
      <w:pPr>
        <w:spacing w:after="0" w:line="240" w:lineRule="auto"/>
      </w:pPr>
      <w:r>
        <w:separator/>
      </w:r>
    </w:p>
  </w:footnote>
  <w:footnote w:type="continuationSeparator" w:id="0">
    <w:p w14:paraId="212BFE53" w14:textId="77777777" w:rsidR="009A0DD8" w:rsidRDefault="009A0DD8" w:rsidP="009E566B">
      <w:pPr>
        <w:spacing w:after="0" w:line="240" w:lineRule="auto"/>
      </w:pPr>
      <w:r>
        <w:continuationSeparator/>
      </w:r>
    </w:p>
  </w:footnote>
  <w:footnote w:type="continuationNotice" w:id="1">
    <w:p w14:paraId="36AB959C" w14:textId="77777777" w:rsidR="009A0DD8" w:rsidRDefault="009A0D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3C86" w14:textId="77777777" w:rsidR="009E566B" w:rsidRDefault="009E566B" w:rsidP="009823A9">
    <w:pPr>
      <w:pStyle w:val="Header"/>
      <w:tabs>
        <w:tab w:val="clear" w:pos="4536"/>
        <w:tab w:val="clear" w:pos="9072"/>
      </w:tabs>
    </w:pPr>
    <w:r>
      <w:rPr>
        <w:noProof/>
        <w:lang w:val="fr-BE" w:eastAsia="fr-BE"/>
      </w:rPr>
      <w:drawing>
        <wp:anchor distT="0" distB="0" distL="114300" distR="114300" simplePos="0" relativeHeight="251658240" behindDoc="0" locked="0" layoutInCell="1" allowOverlap="1" wp14:anchorId="618E19D4" wp14:editId="2381CAB6">
          <wp:simplePos x="0" y="0"/>
          <wp:positionH relativeFrom="page">
            <wp:posOffset>215900</wp:posOffset>
          </wp:positionH>
          <wp:positionV relativeFrom="page">
            <wp:posOffset>288290</wp:posOffset>
          </wp:positionV>
          <wp:extent cx="3600000" cy="831600"/>
          <wp:effectExtent l="0" t="0" r="635" b="698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F89D" w14:textId="77777777" w:rsidR="00C52969" w:rsidRDefault="00D64C99" w:rsidP="00432C42">
    <w:pPr>
      <w:pStyle w:val="Header"/>
      <w:tabs>
        <w:tab w:val="clear" w:pos="4536"/>
        <w:tab w:val="clear" w:pos="9072"/>
      </w:tabs>
    </w:pPr>
    <w:r>
      <w:rPr>
        <w:noProof/>
        <w:lang w:val="fr-BE" w:eastAsia="fr-BE"/>
      </w:rPr>
      <w:drawing>
        <wp:anchor distT="0" distB="0" distL="114300" distR="114300" simplePos="0" relativeHeight="251658241" behindDoc="0" locked="0" layoutInCell="1" allowOverlap="1" wp14:anchorId="454A62C9" wp14:editId="51BC9B79">
          <wp:simplePos x="0" y="0"/>
          <wp:positionH relativeFrom="page">
            <wp:posOffset>215900</wp:posOffset>
          </wp:positionH>
          <wp:positionV relativeFrom="page">
            <wp:posOffset>288290</wp:posOffset>
          </wp:positionV>
          <wp:extent cx="3600000" cy="831600"/>
          <wp:effectExtent l="0" t="0" r="635" b="698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6E6B"/>
    <w:multiLevelType w:val="hybridMultilevel"/>
    <w:tmpl w:val="01E62D34"/>
    <w:lvl w:ilvl="0" w:tplc="3D74DB5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CB0714"/>
    <w:multiLevelType w:val="hybridMultilevel"/>
    <w:tmpl w:val="8D26578C"/>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BDE4C27"/>
    <w:multiLevelType w:val="multilevel"/>
    <w:tmpl w:val="92006EF4"/>
    <w:lvl w:ilvl="0">
      <w:start w:val="1"/>
      <w:numFmt w:val="decimal"/>
      <w:pStyle w:val="Agendaitemlevel1"/>
      <w:suff w:val="space"/>
      <w:lvlText w:val="%1."/>
      <w:lvlJc w:val="left"/>
      <w:pPr>
        <w:ind w:left="0" w:firstLine="0"/>
      </w:pPr>
      <w:rPr>
        <w:rFonts w:ascii="Arial" w:hAnsi="Arial" w:hint="default"/>
        <w:b/>
        <w:i w:val="0"/>
        <w:caps/>
        <w:smallCaps w:val="0"/>
        <w:strike w:val="0"/>
        <w:dstrike w:val="0"/>
        <w:vanish w:val="0"/>
        <w:color w:val="007576" w:themeColor="accent1"/>
        <w:sz w:val="20"/>
        <w:vertAlign w:val="baseline"/>
      </w:rPr>
    </w:lvl>
    <w:lvl w:ilvl="1">
      <w:start w:val="1"/>
      <w:numFmt w:val="decimal"/>
      <w:pStyle w:val="Agendaitemlevel2"/>
      <w:suff w:val="space"/>
      <w:lvlText w:val="%1.%2"/>
      <w:lvlJc w:val="left"/>
      <w:pPr>
        <w:ind w:left="283" w:firstLine="0"/>
      </w:pPr>
      <w:rPr>
        <w:rFonts w:asciiTheme="minorHAnsi" w:hAnsiTheme="minorHAnsi" w:hint="default"/>
        <w:b/>
        <w:bCs/>
        <w:i w:val="0"/>
        <w:sz w:val="20"/>
      </w:rPr>
    </w:lvl>
    <w:lvl w:ilvl="2">
      <w:start w:val="1"/>
      <w:numFmt w:val="decimal"/>
      <w:pStyle w:val="Agendaitemlevel3"/>
      <w:suff w:val="space"/>
      <w:lvlText w:val="%1.%2.%3"/>
      <w:lvlJc w:val="left"/>
      <w:pPr>
        <w:ind w:left="567" w:firstLine="0"/>
      </w:pPr>
      <w:rPr>
        <w:rFonts w:asciiTheme="minorHAnsi" w:hAnsiTheme="minorHAnsi" w:hint="default"/>
        <w:i w:val="0"/>
        <w:iCs w:val="0"/>
        <w:sz w:val="20"/>
        <w:u w:val="single"/>
      </w:rPr>
    </w:lvl>
    <w:lvl w:ilvl="3">
      <w:start w:val="1"/>
      <w:numFmt w:val="decimal"/>
      <w:pStyle w:val="Agendaitemlevel4"/>
      <w:suff w:val="space"/>
      <w:lvlText w:val="%1.%2.%3.%4"/>
      <w:lvlJc w:val="left"/>
      <w:pPr>
        <w:ind w:left="851" w:firstLine="0"/>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3" w15:restartNumberingAfterBreak="0">
    <w:nsid w:val="23A82D10"/>
    <w:multiLevelType w:val="hybridMultilevel"/>
    <w:tmpl w:val="F71A69A6"/>
    <w:lvl w:ilvl="0" w:tplc="DABE6B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971A7E"/>
    <w:multiLevelType w:val="hybridMultilevel"/>
    <w:tmpl w:val="FFAE48F8"/>
    <w:lvl w:ilvl="0" w:tplc="4880C466">
      <w:start w:val="1"/>
      <w:numFmt w:val="decimal"/>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53D146DF"/>
    <w:multiLevelType w:val="hybridMultilevel"/>
    <w:tmpl w:val="DA8E275C"/>
    <w:lvl w:ilvl="0" w:tplc="AA92336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CB6512"/>
    <w:multiLevelType w:val="hybridMultilevel"/>
    <w:tmpl w:val="DE305A66"/>
    <w:lvl w:ilvl="0" w:tplc="610A27FA">
      <w:start w:val="1"/>
      <w:numFmt w:val="bullet"/>
      <w:pStyle w:val="Minuteslist"/>
      <w:lvlText w:val="•"/>
      <w:lvlJc w:val="left"/>
      <w:pPr>
        <w:ind w:left="720" w:hanging="360"/>
      </w:pPr>
      <w:rPr>
        <w:rFonts w:ascii="Arial" w:hAnsi="Arial" w:hint="default"/>
        <w:color w:val="007576" w:themeColor="accent1"/>
        <w:w w:val="12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5DA2300"/>
    <w:multiLevelType w:val="multilevel"/>
    <w:tmpl w:val="F4F4EF2A"/>
    <w:styleLink w:val="AgendaList"/>
    <w:lvl w:ilvl="0">
      <w:start w:val="1"/>
      <w:numFmt w:val="decimal"/>
      <w:lvlText w:val="%1."/>
      <w:lvlJc w:val="left"/>
      <w:pPr>
        <w:ind w:left="284" w:hanging="284"/>
      </w:pPr>
      <w:rPr>
        <w:rFonts w:ascii="Arial" w:hAnsi="Arial" w:hint="default"/>
        <w:b/>
        <w:i w:val="0"/>
        <w:caps/>
        <w:smallCaps w:val="0"/>
        <w:strike w:val="0"/>
        <w:dstrike w:val="0"/>
        <w:vanish w:val="0"/>
        <w:color w:val="007576" w:themeColor="accent1"/>
        <w:sz w:val="20"/>
        <w:vertAlign w:val="baseline"/>
      </w:rPr>
    </w:lvl>
    <w:lvl w:ilvl="1">
      <w:start w:val="1"/>
      <w:numFmt w:val="decimal"/>
      <w:lvlRestart w:val="0"/>
      <w:lvlText w:val="%1.%2"/>
      <w:lvlJc w:val="left"/>
      <w:pPr>
        <w:ind w:left="964" w:hanging="397"/>
      </w:pPr>
      <w:rPr>
        <w:rFonts w:asciiTheme="minorHAnsi" w:hAnsiTheme="minorHAnsi" w:hint="default"/>
        <w:sz w:val="20"/>
      </w:rPr>
    </w:lvl>
    <w:lvl w:ilvl="2">
      <w:start w:val="1"/>
      <w:numFmt w:val="decimal"/>
      <w:lvlRestart w:val="0"/>
      <w:lvlText w:val="%1.%2.%3"/>
      <w:lvlJc w:val="left"/>
      <w:pPr>
        <w:tabs>
          <w:tab w:val="num" w:pos="2325"/>
        </w:tabs>
        <w:ind w:left="1361" w:hanging="227"/>
      </w:pPr>
      <w:rPr>
        <w:rFonts w:asciiTheme="minorHAnsi" w:hAnsiTheme="minorHAnsi" w:hint="default"/>
        <w:sz w:val="20"/>
      </w:rPr>
    </w:lvl>
    <w:lvl w:ilvl="3">
      <w:start w:val="1"/>
      <w:numFmt w:val="decimal"/>
      <w:lvlRestart w:val="0"/>
      <w:lvlText w:val="%4.%1.%2.%3"/>
      <w:lvlJc w:val="left"/>
      <w:pPr>
        <w:ind w:left="1814" w:hanging="396"/>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num w:numId="1" w16cid:durableId="735082404">
    <w:abstractNumId w:val="7"/>
  </w:num>
  <w:num w:numId="2" w16cid:durableId="1327705149">
    <w:abstractNumId w:val="2"/>
  </w:num>
  <w:num w:numId="3" w16cid:durableId="1023626593">
    <w:abstractNumId w:val="2"/>
  </w:num>
  <w:num w:numId="4" w16cid:durableId="1562137095">
    <w:abstractNumId w:val="6"/>
  </w:num>
  <w:num w:numId="5" w16cid:durableId="1514103462">
    <w:abstractNumId w:val="2"/>
  </w:num>
  <w:num w:numId="6" w16cid:durableId="11153590">
    <w:abstractNumId w:val="3"/>
  </w:num>
  <w:num w:numId="7" w16cid:durableId="454107577">
    <w:abstractNumId w:val="2"/>
  </w:num>
  <w:num w:numId="8" w16cid:durableId="13079305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07613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20133104">
    <w:abstractNumId w:val="4"/>
  </w:num>
  <w:num w:numId="11" w16cid:durableId="849681130">
    <w:abstractNumId w:val="1"/>
  </w:num>
  <w:num w:numId="12" w16cid:durableId="779375423">
    <w:abstractNumId w:val="0"/>
  </w:num>
  <w:num w:numId="13" w16cid:durableId="128465331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rawingGridHorizontalSpacing w:val="181"/>
  <w:drawingGridVerticalSpacing w:val="181"/>
  <w:displayHorizontalDrawingGridEvery w:val="3"/>
  <w:displayVerticalDrawingGridEvery w:val="3"/>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B16"/>
    <w:rsid w:val="000000EF"/>
    <w:rsid w:val="0000409C"/>
    <w:rsid w:val="00016CB2"/>
    <w:rsid w:val="00024A25"/>
    <w:rsid w:val="000311C7"/>
    <w:rsid w:val="000327BA"/>
    <w:rsid w:val="0003730E"/>
    <w:rsid w:val="000423B6"/>
    <w:rsid w:val="00045D2B"/>
    <w:rsid w:val="00055ECF"/>
    <w:rsid w:val="0006610B"/>
    <w:rsid w:val="0008057A"/>
    <w:rsid w:val="00083333"/>
    <w:rsid w:val="000848E4"/>
    <w:rsid w:val="00086597"/>
    <w:rsid w:val="000877CA"/>
    <w:rsid w:val="00091D29"/>
    <w:rsid w:val="0009772B"/>
    <w:rsid w:val="000A32AD"/>
    <w:rsid w:val="000A3EC9"/>
    <w:rsid w:val="000A487C"/>
    <w:rsid w:val="000B46A7"/>
    <w:rsid w:val="000C6F5F"/>
    <w:rsid w:val="000D0E99"/>
    <w:rsid w:val="000D1833"/>
    <w:rsid w:val="000D1C42"/>
    <w:rsid w:val="000E0334"/>
    <w:rsid w:val="000E31B0"/>
    <w:rsid w:val="000E5337"/>
    <w:rsid w:val="000F1CBE"/>
    <w:rsid w:val="000F427A"/>
    <w:rsid w:val="001022EA"/>
    <w:rsid w:val="0010675F"/>
    <w:rsid w:val="00122540"/>
    <w:rsid w:val="00122698"/>
    <w:rsid w:val="00122AA3"/>
    <w:rsid w:val="001238D5"/>
    <w:rsid w:val="001264E8"/>
    <w:rsid w:val="001275E0"/>
    <w:rsid w:val="00131DEB"/>
    <w:rsid w:val="0015013E"/>
    <w:rsid w:val="00150465"/>
    <w:rsid w:val="00150B75"/>
    <w:rsid w:val="00154811"/>
    <w:rsid w:val="00155B3B"/>
    <w:rsid w:val="001564F6"/>
    <w:rsid w:val="00160430"/>
    <w:rsid w:val="00160B08"/>
    <w:rsid w:val="00161318"/>
    <w:rsid w:val="00161967"/>
    <w:rsid w:val="00163A0A"/>
    <w:rsid w:val="00166420"/>
    <w:rsid w:val="00166FE7"/>
    <w:rsid w:val="001753C8"/>
    <w:rsid w:val="001818CD"/>
    <w:rsid w:val="00190193"/>
    <w:rsid w:val="0019167E"/>
    <w:rsid w:val="00192B24"/>
    <w:rsid w:val="00196A11"/>
    <w:rsid w:val="0019753F"/>
    <w:rsid w:val="00197A11"/>
    <w:rsid w:val="001A7D75"/>
    <w:rsid w:val="001B0F27"/>
    <w:rsid w:val="001B2E83"/>
    <w:rsid w:val="001B3656"/>
    <w:rsid w:val="001B3903"/>
    <w:rsid w:val="001C2D13"/>
    <w:rsid w:val="001C30F4"/>
    <w:rsid w:val="001C413F"/>
    <w:rsid w:val="001C6299"/>
    <w:rsid w:val="001D53A0"/>
    <w:rsid w:val="001F2011"/>
    <w:rsid w:val="001F4FFF"/>
    <w:rsid w:val="001F5780"/>
    <w:rsid w:val="001F657C"/>
    <w:rsid w:val="0020216A"/>
    <w:rsid w:val="00203B47"/>
    <w:rsid w:val="00203B83"/>
    <w:rsid w:val="002047B7"/>
    <w:rsid w:val="00217486"/>
    <w:rsid w:val="0021799A"/>
    <w:rsid w:val="00220FF4"/>
    <w:rsid w:val="0022393C"/>
    <w:rsid w:val="002360B8"/>
    <w:rsid w:val="00236F6B"/>
    <w:rsid w:val="00245234"/>
    <w:rsid w:val="00246B6E"/>
    <w:rsid w:val="00251178"/>
    <w:rsid w:val="00251DF6"/>
    <w:rsid w:val="002536E0"/>
    <w:rsid w:val="002543B8"/>
    <w:rsid w:val="00256D41"/>
    <w:rsid w:val="00260242"/>
    <w:rsid w:val="0026069E"/>
    <w:rsid w:val="0026232C"/>
    <w:rsid w:val="00266E8F"/>
    <w:rsid w:val="00270D02"/>
    <w:rsid w:val="00273D8B"/>
    <w:rsid w:val="00281F82"/>
    <w:rsid w:val="0028369D"/>
    <w:rsid w:val="0028499C"/>
    <w:rsid w:val="00285079"/>
    <w:rsid w:val="00287EF7"/>
    <w:rsid w:val="00293339"/>
    <w:rsid w:val="00297304"/>
    <w:rsid w:val="002A0464"/>
    <w:rsid w:val="002A669C"/>
    <w:rsid w:val="002A6DE9"/>
    <w:rsid w:val="002B0132"/>
    <w:rsid w:val="002B0194"/>
    <w:rsid w:val="002B694F"/>
    <w:rsid w:val="002B6AEA"/>
    <w:rsid w:val="002C2142"/>
    <w:rsid w:val="002D02C2"/>
    <w:rsid w:val="002D0DEB"/>
    <w:rsid w:val="002D1F14"/>
    <w:rsid w:val="002D4F78"/>
    <w:rsid w:val="002E1BC7"/>
    <w:rsid w:val="002E1EFC"/>
    <w:rsid w:val="002E7427"/>
    <w:rsid w:val="002E7F20"/>
    <w:rsid w:val="00300069"/>
    <w:rsid w:val="00300533"/>
    <w:rsid w:val="00302571"/>
    <w:rsid w:val="00305A4A"/>
    <w:rsid w:val="00306856"/>
    <w:rsid w:val="00311F61"/>
    <w:rsid w:val="00312306"/>
    <w:rsid w:val="00313F24"/>
    <w:rsid w:val="00321CE0"/>
    <w:rsid w:val="00322EEC"/>
    <w:rsid w:val="00327709"/>
    <w:rsid w:val="00327B76"/>
    <w:rsid w:val="0033480A"/>
    <w:rsid w:val="00335BDA"/>
    <w:rsid w:val="003409B1"/>
    <w:rsid w:val="003434AA"/>
    <w:rsid w:val="00344CB2"/>
    <w:rsid w:val="00350051"/>
    <w:rsid w:val="00350446"/>
    <w:rsid w:val="003541A6"/>
    <w:rsid w:val="003542D6"/>
    <w:rsid w:val="00354459"/>
    <w:rsid w:val="00363B16"/>
    <w:rsid w:val="00367EBC"/>
    <w:rsid w:val="0037004A"/>
    <w:rsid w:val="00371DB1"/>
    <w:rsid w:val="00373F3C"/>
    <w:rsid w:val="00376248"/>
    <w:rsid w:val="00377625"/>
    <w:rsid w:val="00382DFA"/>
    <w:rsid w:val="003852D0"/>
    <w:rsid w:val="003A3099"/>
    <w:rsid w:val="003A34B2"/>
    <w:rsid w:val="003B126F"/>
    <w:rsid w:val="003B485A"/>
    <w:rsid w:val="003B5136"/>
    <w:rsid w:val="003C3892"/>
    <w:rsid w:val="003C6BD3"/>
    <w:rsid w:val="003C7E10"/>
    <w:rsid w:val="003D288D"/>
    <w:rsid w:val="003D3522"/>
    <w:rsid w:val="003D4A4D"/>
    <w:rsid w:val="003E7295"/>
    <w:rsid w:val="003F1F1E"/>
    <w:rsid w:val="003F49A5"/>
    <w:rsid w:val="003F5DC8"/>
    <w:rsid w:val="00403EAE"/>
    <w:rsid w:val="00405ABB"/>
    <w:rsid w:val="004070AC"/>
    <w:rsid w:val="004210B2"/>
    <w:rsid w:val="004259BF"/>
    <w:rsid w:val="004306BA"/>
    <w:rsid w:val="00432C42"/>
    <w:rsid w:val="00433BD0"/>
    <w:rsid w:val="0043743E"/>
    <w:rsid w:val="004402EB"/>
    <w:rsid w:val="00444B88"/>
    <w:rsid w:val="00450ABC"/>
    <w:rsid w:val="00450CDC"/>
    <w:rsid w:val="00451B4D"/>
    <w:rsid w:val="00456C94"/>
    <w:rsid w:val="004618CE"/>
    <w:rsid w:val="00462A79"/>
    <w:rsid w:val="004635F8"/>
    <w:rsid w:val="004660B5"/>
    <w:rsid w:val="00471A69"/>
    <w:rsid w:val="0047327A"/>
    <w:rsid w:val="0048075A"/>
    <w:rsid w:val="00485445"/>
    <w:rsid w:val="00486828"/>
    <w:rsid w:val="004877E1"/>
    <w:rsid w:val="0049003A"/>
    <w:rsid w:val="00491C4D"/>
    <w:rsid w:val="00493871"/>
    <w:rsid w:val="004947AA"/>
    <w:rsid w:val="004A4730"/>
    <w:rsid w:val="004A77D4"/>
    <w:rsid w:val="004B1A74"/>
    <w:rsid w:val="004B4006"/>
    <w:rsid w:val="004B67E8"/>
    <w:rsid w:val="004B7B9E"/>
    <w:rsid w:val="004C1134"/>
    <w:rsid w:val="004C2622"/>
    <w:rsid w:val="004C3EA7"/>
    <w:rsid w:val="004D0561"/>
    <w:rsid w:val="004D0ED0"/>
    <w:rsid w:val="004E1192"/>
    <w:rsid w:val="004E56EE"/>
    <w:rsid w:val="004E5DDE"/>
    <w:rsid w:val="004E66AB"/>
    <w:rsid w:val="004E71D4"/>
    <w:rsid w:val="004F037F"/>
    <w:rsid w:val="004F05BA"/>
    <w:rsid w:val="004F23DD"/>
    <w:rsid w:val="004F58E6"/>
    <w:rsid w:val="004F7F2D"/>
    <w:rsid w:val="00501698"/>
    <w:rsid w:val="00511311"/>
    <w:rsid w:val="00512C69"/>
    <w:rsid w:val="00513790"/>
    <w:rsid w:val="00516061"/>
    <w:rsid w:val="00520EE4"/>
    <w:rsid w:val="00520FE9"/>
    <w:rsid w:val="0052504D"/>
    <w:rsid w:val="00527F0D"/>
    <w:rsid w:val="00530AD6"/>
    <w:rsid w:val="00531643"/>
    <w:rsid w:val="00532A39"/>
    <w:rsid w:val="00536EB4"/>
    <w:rsid w:val="005458B0"/>
    <w:rsid w:val="00545D1C"/>
    <w:rsid w:val="00546546"/>
    <w:rsid w:val="00553DDC"/>
    <w:rsid w:val="00554859"/>
    <w:rsid w:val="00554B5B"/>
    <w:rsid w:val="005576FC"/>
    <w:rsid w:val="005665DC"/>
    <w:rsid w:val="005707E1"/>
    <w:rsid w:val="005775C4"/>
    <w:rsid w:val="005856A6"/>
    <w:rsid w:val="0059343E"/>
    <w:rsid w:val="00594F11"/>
    <w:rsid w:val="005A3F96"/>
    <w:rsid w:val="005A4714"/>
    <w:rsid w:val="005B2EE0"/>
    <w:rsid w:val="005B5DEC"/>
    <w:rsid w:val="005C1153"/>
    <w:rsid w:val="005C2226"/>
    <w:rsid w:val="005D3589"/>
    <w:rsid w:val="005D6281"/>
    <w:rsid w:val="005E5448"/>
    <w:rsid w:val="005F01AF"/>
    <w:rsid w:val="005F032D"/>
    <w:rsid w:val="005F1228"/>
    <w:rsid w:val="005F1A8E"/>
    <w:rsid w:val="0060019E"/>
    <w:rsid w:val="00604608"/>
    <w:rsid w:val="0060671D"/>
    <w:rsid w:val="00610C2C"/>
    <w:rsid w:val="00610DEB"/>
    <w:rsid w:val="00631BBC"/>
    <w:rsid w:val="006323C1"/>
    <w:rsid w:val="00641A1B"/>
    <w:rsid w:val="00643B03"/>
    <w:rsid w:val="006446C1"/>
    <w:rsid w:val="00651EA5"/>
    <w:rsid w:val="00654043"/>
    <w:rsid w:val="00654282"/>
    <w:rsid w:val="00654A14"/>
    <w:rsid w:val="00673084"/>
    <w:rsid w:val="00675B75"/>
    <w:rsid w:val="00681766"/>
    <w:rsid w:val="00681E3C"/>
    <w:rsid w:val="00685AD6"/>
    <w:rsid w:val="00691852"/>
    <w:rsid w:val="00695270"/>
    <w:rsid w:val="0069703F"/>
    <w:rsid w:val="00697359"/>
    <w:rsid w:val="00697FC2"/>
    <w:rsid w:val="006A0E17"/>
    <w:rsid w:val="006A247A"/>
    <w:rsid w:val="006A3F5A"/>
    <w:rsid w:val="006A6FC1"/>
    <w:rsid w:val="006B4F5F"/>
    <w:rsid w:val="006B5675"/>
    <w:rsid w:val="006C10E4"/>
    <w:rsid w:val="006C5756"/>
    <w:rsid w:val="006C6F5C"/>
    <w:rsid w:val="006D1871"/>
    <w:rsid w:val="006D33E5"/>
    <w:rsid w:val="006D410F"/>
    <w:rsid w:val="006D5AB3"/>
    <w:rsid w:val="006D5F25"/>
    <w:rsid w:val="006E2C10"/>
    <w:rsid w:val="006F19A8"/>
    <w:rsid w:val="00705C50"/>
    <w:rsid w:val="00707328"/>
    <w:rsid w:val="00707CAB"/>
    <w:rsid w:val="00707EB1"/>
    <w:rsid w:val="007118BB"/>
    <w:rsid w:val="00712675"/>
    <w:rsid w:val="00712941"/>
    <w:rsid w:val="00717960"/>
    <w:rsid w:val="007200AB"/>
    <w:rsid w:val="00726D99"/>
    <w:rsid w:val="007324BA"/>
    <w:rsid w:val="00733ACC"/>
    <w:rsid w:val="0073733C"/>
    <w:rsid w:val="00743868"/>
    <w:rsid w:val="00743D52"/>
    <w:rsid w:val="00743D81"/>
    <w:rsid w:val="007627BC"/>
    <w:rsid w:val="0076285A"/>
    <w:rsid w:val="00763785"/>
    <w:rsid w:val="00764FF4"/>
    <w:rsid w:val="00772AA6"/>
    <w:rsid w:val="0077387E"/>
    <w:rsid w:val="00774DD6"/>
    <w:rsid w:val="00782E6C"/>
    <w:rsid w:val="00784E86"/>
    <w:rsid w:val="007869BB"/>
    <w:rsid w:val="0078707F"/>
    <w:rsid w:val="00790C01"/>
    <w:rsid w:val="00795252"/>
    <w:rsid w:val="00796F56"/>
    <w:rsid w:val="00797072"/>
    <w:rsid w:val="00797E9A"/>
    <w:rsid w:val="007A4D00"/>
    <w:rsid w:val="007A5E1C"/>
    <w:rsid w:val="007A61AE"/>
    <w:rsid w:val="007A6877"/>
    <w:rsid w:val="007A6FD1"/>
    <w:rsid w:val="007B5711"/>
    <w:rsid w:val="007C3405"/>
    <w:rsid w:val="007C3F5C"/>
    <w:rsid w:val="007C4458"/>
    <w:rsid w:val="007D0DC5"/>
    <w:rsid w:val="007D1FFB"/>
    <w:rsid w:val="007D23B4"/>
    <w:rsid w:val="007D4AE0"/>
    <w:rsid w:val="007D5C10"/>
    <w:rsid w:val="007E0233"/>
    <w:rsid w:val="007E19BC"/>
    <w:rsid w:val="007E240F"/>
    <w:rsid w:val="007E3932"/>
    <w:rsid w:val="007E7D6A"/>
    <w:rsid w:val="008045F7"/>
    <w:rsid w:val="00804C57"/>
    <w:rsid w:val="00810A2F"/>
    <w:rsid w:val="00811833"/>
    <w:rsid w:val="008207BF"/>
    <w:rsid w:val="008215AE"/>
    <w:rsid w:val="00823339"/>
    <w:rsid w:val="00824D20"/>
    <w:rsid w:val="00826BF5"/>
    <w:rsid w:val="00836C1A"/>
    <w:rsid w:val="00836D1E"/>
    <w:rsid w:val="0083799C"/>
    <w:rsid w:val="008379B4"/>
    <w:rsid w:val="00840224"/>
    <w:rsid w:val="00840A3A"/>
    <w:rsid w:val="008526E0"/>
    <w:rsid w:val="008534CC"/>
    <w:rsid w:val="00861BAB"/>
    <w:rsid w:val="00864F90"/>
    <w:rsid w:val="008745FB"/>
    <w:rsid w:val="0087484E"/>
    <w:rsid w:val="00876FF2"/>
    <w:rsid w:val="00880626"/>
    <w:rsid w:val="0088263C"/>
    <w:rsid w:val="00885BBF"/>
    <w:rsid w:val="00886B6D"/>
    <w:rsid w:val="00893090"/>
    <w:rsid w:val="008A0802"/>
    <w:rsid w:val="008A4E45"/>
    <w:rsid w:val="008B3B32"/>
    <w:rsid w:val="008B3CFD"/>
    <w:rsid w:val="008C6679"/>
    <w:rsid w:val="008D1057"/>
    <w:rsid w:val="008D4D91"/>
    <w:rsid w:val="008D56BF"/>
    <w:rsid w:val="008D7D51"/>
    <w:rsid w:val="008E4348"/>
    <w:rsid w:val="008F062A"/>
    <w:rsid w:val="008F19E0"/>
    <w:rsid w:val="008F314C"/>
    <w:rsid w:val="008F53DB"/>
    <w:rsid w:val="008F5504"/>
    <w:rsid w:val="008F56D4"/>
    <w:rsid w:val="008F7CB8"/>
    <w:rsid w:val="00903A28"/>
    <w:rsid w:val="00904C1B"/>
    <w:rsid w:val="009056D9"/>
    <w:rsid w:val="00910E33"/>
    <w:rsid w:val="00912F7F"/>
    <w:rsid w:val="00914C69"/>
    <w:rsid w:val="00916E04"/>
    <w:rsid w:val="00917787"/>
    <w:rsid w:val="0092023D"/>
    <w:rsid w:val="009217AF"/>
    <w:rsid w:val="00922F5F"/>
    <w:rsid w:val="00923622"/>
    <w:rsid w:val="0092466B"/>
    <w:rsid w:val="00927C38"/>
    <w:rsid w:val="009302E3"/>
    <w:rsid w:val="009325B5"/>
    <w:rsid w:val="00935F1B"/>
    <w:rsid w:val="00947F7B"/>
    <w:rsid w:val="0095210F"/>
    <w:rsid w:val="00962299"/>
    <w:rsid w:val="00962F95"/>
    <w:rsid w:val="009762C3"/>
    <w:rsid w:val="009804EB"/>
    <w:rsid w:val="00980ACE"/>
    <w:rsid w:val="009823A9"/>
    <w:rsid w:val="00984237"/>
    <w:rsid w:val="009852ED"/>
    <w:rsid w:val="00990B66"/>
    <w:rsid w:val="0099119C"/>
    <w:rsid w:val="009912B0"/>
    <w:rsid w:val="00992D76"/>
    <w:rsid w:val="00994FC4"/>
    <w:rsid w:val="009951E1"/>
    <w:rsid w:val="00995F45"/>
    <w:rsid w:val="009A0DD8"/>
    <w:rsid w:val="009A178E"/>
    <w:rsid w:val="009A3894"/>
    <w:rsid w:val="009A43C6"/>
    <w:rsid w:val="009A5906"/>
    <w:rsid w:val="009A5F75"/>
    <w:rsid w:val="009B0FB0"/>
    <w:rsid w:val="009B32D9"/>
    <w:rsid w:val="009C595A"/>
    <w:rsid w:val="009C5CEB"/>
    <w:rsid w:val="009D010A"/>
    <w:rsid w:val="009D1C46"/>
    <w:rsid w:val="009D36C6"/>
    <w:rsid w:val="009D7078"/>
    <w:rsid w:val="009E531D"/>
    <w:rsid w:val="009E566B"/>
    <w:rsid w:val="009F0F5F"/>
    <w:rsid w:val="009F29F3"/>
    <w:rsid w:val="00A04119"/>
    <w:rsid w:val="00A05890"/>
    <w:rsid w:val="00A140A0"/>
    <w:rsid w:val="00A14F5F"/>
    <w:rsid w:val="00A16267"/>
    <w:rsid w:val="00A212A8"/>
    <w:rsid w:val="00A30ECB"/>
    <w:rsid w:val="00A3186B"/>
    <w:rsid w:val="00A34F8A"/>
    <w:rsid w:val="00A36FB3"/>
    <w:rsid w:val="00A40828"/>
    <w:rsid w:val="00A43AB2"/>
    <w:rsid w:val="00A53EDE"/>
    <w:rsid w:val="00A61491"/>
    <w:rsid w:val="00A61CB1"/>
    <w:rsid w:val="00A70242"/>
    <w:rsid w:val="00A71C02"/>
    <w:rsid w:val="00A73C73"/>
    <w:rsid w:val="00A73DA7"/>
    <w:rsid w:val="00A76335"/>
    <w:rsid w:val="00A83938"/>
    <w:rsid w:val="00A85E68"/>
    <w:rsid w:val="00A8719B"/>
    <w:rsid w:val="00A92302"/>
    <w:rsid w:val="00A9781B"/>
    <w:rsid w:val="00A978C6"/>
    <w:rsid w:val="00AA05EE"/>
    <w:rsid w:val="00AA4753"/>
    <w:rsid w:val="00AB21BC"/>
    <w:rsid w:val="00AB3A3C"/>
    <w:rsid w:val="00AB44C8"/>
    <w:rsid w:val="00AC174C"/>
    <w:rsid w:val="00AC2718"/>
    <w:rsid w:val="00AC4A4A"/>
    <w:rsid w:val="00AC7BAB"/>
    <w:rsid w:val="00AD28FD"/>
    <w:rsid w:val="00AD2C08"/>
    <w:rsid w:val="00AE5078"/>
    <w:rsid w:val="00AE77D4"/>
    <w:rsid w:val="00AF133C"/>
    <w:rsid w:val="00AF5244"/>
    <w:rsid w:val="00B0361C"/>
    <w:rsid w:val="00B13DE4"/>
    <w:rsid w:val="00B14752"/>
    <w:rsid w:val="00B15FCF"/>
    <w:rsid w:val="00B17054"/>
    <w:rsid w:val="00B17226"/>
    <w:rsid w:val="00B227A8"/>
    <w:rsid w:val="00B22DA5"/>
    <w:rsid w:val="00B23A9B"/>
    <w:rsid w:val="00B26C96"/>
    <w:rsid w:val="00B3150C"/>
    <w:rsid w:val="00B403D0"/>
    <w:rsid w:val="00B40B8C"/>
    <w:rsid w:val="00B4191F"/>
    <w:rsid w:val="00B432D3"/>
    <w:rsid w:val="00B51CC8"/>
    <w:rsid w:val="00B556FA"/>
    <w:rsid w:val="00B56AF9"/>
    <w:rsid w:val="00B574CA"/>
    <w:rsid w:val="00B61320"/>
    <w:rsid w:val="00B72690"/>
    <w:rsid w:val="00B737A6"/>
    <w:rsid w:val="00B76C79"/>
    <w:rsid w:val="00B7703A"/>
    <w:rsid w:val="00B771B3"/>
    <w:rsid w:val="00B8007A"/>
    <w:rsid w:val="00B80A47"/>
    <w:rsid w:val="00B829C0"/>
    <w:rsid w:val="00B842B2"/>
    <w:rsid w:val="00B869E7"/>
    <w:rsid w:val="00B86E08"/>
    <w:rsid w:val="00B90CE5"/>
    <w:rsid w:val="00B9200E"/>
    <w:rsid w:val="00B97204"/>
    <w:rsid w:val="00BA1998"/>
    <w:rsid w:val="00BA47A0"/>
    <w:rsid w:val="00BA61F0"/>
    <w:rsid w:val="00BA7B9D"/>
    <w:rsid w:val="00BB2F92"/>
    <w:rsid w:val="00BB4DC9"/>
    <w:rsid w:val="00BB4EE9"/>
    <w:rsid w:val="00BB5DE5"/>
    <w:rsid w:val="00BC081C"/>
    <w:rsid w:val="00BC1EFF"/>
    <w:rsid w:val="00BC2942"/>
    <w:rsid w:val="00BC295F"/>
    <w:rsid w:val="00BC5660"/>
    <w:rsid w:val="00BC6829"/>
    <w:rsid w:val="00BE27E8"/>
    <w:rsid w:val="00BE3443"/>
    <w:rsid w:val="00BE7379"/>
    <w:rsid w:val="00BF7869"/>
    <w:rsid w:val="00C021CC"/>
    <w:rsid w:val="00C14085"/>
    <w:rsid w:val="00C14F60"/>
    <w:rsid w:val="00C15962"/>
    <w:rsid w:val="00C15C8E"/>
    <w:rsid w:val="00C2157C"/>
    <w:rsid w:val="00C22ABA"/>
    <w:rsid w:val="00C2499F"/>
    <w:rsid w:val="00C30077"/>
    <w:rsid w:val="00C32F26"/>
    <w:rsid w:val="00C33754"/>
    <w:rsid w:val="00C354FF"/>
    <w:rsid w:val="00C4155C"/>
    <w:rsid w:val="00C42E5E"/>
    <w:rsid w:val="00C42EB9"/>
    <w:rsid w:val="00C50B52"/>
    <w:rsid w:val="00C50EAA"/>
    <w:rsid w:val="00C52969"/>
    <w:rsid w:val="00C55971"/>
    <w:rsid w:val="00C5698F"/>
    <w:rsid w:val="00C575B8"/>
    <w:rsid w:val="00C65C21"/>
    <w:rsid w:val="00C74EDD"/>
    <w:rsid w:val="00C80A1A"/>
    <w:rsid w:val="00C90B01"/>
    <w:rsid w:val="00C94084"/>
    <w:rsid w:val="00C96868"/>
    <w:rsid w:val="00C97C63"/>
    <w:rsid w:val="00CA3456"/>
    <w:rsid w:val="00CA3D28"/>
    <w:rsid w:val="00CA44EC"/>
    <w:rsid w:val="00CA6AA0"/>
    <w:rsid w:val="00CB4DEA"/>
    <w:rsid w:val="00CB6D0D"/>
    <w:rsid w:val="00CB773D"/>
    <w:rsid w:val="00CC1F50"/>
    <w:rsid w:val="00CC31A1"/>
    <w:rsid w:val="00CC3723"/>
    <w:rsid w:val="00CD15C9"/>
    <w:rsid w:val="00CD2A7F"/>
    <w:rsid w:val="00CD5B68"/>
    <w:rsid w:val="00CD68C5"/>
    <w:rsid w:val="00CD6CE8"/>
    <w:rsid w:val="00CD6F69"/>
    <w:rsid w:val="00CE2265"/>
    <w:rsid w:val="00CE3441"/>
    <w:rsid w:val="00CF2F99"/>
    <w:rsid w:val="00CF326E"/>
    <w:rsid w:val="00CF47AB"/>
    <w:rsid w:val="00D00C12"/>
    <w:rsid w:val="00D04265"/>
    <w:rsid w:val="00D04D0C"/>
    <w:rsid w:val="00D07111"/>
    <w:rsid w:val="00D145A3"/>
    <w:rsid w:val="00D14E55"/>
    <w:rsid w:val="00D16B5A"/>
    <w:rsid w:val="00D22E35"/>
    <w:rsid w:val="00D23273"/>
    <w:rsid w:val="00D300B5"/>
    <w:rsid w:val="00D31DD8"/>
    <w:rsid w:val="00D320E1"/>
    <w:rsid w:val="00D32A03"/>
    <w:rsid w:val="00D32E03"/>
    <w:rsid w:val="00D336D1"/>
    <w:rsid w:val="00D36AE6"/>
    <w:rsid w:val="00D4340E"/>
    <w:rsid w:val="00D4431D"/>
    <w:rsid w:val="00D45147"/>
    <w:rsid w:val="00D46C5D"/>
    <w:rsid w:val="00D60FEF"/>
    <w:rsid w:val="00D62BB5"/>
    <w:rsid w:val="00D64C99"/>
    <w:rsid w:val="00D6612F"/>
    <w:rsid w:val="00D746F0"/>
    <w:rsid w:val="00D74AAC"/>
    <w:rsid w:val="00D7598A"/>
    <w:rsid w:val="00D837ED"/>
    <w:rsid w:val="00D83A08"/>
    <w:rsid w:val="00D86AC2"/>
    <w:rsid w:val="00D87A07"/>
    <w:rsid w:val="00D87FF4"/>
    <w:rsid w:val="00D92E6C"/>
    <w:rsid w:val="00D97F5C"/>
    <w:rsid w:val="00DA154C"/>
    <w:rsid w:val="00DA41BB"/>
    <w:rsid w:val="00DA6591"/>
    <w:rsid w:val="00DA66DF"/>
    <w:rsid w:val="00DC0228"/>
    <w:rsid w:val="00DC0A12"/>
    <w:rsid w:val="00DC1D77"/>
    <w:rsid w:val="00DC2363"/>
    <w:rsid w:val="00DC2C53"/>
    <w:rsid w:val="00DD7813"/>
    <w:rsid w:val="00DE3CBB"/>
    <w:rsid w:val="00DE41BE"/>
    <w:rsid w:val="00DF2630"/>
    <w:rsid w:val="00DF42E9"/>
    <w:rsid w:val="00E11E32"/>
    <w:rsid w:val="00E17545"/>
    <w:rsid w:val="00E17C08"/>
    <w:rsid w:val="00E21DE6"/>
    <w:rsid w:val="00E251BD"/>
    <w:rsid w:val="00E2608B"/>
    <w:rsid w:val="00E32275"/>
    <w:rsid w:val="00E3484F"/>
    <w:rsid w:val="00E4283B"/>
    <w:rsid w:val="00E47346"/>
    <w:rsid w:val="00E63187"/>
    <w:rsid w:val="00E63D6A"/>
    <w:rsid w:val="00E737E9"/>
    <w:rsid w:val="00E77B62"/>
    <w:rsid w:val="00E828FB"/>
    <w:rsid w:val="00E82F31"/>
    <w:rsid w:val="00E91B6A"/>
    <w:rsid w:val="00E937A4"/>
    <w:rsid w:val="00E947CA"/>
    <w:rsid w:val="00E94C14"/>
    <w:rsid w:val="00EA359B"/>
    <w:rsid w:val="00EA6662"/>
    <w:rsid w:val="00EA6CB7"/>
    <w:rsid w:val="00EB09AD"/>
    <w:rsid w:val="00EB3F9E"/>
    <w:rsid w:val="00EB4F08"/>
    <w:rsid w:val="00EB72A8"/>
    <w:rsid w:val="00EC3162"/>
    <w:rsid w:val="00EC4452"/>
    <w:rsid w:val="00EC560F"/>
    <w:rsid w:val="00ED1B46"/>
    <w:rsid w:val="00ED222D"/>
    <w:rsid w:val="00ED3C9C"/>
    <w:rsid w:val="00EE03BF"/>
    <w:rsid w:val="00EE057C"/>
    <w:rsid w:val="00EE071A"/>
    <w:rsid w:val="00EE2C9A"/>
    <w:rsid w:val="00EF1567"/>
    <w:rsid w:val="00EF3021"/>
    <w:rsid w:val="00EF3756"/>
    <w:rsid w:val="00EF4349"/>
    <w:rsid w:val="00EF5237"/>
    <w:rsid w:val="00EF74F7"/>
    <w:rsid w:val="00EF7BE8"/>
    <w:rsid w:val="00F00EBE"/>
    <w:rsid w:val="00F00F1A"/>
    <w:rsid w:val="00F04B7F"/>
    <w:rsid w:val="00F109C1"/>
    <w:rsid w:val="00F11F98"/>
    <w:rsid w:val="00F1251F"/>
    <w:rsid w:val="00F14735"/>
    <w:rsid w:val="00F17ED3"/>
    <w:rsid w:val="00F21676"/>
    <w:rsid w:val="00F2229B"/>
    <w:rsid w:val="00F24C89"/>
    <w:rsid w:val="00F34117"/>
    <w:rsid w:val="00F35E08"/>
    <w:rsid w:val="00F44012"/>
    <w:rsid w:val="00F52151"/>
    <w:rsid w:val="00F55E1C"/>
    <w:rsid w:val="00F608D9"/>
    <w:rsid w:val="00F6097A"/>
    <w:rsid w:val="00F65FD3"/>
    <w:rsid w:val="00F66681"/>
    <w:rsid w:val="00F76AF5"/>
    <w:rsid w:val="00F85B34"/>
    <w:rsid w:val="00F92707"/>
    <w:rsid w:val="00F92DEC"/>
    <w:rsid w:val="00F95FAC"/>
    <w:rsid w:val="00FA523C"/>
    <w:rsid w:val="00FA6675"/>
    <w:rsid w:val="00FB1586"/>
    <w:rsid w:val="00FB4A2E"/>
    <w:rsid w:val="00FB69DD"/>
    <w:rsid w:val="00FC179D"/>
    <w:rsid w:val="00FC7755"/>
    <w:rsid w:val="00FD2935"/>
    <w:rsid w:val="00FE091A"/>
    <w:rsid w:val="00FE1663"/>
    <w:rsid w:val="00FE3AEE"/>
    <w:rsid w:val="00FF449F"/>
    <w:rsid w:val="0DF4F066"/>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356C6"/>
  <w15:chartTrackingRefBased/>
  <w15:docId w15:val="{A2F8AAE2-9191-429C-8418-5282D967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DE4"/>
    <w:pPr>
      <w:spacing w:after="120" w:line="276" w:lineRule="auto"/>
      <w:jc w:val="both"/>
    </w:pPr>
    <w:rPr>
      <w:lang w:val="en-GB"/>
    </w:rPr>
  </w:style>
  <w:style w:type="paragraph" w:styleId="Heading1">
    <w:name w:val="heading 1"/>
    <w:basedOn w:val="Normal"/>
    <w:next w:val="Normal"/>
    <w:link w:val="Heading1Char"/>
    <w:uiPriority w:val="9"/>
    <w:qFormat/>
    <w:rsid w:val="00EE057C"/>
    <w:pPr>
      <w:keepNext/>
      <w:keepLines/>
      <w:framePr w:hSpace="142" w:wrap="around" w:vAnchor="text" w:hAnchor="text" w:y="1"/>
      <w:spacing w:before="120" w:line="240" w:lineRule="auto"/>
      <w:suppressOverlap/>
      <w:jc w:val="left"/>
      <w:outlineLvl w:val="0"/>
    </w:pPr>
    <w:rPr>
      <w:rFonts w:asciiTheme="majorHAnsi" w:eastAsiaTheme="majorEastAsia" w:hAnsiTheme="majorHAnsi" w:cstheme="majorBidi"/>
      <w:b/>
      <w:caps/>
      <w:color w:val="007576" w:themeColor="accent1"/>
      <w:sz w:val="48"/>
      <w:szCs w:val="32"/>
    </w:rPr>
  </w:style>
  <w:style w:type="paragraph" w:styleId="Heading2">
    <w:name w:val="heading 2"/>
    <w:basedOn w:val="Normal"/>
    <w:next w:val="Normal"/>
    <w:link w:val="Heading2Char"/>
    <w:uiPriority w:val="9"/>
    <w:unhideWhenUsed/>
    <w:qFormat/>
    <w:rsid w:val="00705C50"/>
    <w:pPr>
      <w:keepNext/>
      <w:keepLines/>
      <w:spacing w:before="60" w:line="240" w:lineRule="auto"/>
      <w:outlineLvl w:val="1"/>
    </w:pPr>
    <w:rPr>
      <w:rFonts w:asciiTheme="majorHAnsi" w:eastAsiaTheme="majorEastAsia" w:hAnsiTheme="majorHAnsi" w:cstheme="majorBidi"/>
      <w:color w:val="007576" w:themeColor="accent1"/>
      <w:sz w:val="40"/>
      <w:szCs w:val="26"/>
    </w:rPr>
  </w:style>
  <w:style w:type="paragraph" w:styleId="Heading3">
    <w:name w:val="heading 3"/>
    <w:basedOn w:val="Normal"/>
    <w:next w:val="Normal"/>
    <w:link w:val="Heading3Char"/>
    <w:uiPriority w:val="9"/>
    <w:unhideWhenUsed/>
    <w:qFormat/>
    <w:rsid w:val="009302E3"/>
    <w:pPr>
      <w:keepNext/>
      <w:keepLines/>
      <w:spacing w:before="120" w:after="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unhideWhenUsed/>
    <w:qFormat/>
    <w:rsid w:val="00D4431D"/>
    <w:pPr>
      <w:keepNext/>
      <w:keepLines/>
      <w:spacing w:before="40" w:after="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semiHidden/>
    <w:unhideWhenUsed/>
    <w:rsid w:val="00AD2C08"/>
    <w:pPr>
      <w:keepNext/>
      <w:keepLines/>
      <w:spacing w:before="40" w:after="0"/>
      <w:outlineLvl w:val="4"/>
    </w:pPr>
    <w:rPr>
      <w:rFonts w:asciiTheme="majorHAnsi" w:eastAsiaTheme="majorEastAsia" w:hAnsiTheme="majorHAns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6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566B"/>
  </w:style>
  <w:style w:type="paragraph" w:styleId="Footer">
    <w:name w:val="footer"/>
    <w:basedOn w:val="Normal"/>
    <w:link w:val="FooterChar"/>
    <w:uiPriority w:val="99"/>
    <w:unhideWhenUsed/>
    <w:rsid w:val="009E56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566B"/>
  </w:style>
  <w:style w:type="character" w:customStyle="1" w:styleId="Heading1Char">
    <w:name w:val="Heading 1 Char"/>
    <w:basedOn w:val="DefaultParagraphFont"/>
    <w:link w:val="Heading1"/>
    <w:uiPriority w:val="9"/>
    <w:rsid w:val="00EE057C"/>
    <w:rPr>
      <w:rFonts w:asciiTheme="majorHAnsi" w:eastAsiaTheme="majorEastAsia" w:hAnsiTheme="majorHAnsi" w:cstheme="majorBidi"/>
      <w:b/>
      <w:caps/>
      <w:color w:val="007576" w:themeColor="accent1"/>
      <w:sz w:val="48"/>
      <w:szCs w:val="32"/>
      <w:lang w:val="en-GB"/>
    </w:rPr>
  </w:style>
  <w:style w:type="character" w:customStyle="1" w:styleId="Heading2Char">
    <w:name w:val="Heading 2 Char"/>
    <w:basedOn w:val="DefaultParagraphFont"/>
    <w:link w:val="Heading2"/>
    <w:uiPriority w:val="9"/>
    <w:rsid w:val="00705C50"/>
    <w:rPr>
      <w:rFonts w:asciiTheme="majorHAnsi" w:eastAsiaTheme="majorEastAsia" w:hAnsiTheme="majorHAnsi" w:cstheme="majorBidi"/>
      <w:color w:val="007576" w:themeColor="accent1"/>
      <w:sz w:val="40"/>
      <w:szCs w:val="26"/>
      <w:lang w:val="en-GB"/>
    </w:rPr>
  </w:style>
  <w:style w:type="table" w:styleId="TableGrid">
    <w:name w:val="Table Grid"/>
    <w:basedOn w:val="TableNormal"/>
    <w:uiPriority w:val="39"/>
    <w:rsid w:val="00B2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302E3"/>
    <w:rPr>
      <w:rFonts w:asciiTheme="majorHAnsi" w:eastAsiaTheme="majorEastAsia" w:hAnsiTheme="majorHAnsi" w:cstheme="majorBidi"/>
      <w:b/>
      <w:color w:val="000000" w:themeColor="text1"/>
      <w:sz w:val="24"/>
      <w:szCs w:val="24"/>
    </w:rPr>
  </w:style>
  <w:style w:type="paragraph" w:styleId="Quote">
    <w:name w:val="Quote"/>
    <w:basedOn w:val="Normal"/>
    <w:next w:val="Normal"/>
    <w:link w:val="QuoteChar"/>
    <w:uiPriority w:val="29"/>
    <w:qFormat/>
    <w:rsid w:val="00980ACE"/>
    <w:pPr>
      <w:spacing w:after="0"/>
    </w:pPr>
    <w:rPr>
      <w:i/>
      <w:iCs/>
      <w:color w:val="000000" w:themeColor="text1"/>
    </w:rPr>
  </w:style>
  <w:style w:type="character" w:customStyle="1" w:styleId="Heading4Char">
    <w:name w:val="Heading 4 Char"/>
    <w:basedOn w:val="DefaultParagraphFont"/>
    <w:link w:val="Heading4"/>
    <w:uiPriority w:val="9"/>
    <w:rsid w:val="00D4431D"/>
    <w:rPr>
      <w:rFonts w:asciiTheme="majorHAnsi" w:eastAsiaTheme="majorEastAsia" w:hAnsiTheme="majorHAnsi" w:cstheme="majorBidi"/>
      <w:b/>
      <w:iCs/>
      <w:color w:val="000000" w:themeColor="text1"/>
    </w:rPr>
  </w:style>
  <w:style w:type="character" w:customStyle="1" w:styleId="Heading5Char">
    <w:name w:val="Heading 5 Char"/>
    <w:basedOn w:val="DefaultParagraphFont"/>
    <w:link w:val="Heading5"/>
    <w:uiPriority w:val="9"/>
    <w:semiHidden/>
    <w:rsid w:val="00AD2C08"/>
    <w:rPr>
      <w:rFonts w:asciiTheme="majorHAnsi" w:eastAsiaTheme="majorEastAsia" w:hAnsiTheme="majorHAnsi" w:cstheme="majorBidi"/>
      <w:i/>
      <w:color w:val="000000" w:themeColor="text1"/>
    </w:rPr>
  </w:style>
  <w:style w:type="paragraph" w:customStyle="1" w:styleId="TextRightSubtitle">
    <w:name w:val="Text Right Subtitle"/>
    <w:basedOn w:val="Normal"/>
    <w:uiPriority w:val="1"/>
    <w:qFormat/>
    <w:rsid w:val="00F24C89"/>
    <w:pPr>
      <w:spacing w:after="0"/>
      <w:jc w:val="right"/>
    </w:pPr>
    <w:rPr>
      <w:rFonts w:eastAsia="Times New Roman"/>
      <w:color w:val="007576"/>
      <w:szCs w:val="20"/>
    </w:rPr>
  </w:style>
  <w:style w:type="paragraph" w:styleId="ListParagraph">
    <w:name w:val="List Paragraph"/>
    <w:basedOn w:val="Normal"/>
    <w:uiPriority w:val="34"/>
    <w:qFormat/>
    <w:rsid w:val="00A978C6"/>
    <w:pPr>
      <w:ind w:left="720"/>
      <w:contextualSpacing/>
    </w:pPr>
  </w:style>
  <w:style w:type="character" w:customStyle="1" w:styleId="AgendaTiming">
    <w:name w:val="Agenda Timing"/>
    <w:uiPriority w:val="1"/>
    <w:qFormat/>
    <w:rsid w:val="00AD28FD"/>
    <w:rPr>
      <w:noProof w:val="0"/>
      <w:sz w:val="18"/>
      <w:szCs w:val="18"/>
      <w:lang w:val="en-GB"/>
    </w:rPr>
  </w:style>
  <w:style w:type="character" w:customStyle="1" w:styleId="AgendaSpeaker">
    <w:name w:val="Agenda Speaker"/>
    <w:basedOn w:val="DefaultParagraphFont"/>
    <w:uiPriority w:val="1"/>
    <w:qFormat/>
    <w:rsid w:val="00990B66"/>
    <w:rPr>
      <w:i/>
      <w:noProof w:val="0"/>
      <w:color w:val="auto"/>
      <w:lang w:val="en-GB"/>
    </w:rPr>
  </w:style>
  <w:style w:type="paragraph" w:customStyle="1" w:styleId="Agendametadata">
    <w:name w:val="Agenda metadata"/>
    <w:basedOn w:val="Normal"/>
    <w:uiPriority w:val="2"/>
    <w:qFormat/>
    <w:rsid w:val="00CF2F99"/>
    <w:pPr>
      <w:pBdr>
        <w:top w:val="dashed" w:sz="4" w:space="1" w:color="A9C30C" w:themeColor="accent3"/>
        <w:bottom w:val="dashed" w:sz="4" w:space="1" w:color="A9C30C" w:themeColor="accent3"/>
      </w:pBdr>
      <w:tabs>
        <w:tab w:val="right" w:pos="9356"/>
      </w:tabs>
      <w:spacing w:after="0"/>
    </w:pPr>
    <w:rPr>
      <w:sz w:val="18"/>
      <w:szCs w:val="18"/>
    </w:rPr>
  </w:style>
  <w:style w:type="character" w:customStyle="1" w:styleId="QuoteChar">
    <w:name w:val="Quote Char"/>
    <w:basedOn w:val="DefaultParagraphFont"/>
    <w:link w:val="Quote"/>
    <w:uiPriority w:val="29"/>
    <w:rsid w:val="00980ACE"/>
    <w:rPr>
      <w:i/>
      <w:iCs/>
      <w:color w:val="000000" w:themeColor="text1"/>
    </w:rPr>
  </w:style>
  <w:style w:type="numbering" w:customStyle="1" w:styleId="AgendaList">
    <w:name w:val="Agenda List"/>
    <w:uiPriority w:val="99"/>
    <w:rsid w:val="007B5711"/>
    <w:pPr>
      <w:numPr>
        <w:numId w:val="1"/>
      </w:numPr>
    </w:pPr>
  </w:style>
  <w:style w:type="paragraph" w:customStyle="1" w:styleId="Agendaitemlevel1">
    <w:name w:val="Agenda item level 1"/>
    <w:basedOn w:val="ListParagraph"/>
    <w:qFormat/>
    <w:rsid w:val="009A5906"/>
    <w:pPr>
      <w:numPr>
        <w:numId w:val="3"/>
      </w:numPr>
      <w:tabs>
        <w:tab w:val="right" w:pos="9356"/>
      </w:tabs>
      <w:spacing w:before="180" w:after="180" w:line="240" w:lineRule="auto"/>
      <w:contextualSpacing w:val="0"/>
    </w:pPr>
    <w:rPr>
      <w:b/>
      <w:caps/>
      <w:color w:val="007576" w:themeColor="accent1"/>
    </w:rPr>
  </w:style>
  <w:style w:type="paragraph" w:customStyle="1" w:styleId="Agendaitemlevel2">
    <w:name w:val="Agenda item level 2"/>
    <w:qFormat/>
    <w:rsid w:val="00743D81"/>
    <w:pPr>
      <w:numPr>
        <w:ilvl w:val="1"/>
        <w:numId w:val="3"/>
      </w:numPr>
      <w:tabs>
        <w:tab w:val="right" w:pos="9356"/>
      </w:tabs>
      <w:spacing w:before="60" w:after="120"/>
      <w:jc w:val="both"/>
    </w:pPr>
    <w:rPr>
      <w:color w:val="000000" w:themeColor="text1"/>
      <w:lang w:val="en-GB"/>
    </w:rPr>
  </w:style>
  <w:style w:type="paragraph" w:customStyle="1" w:styleId="Agendaitemlevel3">
    <w:name w:val="Agenda item level 3"/>
    <w:qFormat/>
    <w:rsid w:val="00B17054"/>
    <w:pPr>
      <w:numPr>
        <w:ilvl w:val="2"/>
        <w:numId w:val="3"/>
      </w:numPr>
      <w:tabs>
        <w:tab w:val="right" w:pos="9356"/>
      </w:tabs>
      <w:spacing w:before="60" w:after="120"/>
      <w:jc w:val="both"/>
    </w:pPr>
    <w:rPr>
      <w:noProof/>
      <w:color w:val="000000" w:themeColor="text1"/>
      <w:lang w:val="en-GB"/>
    </w:rPr>
  </w:style>
  <w:style w:type="paragraph" w:customStyle="1" w:styleId="Agendaitemlevel4">
    <w:name w:val="Agenda item level 4"/>
    <w:qFormat/>
    <w:rsid w:val="00F85B34"/>
    <w:pPr>
      <w:numPr>
        <w:ilvl w:val="3"/>
        <w:numId w:val="3"/>
      </w:numPr>
      <w:tabs>
        <w:tab w:val="right" w:pos="9356"/>
      </w:tabs>
      <w:spacing w:before="60" w:after="120"/>
      <w:jc w:val="both"/>
    </w:pPr>
    <w:rPr>
      <w:color w:val="000000" w:themeColor="text1"/>
      <w:lang w:val="en-GB"/>
    </w:rPr>
  </w:style>
  <w:style w:type="paragraph" w:styleId="BalloonText">
    <w:name w:val="Balloon Text"/>
    <w:basedOn w:val="Normal"/>
    <w:link w:val="BalloonTextChar"/>
    <w:uiPriority w:val="99"/>
    <w:semiHidden/>
    <w:unhideWhenUsed/>
    <w:rsid w:val="00AB4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4C8"/>
    <w:rPr>
      <w:rFonts w:ascii="Segoe UI" w:hAnsi="Segoe UI" w:cs="Segoe UI"/>
      <w:sz w:val="18"/>
      <w:szCs w:val="18"/>
    </w:rPr>
  </w:style>
  <w:style w:type="paragraph" w:customStyle="1" w:styleId="Action">
    <w:name w:val="Action"/>
    <w:basedOn w:val="Normal"/>
    <w:rsid w:val="00782E6C"/>
    <w:pPr>
      <w:spacing w:before="240" w:after="240"/>
    </w:pPr>
    <w:rPr>
      <w:b/>
      <w:i/>
    </w:rPr>
  </w:style>
  <w:style w:type="paragraph" w:customStyle="1" w:styleId="AgendaTopic">
    <w:name w:val="Agenda Topic"/>
    <w:basedOn w:val="ListParagraph"/>
    <w:qFormat/>
    <w:rsid w:val="00A36FB3"/>
    <w:pPr>
      <w:tabs>
        <w:tab w:val="right" w:pos="9354"/>
      </w:tabs>
      <w:spacing w:before="120" w:line="259" w:lineRule="auto"/>
      <w:ind w:left="360" w:hanging="360"/>
      <w:contextualSpacing w:val="0"/>
    </w:pPr>
    <w:rPr>
      <w:b/>
      <w:caps/>
      <w:color w:val="007576" w:themeColor="accent1"/>
      <w:sz w:val="20"/>
      <w:szCs w:val="20"/>
    </w:rPr>
  </w:style>
  <w:style w:type="paragraph" w:customStyle="1" w:styleId="Minuteslist">
    <w:name w:val="Minutes list"/>
    <w:basedOn w:val="ListParagraph"/>
    <w:qFormat/>
    <w:rsid w:val="00733ACC"/>
    <w:pPr>
      <w:numPr>
        <w:numId w:val="4"/>
      </w:numPr>
    </w:pPr>
  </w:style>
  <w:style w:type="paragraph" w:styleId="FootnoteText">
    <w:name w:val="footnote text"/>
    <w:basedOn w:val="Normal"/>
    <w:link w:val="FootnoteTextChar"/>
    <w:uiPriority w:val="99"/>
    <w:unhideWhenUsed/>
    <w:qFormat/>
    <w:rsid w:val="00764FF4"/>
    <w:pPr>
      <w:spacing w:after="0" w:line="240" w:lineRule="auto"/>
    </w:pPr>
    <w:rPr>
      <w:sz w:val="18"/>
      <w:szCs w:val="20"/>
    </w:rPr>
  </w:style>
  <w:style w:type="character" w:customStyle="1" w:styleId="FootnoteTextChar">
    <w:name w:val="Footnote Text Char"/>
    <w:basedOn w:val="DefaultParagraphFont"/>
    <w:link w:val="FootnoteText"/>
    <w:uiPriority w:val="99"/>
    <w:rsid w:val="00764FF4"/>
    <w:rPr>
      <w:sz w:val="18"/>
      <w:szCs w:val="20"/>
      <w:lang w:val="en-GB"/>
    </w:rPr>
  </w:style>
  <w:style w:type="character" w:styleId="FootnoteReference">
    <w:name w:val="footnote reference"/>
    <w:basedOn w:val="DefaultParagraphFont"/>
    <w:uiPriority w:val="99"/>
    <w:semiHidden/>
    <w:unhideWhenUsed/>
    <w:rsid w:val="00764FF4"/>
    <w:rPr>
      <w:vertAlign w:val="superscript"/>
    </w:rPr>
  </w:style>
  <w:style w:type="character" w:styleId="Hyperlink">
    <w:name w:val="Hyperlink"/>
    <w:basedOn w:val="DefaultParagraphFont"/>
    <w:uiPriority w:val="99"/>
    <w:unhideWhenUsed/>
    <w:rsid w:val="0099119C"/>
    <w:rPr>
      <w:color w:val="0000FF" w:themeColor="hyperlink"/>
      <w:u w:val="single"/>
    </w:rPr>
  </w:style>
  <w:style w:type="character" w:styleId="UnresolvedMention">
    <w:name w:val="Unresolved Mention"/>
    <w:basedOn w:val="DefaultParagraphFont"/>
    <w:uiPriority w:val="99"/>
    <w:semiHidden/>
    <w:unhideWhenUsed/>
    <w:rsid w:val="0099119C"/>
    <w:rPr>
      <w:color w:val="605E5C"/>
      <w:shd w:val="clear" w:color="auto" w:fill="E1DFDD"/>
    </w:rPr>
  </w:style>
  <w:style w:type="character" w:styleId="FollowedHyperlink">
    <w:name w:val="FollowedHyperlink"/>
    <w:basedOn w:val="DefaultParagraphFont"/>
    <w:uiPriority w:val="99"/>
    <w:semiHidden/>
    <w:unhideWhenUsed/>
    <w:rsid w:val="006D5AB3"/>
    <w:rPr>
      <w:color w:val="800080" w:themeColor="followedHyperlink"/>
      <w:u w:val="single"/>
    </w:rPr>
  </w:style>
  <w:style w:type="paragraph" w:styleId="Revision">
    <w:name w:val="Revision"/>
    <w:hidden/>
    <w:uiPriority w:val="99"/>
    <w:semiHidden/>
    <w:rsid w:val="00B556FA"/>
    <w:pPr>
      <w:spacing w:after="0" w:line="240" w:lineRule="auto"/>
    </w:pPr>
    <w:rPr>
      <w:lang w:val="en-GB"/>
    </w:rPr>
  </w:style>
  <w:style w:type="character" w:styleId="CommentReference">
    <w:name w:val="annotation reference"/>
    <w:basedOn w:val="DefaultParagraphFont"/>
    <w:uiPriority w:val="99"/>
    <w:semiHidden/>
    <w:unhideWhenUsed/>
    <w:rsid w:val="00EF7BE8"/>
    <w:rPr>
      <w:sz w:val="16"/>
      <w:szCs w:val="16"/>
    </w:rPr>
  </w:style>
  <w:style w:type="paragraph" w:styleId="CommentText">
    <w:name w:val="annotation text"/>
    <w:basedOn w:val="Normal"/>
    <w:link w:val="CommentTextChar"/>
    <w:uiPriority w:val="99"/>
    <w:unhideWhenUsed/>
    <w:rsid w:val="00EF7BE8"/>
    <w:pPr>
      <w:spacing w:line="240" w:lineRule="auto"/>
    </w:pPr>
    <w:rPr>
      <w:sz w:val="20"/>
      <w:szCs w:val="20"/>
    </w:rPr>
  </w:style>
  <w:style w:type="character" w:customStyle="1" w:styleId="CommentTextChar">
    <w:name w:val="Comment Text Char"/>
    <w:basedOn w:val="DefaultParagraphFont"/>
    <w:link w:val="CommentText"/>
    <w:uiPriority w:val="99"/>
    <w:rsid w:val="00EF7BE8"/>
    <w:rPr>
      <w:sz w:val="20"/>
      <w:szCs w:val="20"/>
      <w:lang w:val="en-GB"/>
    </w:rPr>
  </w:style>
  <w:style w:type="paragraph" w:styleId="CommentSubject">
    <w:name w:val="annotation subject"/>
    <w:basedOn w:val="CommentText"/>
    <w:next w:val="CommentText"/>
    <w:link w:val="CommentSubjectChar"/>
    <w:uiPriority w:val="99"/>
    <w:semiHidden/>
    <w:unhideWhenUsed/>
    <w:rsid w:val="00EF7BE8"/>
    <w:rPr>
      <w:b/>
      <w:bCs/>
    </w:rPr>
  </w:style>
  <w:style w:type="character" w:customStyle="1" w:styleId="CommentSubjectChar">
    <w:name w:val="Comment Subject Char"/>
    <w:basedOn w:val="CommentTextChar"/>
    <w:link w:val="CommentSubject"/>
    <w:uiPriority w:val="99"/>
    <w:semiHidden/>
    <w:rsid w:val="00EF7BE8"/>
    <w:rPr>
      <w:b/>
      <w:bCs/>
      <w:sz w:val="20"/>
      <w:szCs w:val="20"/>
      <w:lang w:val="en-GB"/>
    </w:rPr>
  </w:style>
  <w:style w:type="table" w:customStyle="1" w:styleId="TableGrid1">
    <w:name w:val="Table Grid1"/>
    <w:basedOn w:val="TableNormal"/>
    <w:next w:val="TableGrid"/>
    <w:uiPriority w:val="39"/>
    <w:rsid w:val="002D4F78"/>
    <w:pPr>
      <w:spacing w:after="0" w:line="240" w:lineRule="auto"/>
      <w:ind w:left="6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A6149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19612">
      <w:bodyDiv w:val="1"/>
      <w:marLeft w:val="0"/>
      <w:marRight w:val="0"/>
      <w:marTop w:val="0"/>
      <w:marBottom w:val="0"/>
      <w:divBdr>
        <w:top w:val="none" w:sz="0" w:space="0" w:color="auto"/>
        <w:left w:val="none" w:sz="0" w:space="0" w:color="auto"/>
        <w:bottom w:val="none" w:sz="0" w:space="0" w:color="auto"/>
        <w:right w:val="none" w:sz="0" w:space="0" w:color="auto"/>
      </w:divBdr>
    </w:div>
    <w:div w:id="449010942">
      <w:bodyDiv w:val="1"/>
      <w:marLeft w:val="0"/>
      <w:marRight w:val="0"/>
      <w:marTop w:val="0"/>
      <w:marBottom w:val="0"/>
      <w:divBdr>
        <w:top w:val="none" w:sz="0" w:space="0" w:color="auto"/>
        <w:left w:val="none" w:sz="0" w:space="0" w:color="auto"/>
        <w:bottom w:val="none" w:sz="0" w:space="0" w:color="auto"/>
        <w:right w:val="none" w:sz="0" w:space="0" w:color="auto"/>
      </w:divBdr>
    </w:div>
    <w:div w:id="488179482">
      <w:bodyDiv w:val="1"/>
      <w:marLeft w:val="0"/>
      <w:marRight w:val="0"/>
      <w:marTop w:val="0"/>
      <w:marBottom w:val="0"/>
      <w:divBdr>
        <w:top w:val="none" w:sz="0" w:space="0" w:color="auto"/>
        <w:left w:val="none" w:sz="0" w:space="0" w:color="auto"/>
        <w:bottom w:val="none" w:sz="0" w:space="0" w:color="auto"/>
        <w:right w:val="none" w:sz="0" w:space="0" w:color="auto"/>
      </w:divBdr>
    </w:div>
    <w:div w:id="600181659">
      <w:bodyDiv w:val="1"/>
      <w:marLeft w:val="0"/>
      <w:marRight w:val="0"/>
      <w:marTop w:val="0"/>
      <w:marBottom w:val="0"/>
      <w:divBdr>
        <w:top w:val="none" w:sz="0" w:space="0" w:color="auto"/>
        <w:left w:val="none" w:sz="0" w:space="0" w:color="auto"/>
        <w:bottom w:val="none" w:sz="0" w:space="0" w:color="auto"/>
        <w:right w:val="none" w:sz="0" w:space="0" w:color="auto"/>
      </w:divBdr>
    </w:div>
    <w:div w:id="754397753">
      <w:bodyDiv w:val="1"/>
      <w:marLeft w:val="0"/>
      <w:marRight w:val="0"/>
      <w:marTop w:val="0"/>
      <w:marBottom w:val="0"/>
      <w:divBdr>
        <w:top w:val="none" w:sz="0" w:space="0" w:color="auto"/>
        <w:left w:val="none" w:sz="0" w:space="0" w:color="auto"/>
        <w:bottom w:val="none" w:sz="0" w:space="0" w:color="auto"/>
        <w:right w:val="none" w:sz="0" w:space="0" w:color="auto"/>
      </w:divBdr>
    </w:div>
    <w:div w:id="951395740">
      <w:bodyDiv w:val="1"/>
      <w:marLeft w:val="0"/>
      <w:marRight w:val="0"/>
      <w:marTop w:val="0"/>
      <w:marBottom w:val="0"/>
      <w:divBdr>
        <w:top w:val="none" w:sz="0" w:space="0" w:color="auto"/>
        <w:left w:val="none" w:sz="0" w:space="0" w:color="auto"/>
        <w:bottom w:val="none" w:sz="0" w:space="0" w:color="auto"/>
        <w:right w:val="none" w:sz="0" w:space="0" w:color="auto"/>
      </w:divBdr>
    </w:div>
    <w:div w:id="134212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ise.wall.idloom.com/" TargetMode="External"/><Relationship Id="rId18" Type="http://schemas.openxmlformats.org/officeDocument/2006/relationships/hyperlink" Target="https://aise.wall.idloom.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aise.wall.idloom.com/" TargetMode="External"/><Relationship Id="rId7" Type="http://schemas.openxmlformats.org/officeDocument/2006/relationships/settings" Target="settings.xml"/><Relationship Id="rId12" Type="http://schemas.openxmlformats.org/officeDocument/2006/relationships/hyperlink" Target="https://aise.wall.idloom.com/" TargetMode="External"/><Relationship Id="rId17" Type="http://schemas.openxmlformats.org/officeDocument/2006/relationships/hyperlink" Target="https://www.plasticpollutioncoalition.org/abou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lueland.com" TargetMode="External"/><Relationship Id="rId20" Type="http://schemas.openxmlformats.org/officeDocument/2006/relationships/hyperlink" Target="https://aise.wall.idloom.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ise.wall.idloom.com/" TargetMode="External"/><Relationship Id="rId24" Type="http://schemas.openxmlformats.org/officeDocument/2006/relationships/hyperlink" Target="https://aise.wall.idloom.com/" TargetMode="External"/><Relationship Id="rId5" Type="http://schemas.openxmlformats.org/officeDocument/2006/relationships/numbering" Target="numbering.xml"/><Relationship Id="rId15" Type="http://schemas.openxmlformats.org/officeDocument/2006/relationships/hyperlink" Target="https://aise.idloom.events/aise-cleaning-and-hygiene-forum-2022/pages/programme" TargetMode="External"/><Relationship Id="rId23" Type="http://schemas.openxmlformats.org/officeDocument/2006/relationships/hyperlink" Target="https://aise.wall.idloom.co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aise.wall.idloom.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ise.wall.idloom.com/" TargetMode="External"/><Relationship Id="rId22" Type="http://schemas.openxmlformats.org/officeDocument/2006/relationships/hyperlink" Target="https://teams.microsoft.com/l/meetup-join/19%3ameeting_MGZhZmM5YWUtMmI5NC00N2UzLTk5ZWMtZGM1ZmI2MDE5ZDIx%40thread.v2/0?context=%7b%22Tid%22%3a%22f2bb4852-857f-4cca-9093-cea799bf1c11%22%2c%22Oid%22%3a%2297a1cbdb-20cf-4ac4-83e6-5bb898877d13%22%7d"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u\AISE\Data%20-%20Common\01.%20A.I.S.E.%20ADMIN\Corporate%20ID\A.I.S.E.%20corporate%20ID%20-%20Templates%20Word%20PPT\AISE%20meeting%20agenda.dotx" TargetMode="External"/></Relationships>
</file>

<file path=word/theme/theme1.xml><?xml version="1.0" encoding="utf-8"?>
<a:theme xmlns:a="http://schemas.openxmlformats.org/drawingml/2006/main" name="AISE">
  <a:themeElements>
    <a:clrScheme name="AISE theme">
      <a:dk1>
        <a:sysClr val="windowText" lastClr="000000"/>
      </a:dk1>
      <a:lt1>
        <a:sysClr val="window" lastClr="FFFFFF"/>
      </a:lt1>
      <a:dk2>
        <a:srgbClr val="009495"/>
      </a:dk2>
      <a:lt2>
        <a:srgbClr val="EEECE1"/>
      </a:lt2>
      <a:accent1>
        <a:srgbClr val="007576"/>
      </a:accent1>
      <a:accent2>
        <a:srgbClr val="0076B3"/>
      </a:accent2>
      <a:accent3>
        <a:srgbClr val="A9C30C"/>
      </a:accent3>
      <a:accent4>
        <a:srgbClr val="792F77"/>
      </a:accent4>
      <a:accent5>
        <a:srgbClr val="F7A072"/>
      </a:accent5>
      <a:accent6>
        <a:srgbClr val="72181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ISE" id="{CF657B3E-C1C0-4BA5-BC32-2CEB2205FC1D}" vid="{DD2F892C-321B-4F30-B52B-5704C9A1DB7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77F79C59A1A5847A686C34ED1E158D0" ma:contentTypeVersion="16" ma:contentTypeDescription="Crée un document." ma:contentTypeScope="" ma:versionID="2b43477d029648d40138d48d410d65b3">
  <xsd:schema xmlns:xsd="http://www.w3.org/2001/XMLSchema" xmlns:xs="http://www.w3.org/2001/XMLSchema" xmlns:p="http://schemas.microsoft.com/office/2006/metadata/properties" xmlns:ns2="414b4fe1-0bf4-4495-a878-d47fe5581e04" xmlns:ns3="8898c998-79be-44de-9e55-d0380ec6829d" targetNamespace="http://schemas.microsoft.com/office/2006/metadata/properties" ma:root="true" ma:fieldsID="bd4b374525ed9293163aa07948f614b5" ns2:_="" ns3:_="">
    <xsd:import namespace="414b4fe1-0bf4-4495-a878-d47fe5581e04"/>
    <xsd:import namespace="8898c998-79be-44de-9e55-d0380ec682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b4fe1-0bf4-4495-a878-d47fe5581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9a8f843-fb5e-4649-9262-3146ae5500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98c998-79be-44de-9e55-d0380ec6829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ca53b34-2500-4824-bd6c-eae04145d6b3}" ma:internalName="TaxCatchAll" ma:showField="CatchAllData" ma:web="8898c998-79be-44de-9e55-d0380ec682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898c998-79be-44de-9e55-d0380ec6829d">
      <UserInfo>
        <DisplayName/>
        <AccountId xsi:nil="true"/>
        <AccountType/>
      </UserInfo>
    </SharedWithUsers>
    <MediaLengthInSeconds xmlns="414b4fe1-0bf4-4495-a878-d47fe5581e04" xsi:nil="true"/>
    <TaxCatchAll xmlns="8898c998-79be-44de-9e55-d0380ec6829d" xsi:nil="true"/>
    <lcf76f155ced4ddcb4097134ff3c332f xmlns="414b4fe1-0bf4-4495-a878-d47fe5581e0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432848-0483-45F3-AC85-B6C1C34D7DD2}">
  <ds:schemaRefs>
    <ds:schemaRef ds:uri="http://schemas.microsoft.com/sharepoint/v3/contenttype/forms"/>
  </ds:schemaRefs>
</ds:datastoreItem>
</file>

<file path=customXml/itemProps2.xml><?xml version="1.0" encoding="utf-8"?>
<ds:datastoreItem xmlns:ds="http://schemas.openxmlformats.org/officeDocument/2006/customXml" ds:itemID="{6A5C265D-81DB-438B-BB5B-F9676A692054}">
  <ds:schemaRefs>
    <ds:schemaRef ds:uri="http://schemas.openxmlformats.org/officeDocument/2006/bibliography"/>
  </ds:schemaRefs>
</ds:datastoreItem>
</file>

<file path=customXml/itemProps3.xml><?xml version="1.0" encoding="utf-8"?>
<ds:datastoreItem xmlns:ds="http://schemas.openxmlformats.org/officeDocument/2006/customXml" ds:itemID="{6B18AC99-E5BB-41AA-A275-6A7FE467F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b4fe1-0bf4-4495-a878-d47fe5581e04"/>
    <ds:schemaRef ds:uri="8898c998-79be-44de-9e55-d0380ec68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C9257E-B73B-47C9-9493-21A2443F4D11}">
  <ds:schemaRefs>
    <ds:schemaRef ds:uri="http://schemas.microsoft.com/office/2006/metadata/properties"/>
    <ds:schemaRef ds:uri="http://schemas.microsoft.com/office/infopath/2007/PartnerControls"/>
    <ds:schemaRef ds:uri="8898c998-79be-44de-9e55-d0380ec6829d"/>
    <ds:schemaRef ds:uri="414b4fe1-0bf4-4495-a878-d47fe5581e04"/>
  </ds:schemaRefs>
</ds:datastoreItem>
</file>

<file path=docProps/app.xml><?xml version="1.0" encoding="utf-8"?>
<Properties xmlns="http://schemas.openxmlformats.org/officeDocument/2006/extended-properties" xmlns:vt="http://schemas.openxmlformats.org/officeDocument/2006/docPropsVTypes">
  <Template>AISE meeting agenda</Template>
  <TotalTime>1</TotalTime>
  <Pages>5</Pages>
  <Words>2321</Words>
  <Characters>13232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15522</CharactersWithSpaces>
  <SharedDoc>false</SharedDoc>
  <HLinks>
    <vt:vector size="66" baseType="variant">
      <vt:variant>
        <vt:i4>6422579</vt:i4>
      </vt:variant>
      <vt:variant>
        <vt:i4>27</vt:i4>
      </vt:variant>
      <vt:variant>
        <vt:i4>0</vt:i4>
      </vt:variant>
      <vt:variant>
        <vt:i4>5</vt:i4>
      </vt:variant>
      <vt:variant>
        <vt:lpwstr>https://aise.wall.idloom.com/</vt:lpwstr>
      </vt:variant>
      <vt:variant>
        <vt:lpwstr>/filelastversion/19401</vt:lpwstr>
      </vt:variant>
      <vt:variant>
        <vt:i4>7274512</vt:i4>
      </vt:variant>
      <vt:variant>
        <vt:i4>24</vt:i4>
      </vt:variant>
      <vt:variant>
        <vt:i4>0</vt:i4>
      </vt:variant>
      <vt:variant>
        <vt:i4>5</vt:i4>
      </vt:variant>
      <vt:variant>
        <vt:lpwstr>https://teams.microsoft.com/l/meetup-join/19%3ameeting_MGZhZmM5YWUtMmI5NC00N2UzLTk5ZWMtZGM1ZmI2MDE5ZDIx%40thread.v2/0?context=%7b%22Tid%22%3a%22f2bb4852-857f-4cca-9093-cea799bf1c11%22%2c%22Oid%22%3a%2297a1cbdb-20cf-4ac4-83e6-5bb898877d13%22%7d</vt:lpwstr>
      </vt:variant>
      <vt:variant>
        <vt:lpwstr/>
      </vt:variant>
      <vt:variant>
        <vt:i4>6357043</vt:i4>
      </vt:variant>
      <vt:variant>
        <vt:i4>21</vt:i4>
      </vt:variant>
      <vt:variant>
        <vt:i4>0</vt:i4>
      </vt:variant>
      <vt:variant>
        <vt:i4>5</vt:i4>
      </vt:variant>
      <vt:variant>
        <vt:lpwstr>https://aise.wall.idloom.com/</vt:lpwstr>
      </vt:variant>
      <vt:variant>
        <vt:lpwstr>/filelastversion/19503</vt:lpwstr>
      </vt:variant>
      <vt:variant>
        <vt:i4>6946875</vt:i4>
      </vt:variant>
      <vt:variant>
        <vt:i4>18</vt:i4>
      </vt:variant>
      <vt:variant>
        <vt:i4>0</vt:i4>
      </vt:variant>
      <vt:variant>
        <vt:i4>5</vt:i4>
      </vt:variant>
      <vt:variant>
        <vt:lpwstr>https://aise.wall.idloom.com/</vt:lpwstr>
      </vt:variant>
      <vt:variant>
        <vt:lpwstr>/filelastversion/19489</vt:lpwstr>
      </vt:variant>
      <vt:variant>
        <vt:i4>720973</vt:i4>
      </vt:variant>
      <vt:variant>
        <vt:i4>15</vt:i4>
      </vt:variant>
      <vt:variant>
        <vt:i4>0</vt:i4>
      </vt:variant>
      <vt:variant>
        <vt:i4>5</vt:i4>
      </vt:variant>
      <vt:variant>
        <vt:lpwstr>https://aise.wall.idloom.com/</vt:lpwstr>
      </vt:variant>
      <vt:variant>
        <vt:lpwstr>/group/8/files/structure/3438</vt:lpwstr>
      </vt:variant>
      <vt:variant>
        <vt:i4>7012411</vt:i4>
      </vt:variant>
      <vt:variant>
        <vt:i4>12</vt:i4>
      </vt:variant>
      <vt:variant>
        <vt:i4>0</vt:i4>
      </vt:variant>
      <vt:variant>
        <vt:i4>5</vt:i4>
      </vt:variant>
      <vt:variant>
        <vt:lpwstr>https://aise.wall.idloom.com/</vt:lpwstr>
      </vt:variant>
      <vt:variant>
        <vt:lpwstr>/filelastversion/19488</vt:lpwstr>
      </vt:variant>
      <vt:variant>
        <vt:i4>6291514</vt:i4>
      </vt:variant>
      <vt:variant>
        <vt:i4>9</vt:i4>
      </vt:variant>
      <vt:variant>
        <vt:i4>0</vt:i4>
      </vt:variant>
      <vt:variant>
        <vt:i4>5</vt:i4>
      </vt:variant>
      <vt:variant>
        <vt:lpwstr>https://aise.wall.idloom.com/</vt:lpwstr>
      </vt:variant>
      <vt:variant>
        <vt:lpwstr>/filelastversion/19493</vt:lpwstr>
      </vt:variant>
      <vt:variant>
        <vt:i4>6488116</vt:i4>
      </vt:variant>
      <vt:variant>
        <vt:i4>6</vt:i4>
      </vt:variant>
      <vt:variant>
        <vt:i4>0</vt:i4>
      </vt:variant>
      <vt:variant>
        <vt:i4>5</vt:i4>
      </vt:variant>
      <vt:variant>
        <vt:lpwstr>https://aise.wall.idloom.com/</vt:lpwstr>
      </vt:variant>
      <vt:variant>
        <vt:lpwstr>/filelastversion/19470</vt:lpwstr>
      </vt:variant>
      <vt:variant>
        <vt:i4>7077946</vt:i4>
      </vt:variant>
      <vt:variant>
        <vt:i4>3</vt:i4>
      </vt:variant>
      <vt:variant>
        <vt:i4>0</vt:i4>
      </vt:variant>
      <vt:variant>
        <vt:i4>5</vt:i4>
      </vt:variant>
      <vt:variant>
        <vt:lpwstr>https://aise.wall.idloom.com/</vt:lpwstr>
      </vt:variant>
      <vt:variant>
        <vt:lpwstr>/filelastversion/19398</vt:lpwstr>
      </vt:variant>
      <vt:variant>
        <vt:i4>6619194</vt:i4>
      </vt:variant>
      <vt:variant>
        <vt:i4>0</vt:i4>
      </vt:variant>
      <vt:variant>
        <vt:i4>0</vt:i4>
      </vt:variant>
      <vt:variant>
        <vt:i4>5</vt:i4>
      </vt:variant>
      <vt:variant>
        <vt:lpwstr>https://aise.wall.idloom.com/</vt:lpwstr>
      </vt:variant>
      <vt:variant>
        <vt:lpwstr>/filelastversion/19496</vt:lpwstr>
      </vt:variant>
      <vt:variant>
        <vt:i4>2490461</vt:i4>
      </vt:variant>
      <vt:variant>
        <vt:i4>0</vt:i4>
      </vt:variant>
      <vt:variant>
        <vt:i4>0</vt:i4>
      </vt:variant>
      <vt:variant>
        <vt:i4>5</vt:i4>
      </vt:variant>
      <vt:variant>
        <vt:lpwstr>mailto:susanne.zaenker@aise.eu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Dubois</dc:creator>
  <cp:keywords/>
  <dc:description/>
  <cp:lastModifiedBy>Kathryn Dodgson</cp:lastModifiedBy>
  <cp:revision>2</cp:revision>
  <cp:lastPrinted>2022-12-06T10:46:00Z</cp:lastPrinted>
  <dcterms:created xsi:type="dcterms:W3CDTF">2022-12-12T12:04:00Z</dcterms:created>
  <dcterms:modified xsi:type="dcterms:W3CDTF">2022-12-12T12:04:00Z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0x010100177F79C59A1A5847A686C34ED1E158D0</vt:lpwstr>
  </property>
  <property fmtid="{D5CDD505-2E9C-101B-9397-08002B2CF9AE}" pid="3" name="Order">
    <vt:r8>39682100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y fmtid="{D5CDD505-2E9C-101B-9397-08002B2CF9AE}" pid="10" name="GrammarlyDocumentId">
    <vt:lpwstr>35bdad503a6e70d573fe127d1dc52cf7db7fa017158fef6b149c5abe7ca5ea08</vt:lpwstr>
  </property>
</Properties>
</file>