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96A3B" w14:textId="77777777" w:rsidR="00254F46" w:rsidRPr="00D803DD" w:rsidRDefault="00254F46">
      <w:pPr>
        <w:rPr>
          <w:vertAlign w:val="subscript"/>
        </w:rPr>
      </w:pPr>
    </w:p>
    <w:tbl>
      <w:tblPr>
        <w:tblStyle w:val="TableGrid"/>
        <w:tblpPr w:leftFromText="142" w:rightFromText="142" w:bottomFromText="142" w:vertAnchor="text" w:tblpY="1"/>
        <w:tblOverlap w:val="never"/>
        <w:tblW w:w="0" w:type="auto"/>
        <w:tblBorders>
          <w:top w:val="none" w:sz="0" w:space="0" w:color="auto"/>
          <w:left w:val="none" w:sz="0" w:space="0" w:color="auto"/>
          <w:bottom w:val="dashSmallGap" w:sz="4" w:space="0" w:color="A9C30C"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11"/>
        <w:gridCol w:w="5233"/>
      </w:tblGrid>
      <w:tr w:rsidR="00980ACE" w:rsidRPr="00F00EBE" w14:paraId="0E163745" w14:textId="77777777" w:rsidTr="00F92707">
        <w:tc>
          <w:tcPr>
            <w:tcW w:w="9344" w:type="dxa"/>
            <w:gridSpan w:val="2"/>
          </w:tcPr>
          <w:p w14:paraId="6605F85F" w14:textId="59F7361C" w:rsidR="00980ACE" w:rsidRPr="00EE057C" w:rsidRDefault="00980ACE" w:rsidP="00EE057C">
            <w:pPr>
              <w:pStyle w:val="Heading1"/>
              <w:framePr w:hSpace="0" w:wrap="auto" w:vAnchor="margin" w:yAlign="inline"/>
              <w:suppressOverlap w:val="0"/>
              <w:outlineLvl w:val="0"/>
            </w:pPr>
            <w:r w:rsidRPr="00EE057C">
              <w:t xml:space="preserve">Board meeting </w:t>
            </w:r>
            <w:r w:rsidR="0007199B">
              <w:t>0</w:t>
            </w:r>
            <w:r w:rsidR="005207A1">
              <w:t>4</w:t>
            </w:r>
            <w:r w:rsidR="00582858">
              <w:t>/</w:t>
            </w:r>
            <w:r w:rsidR="0007199B">
              <w:t>22</w:t>
            </w:r>
          </w:p>
        </w:tc>
      </w:tr>
      <w:tr w:rsidR="00531643" w:rsidRPr="00F00EBE" w14:paraId="6579BB7C" w14:textId="77777777" w:rsidTr="00EB3F9E">
        <w:trPr>
          <w:trHeight w:val="866"/>
        </w:trPr>
        <w:tc>
          <w:tcPr>
            <w:tcW w:w="4111" w:type="dxa"/>
          </w:tcPr>
          <w:p w14:paraId="055314FB" w14:textId="72FA56DC" w:rsidR="00531643" w:rsidRPr="00F00EBE" w:rsidRDefault="006C13EE" w:rsidP="00F92707">
            <w:pPr>
              <w:pStyle w:val="Heading2"/>
              <w:outlineLvl w:val="1"/>
            </w:pPr>
            <w:r>
              <w:t>M</w:t>
            </w:r>
            <w:r w:rsidR="009C2FE9">
              <w:t>inutes</w:t>
            </w:r>
          </w:p>
        </w:tc>
        <w:tc>
          <w:tcPr>
            <w:tcW w:w="5233" w:type="dxa"/>
            <w:vAlign w:val="center"/>
          </w:tcPr>
          <w:p w14:paraId="5F589C86" w14:textId="2B0CAD37" w:rsidR="00531643" w:rsidRPr="00AB44C8" w:rsidRDefault="00531643" w:rsidP="00C2499F">
            <w:pPr>
              <w:pStyle w:val="TextRightSubtitle"/>
            </w:pPr>
            <w:r w:rsidRPr="00C2499F">
              <w:t xml:space="preserve"> </w:t>
            </w:r>
            <w:proofErr w:type="spellStart"/>
            <w:r w:rsidR="00D76F7E">
              <w:t>W</w:t>
            </w:r>
            <w:r w:rsidR="0007199B">
              <w:t>ebconference</w:t>
            </w:r>
            <w:proofErr w:type="spellEnd"/>
            <w:r>
              <w:br/>
            </w:r>
            <w:r w:rsidR="00EA6852">
              <w:t xml:space="preserve">Tuesday </w:t>
            </w:r>
            <w:r w:rsidR="00FF4A6F">
              <w:t>1</w:t>
            </w:r>
            <w:r w:rsidR="00D803DD">
              <w:t>1</w:t>
            </w:r>
            <w:r w:rsidR="00FF4A6F">
              <w:t xml:space="preserve"> October </w:t>
            </w:r>
            <w:r w:rsidRPr="001F5780">
              <w:t>202</w:t>
            </w:r>
            <w:r w:rsidR="0007199B">
              <w:t>2</w:t>
            </w:r>
            <w:r w:rsidRPr="001F5780">
              <w:br/>
            </w:r>
            <w:r w:rsidR="00FF4A6F">
              <w:t>10</w:t>
            </w:r>
            <w:r w:rsidR="00290BB6">
              <w:t>:</w:t>
            </w:r>
            <w:r w:rsidR="0007199B">
              <w:t>3</w:t>
            </w:r>
            <w:r w:rsidR="00290BB6">
              <w:t xml:space="preserve">0 – </w:t>
            </w:r>
            <w:r w:rsidR="001E13AE" w:rsidRPr="00552BB7">
              <w:t>14</w:t>
            </w:r>
            <w:r w:rsidR="00290BB6" w:rsidRPr="00552BB7">
              <w:t>:</w:t>
            </w:r>
            <w:r w:rsidR="0007199B" w:rsidRPr="00552BB7">
              <w:t>3</w:t>
            </w:r>
            <w:r w:rsidR="00290BB6" w:rsidRPr="00552BB7">
              <w:t xml:space="preserve">0 </w:t>
            </w:r>
            <w:r w:rsidR="00B22DA5">
              <w:t>CE</w:t>
            </w:r>
            <w:r w:rsidR="00582858">
              <w:t>S</w:t>
            </w:r>
            <w:r w:rsidR="00B22DA5">
              <w:t>T</w:t>
            </w:r>
          </w:p>
        </w:tc>
      </w:tr>
    </w:tbl>
    <w:tbl>
      <w:tblPr>
        <w:tblStyle w:val="TableGrid1"/>
        <w:tblW w:w="10013" w:type="dxa"/>
        <w:tblLook w:val="04A0" w:firstRow="1" w:lastRow="0" w:firstColumn="1" w:lastColumn="0" w:noHBand="0" w:noVBand="1"/>
      </w:tblPr>
      <w:tblGrid>
        <w:gridCol w:w="5220"/>
        <w:gridCol w:w="4793"/>
      </w:tblGrid>
      <w:tr w:rsidR="00C23A32" w:rsidRPr="00C47FCA" w14:paraId="6EC3F9E5" w14:textId="77777777">
        <w:trPr>
          <w:trHeight w:val="5271"/>
        </w:trPr>
        <w:tc>
          <w:tcPr>
            <w:tcW w:w="5220" w:type="dxa"/>
            <w:tcBorders>
              <w:top w:val="nil"/>
              <w:left w:val="nil"/>
              <w:bottom w:val="nil"/>
              <w:right w:val="nil"/>
            </w:tcBorders>
          </w:tcPr>
          <w:p w14:paraId="4BA25118" w14:textId="77777777" w:rsidR="00C23A32" w:rsidRPr="00C47FCA" w:rsidRDefault="00C23A32">
            <w:pPr>
              <w:spacing w:after="0" w:line="240" w:lineRule="auto"/>
              <w:ind w:right="-1186"/>
              <w:rPr>
                <w:rFonts w:asciiTheme="majorHAnsi" w:eastAsiaTheme="majorEastAsia" w:hAnsiTheme="majorHAnsi" w:cstheme="majorBidi"/>
                <w:b/>
                <w:bCs/>
                <w:i/>
                <w:iCs/>
                <w:color w:val="007576" w:themeColor="accent1"/>
                <w:sz w:val="20"/>
                <w:szCs w:val="20"/>
                <w:lang w:val="it-IT"/>
              </w:rPr>
            </w:pPr>
          </w:p>
          <w:p w14:paraId="2D0DE913" w14:textId="77777777" w:rsidR="00C23A32" w:rsidRPr="00C47FCA" w:rsidRDefault="00C23A32">
            <w:pPr>
              <w:spacing w:after="0" w:line="240" w:lineRule="auto"/>
              <w:ind w:right="-1186"/>
              <w:rPr>
                <w:rFonts w:ascii="Arial" w:eastAsia="Times New Roman" w:hAnsi="Arial" w:cs="Times New Roman"/>
                <w:bCs/>
                <w:i/>
                <w:iCs/>
                <w:sz w:val="20"/>
                <w:szCs w:val="20"/>
                <w:u w:val="single"/>
                <w:lang w:val="it-IT"/>
              </w:rPr>
            </w:pPr>
            <w:proofErr w:type="spellStart"/>
            <w:r w:rsidRPr="00C47FCA">
              <w:rPr>
                <w:rFonts w:asciiTheme="majorHAnsi" w:eastAsiaTheme="majorEastAsia" w:hAnsiTheme="majorHAnsi" w:cstheme="majorBidi"/>
                <w:b/>
                <w:bCs/>
                <w:i/>
                <w:iCs/>
                <w:color w:val="007576" w:themeColor="accent1"/>
                <w:sz w:val="20"/>
                <w:szCs w:val="20"/>
                <w:lang w:val="it-IT"/>
              </w:rPr>
              <w:t>Participants</w:t>
            </w:r>
            <w:proofErr w:type="spellEnd"/>
            <w:r w:rsidRPr="00C47FCA">
              <w:rPr>
                <w:rFonts w:asciiTheme="majorHAnsi" w:eastAsiaTheme="majorEastAsia" w:hAnsiTheme="majorHAnsi" w:cstheme="majorBidi"/>
                <w:b/>
                <w:bCs/>
                <w:i/>
                <w:iCs/>
                <w:color w:val="007576" w:themeColor="accent1"/>
                <w:sz w:val="20"/>
                <w:szCs w:val="20"/>
                <w:lang w:val="it-IT"/>
              </w:rPr>
              <w:t xml:space="preserve"> </w:t>
            </w:r>
          </w:p>
          <w:p w14:paraId="3B6D5A66" w14:textId="77777777" w:rsidR="00C23A32" w:rsidRPr="00C47FCA" w:rsidRDefault="00C23A32">
            <w:pPr>
              <w:spacing w:after="0" w:line="240" w:lineRule="auto"/>
              <w:ind w:right="-1186"/>
              <w:rPr>
                <w:rFonts w:ascii="Arial" w:eastAsia="Times New Roman" w:hAnsi="Arial" w:cs="Times New Roman"/>
                <w:bCs/>
                <w:i/>
                <w:iCs/>
                <w:sz w:val="20"/>
                <w:szCs w:val="20"/>
                <w:u w:val="single"/>
                <w:lang w:val="it-IT"/>
              </w:rPr>
            </w:pPr>
          </w:p>
          <w:p w14:paraId="09B35233" w14:textId="54938BF7" w:rsidR="00C23A32" w:rsidRPr="00C47FCA" w:rsidRDefault="00C23A32">
            <w:pPr>
              <w:spacing w:after="0" w:line="240" w:lineRule="auto"/>
              <w:ind w:right="-1186"/>
              <w:rPr>
                <w:rFonts w:ascii="Arial" w:eastAsia="Times New Roman" w:hAnsi="Arial" w:cs="Times New Roman"/>
                <w:bCs/>
                <w:i/>
                <w:iCs/>
                <w:sz w:val="20"/>
                <w:szCs w:val="20"/>
                <w:u w:val="single"/>
                <w:lang w:val="it-IT"/>
              </w:rPr>
            </w:pPr>
            <w:r w:rsidRPr="00C47FCA">
              <w:rPr>
                <w:rFonts w:ascii="Arial" w:eastAsia="Times New Roman" w:hAnsi="Arial" w:cs="Times New Roman"/>
                <w:bCs/>
                <w:i/>
                <w:iCs/>
                <w:sz w:val="20"/>
                <w:szCs w:val="20"/>
                <w:u w:val="single"/>
                <w:lang w:val="it-IT"/>
              </w:rPr>
              <w:t>By phone</w:t>
            </w:r>
          </w:p>
          <w:p w14:paraId="3F652F44" w14:textId="77777777" w:rsidR="00C23A32" w:rsidRPr="00C47FCA" w:rsidRDefault="00C23A32">
            <w:pPr>
              <w:spacing w:after="0" w:line="240" w:lineRule="auto"/>
              <w:ind w:right="-1186"/>
              <w:rPr>
                <w:rFonts w:ascii="Arial" w:eastAsia="Times New Roman" w:hAnsi="Arial" w:cs="Times New Roman"/>
                <w:bCs/>
                <w:sz w:val="20"/>
                <w:szCs w:val="20"/>
                <w:lang w:val="it-IT"/>
              </w:rPr>
            </w:pPr>
            <w:r w:rsidRPr="00C47FCA">
              <w:rPr>
                <w:rFonts w:ascii="Arial" w:eastAsia="Times New Roman" w:hAnsi="Arial" w:cs="Times New Roman"/>
                <w:bCs/>
                <w:sz w:val="20"/>
                <w:szCs w:val="20"/>
                <w:lang w:val="it-IT"/>
              </w:rPr>
              <w:t>Mr Giuseppe ABELLO, Assocasa</w:t>
            </w:r>
            <w:r w:rsidRPr="00C47FCA">
              <w:rPr>
                <w:rFonts w:ascii="Arial" w:eastAsia="Times New Roman" w:hAnsi="Arial" w:cs="Times New Roman"/>
                <w:bCs/>
                <w:sz w:val="20"/>
                <w:szCs w:val="20"/>
                <w:lang w:val="it-IT"/>
              </w:rPr>
              <w:tab/>
            </w:r>
            <w:r w:rsidRPr="00C47FCA">
              <w:rPr>
                <w:rFonts w:ascii="Arial" w:eastAsia="Times New Roman" w:hAnsi="Arial" w:cs="Times New Roman"/>
                <w:bCs/>
                <w:sz w:val="20"/>
                <w:szCs w:val="20"/>
                <w:lang w:val="it-IT"/>
              </w:rPr>
              <w:tab/>
            </w:r>
            <w:r w:rsidRPr="00C47FCA">
              <w:rPr>
                <w:rFonts w:ascii="Arial" w:eastAsia="Times New Roman" w:hAnsi="Arial" w:cs="Times New Roman"/>
                <w:bCs/>
                <w:sz w:val="20"/>
                <w:szCs w:val="20"/>
                <w:lang w:val="it-IT"/>
              </w:rPr>
              <w:tab/>
            </w:r>
          </w:p>
          <w:p w14:paraId="27D31B25" w14:textId="77777777" w:rsidR="00C23A32" w:rsidRPr="00C47FCA" w:rsidRDefault="00C23A32">
            <w:pPr>
              <w:spacing w:after="0" w:line="240" w:lineRule="auto"/>
              <w:ind w:right="-1186"/>
              <w:rPr>
                <w:rFonts w:ascii="Arial" w:eastAsia="Times New Roman" w:hAnsi="Arial" w:cs="Times New Roman"/>
                <w:bCs/>
                <w:sz w:val="20"/>
                <w:szCs w:val="20"/>
              </w:rPr>
            </w:pPr>
            <w:r w:rsidRPr="00C47FCA">
              <w:rPr>
                <w:rFonts w:ascii="Arial" w:eastAsia="Times New Roman" w:hAnsi="Arial" w:cs="Times New Roman"/>
                <w:bCs/>
                <w:sz w:val="20"/>
                <w:szCs w:val="20"/>
              </w:rPr>
              <w:t>Ms Heather BARKER, Reckitt</w:t>
            </w:r>
            <w:r w:rsidRPr="00C47FCA">
              <w:rPr>
                <w:rFonts w:ascii="Arial" w:eastAsia="Times New Roman" w:hAnsi="Arial" w:cs="Times New Roman"/>
                <w:bCs/>
                <w:sz w:val="20"/>
                <w:szCs w:val="20"/>
              </w:rPr>
              <w:tab/>
            </w:r>
          </w:p>
          <w:p w14:paraId="68C5334E" w14:textId="77777777" w:rsidR="00C23A32" w:rsidRPr="00C47FCA" w:rsidRDefault="00C23A32">
            <w:pPr>
              <w:spacing w:after="0" w:line="240" w:lineRule="auto"/>
              <w:ind w:right="-1186"/>
              <w:rPr>
                <w:rFonts w:ascii="Arial" w:eastAsia="Times New Roman" w:hAnsi="Arial" w:cs="Times New Roman"/>
                <w:sz w:val="20"/>
                <w:szCs w:val="20"/>
              </w:rPr>
            </w:pPr>
            <w:r w:rsidRPr="00C47FCA">
              <w:rPr>
                <w:rFonts w:ascii="Arial" w:eastAsia="Times New Roman" w:hAnsi="Arial" w:cs="Times New Roman"/>
                <w:sz w:val="20"/>
                <w:szCs w:val="20"/>
              </w:rPr>
              <w:t>Ms Ana-Maria COURAS, A.I.S.D.P.C.L.</w:t>
            </w:r>
            <w:r w:rsidRPr="00C47FCA">
              <w:rPr>
                <w:rFonts w:ascii="Arial" w:eastAsia="Times New Roman" w:hAnsi="Arial" w:cs="Times New Roman"/>
                <w:sz w:val="20"/>
                <w:szCs w:val="20"/>
              </w:rPr>
              <w:tab/>
            </w:r>
            <w:r w:rsidRPr="00C47FCA">
              <w:rPr>
                <w:rFonts w:ascii="Arial" w:eastAsia="Times New Roman" w:hAnsi="Arial" w:cs="Times New Roman"/>
                <w:sz w:val="20"/>
                <w:szCs w:val="20"/>
              </w:rPr>
              <w:tab/>
            </w:r>
            <w:r w:rsidRPr="00C47FCA">
              <w:rPr>
                <w:rFonts w:ascii="Arial" w:eastAsia="Times New Roman" w:hAnsi="Arial" w:cs="Times New Roman"/>
                <w:sz w:val="20"/>
                <w:szCs w:val="20"/>
              </w:rPr>
              <w:tab/>
            </w:r>
          </w:p>
          <w:p w14:paraId="704E2182" w14:textId="77777777" w:rsidR="00C23A32" w:rsidRPr="00C47FCA" w:rsidRDefault="00C23A32">
            <w:pPr>
              <w:spacing w:after="0" w:line="240" w:lineRule="auto"/>
              <w:ind w:right="-1186"/>
              <w:rPr>
                <w:rFonts w:ascii="Arial" w:eastAsia="Times New Roman" w:hAnsi="Arial" w:cs="Times New Roman"/>
                <w:sz w:val="20"/>
                <w:szCs w:val="20"/>
                <w:lang w:val="it-IT"/>
              </w:rPr>
            </w:pPr>
            <w:r w:rsidRPr="00C47FCA">
              <w:rPr>
                <w:rFonts w:ascii="Arial" w:eastAsia="Times New Roman" w:hAnsi="Arial" w:cs="Times New Roman"/>
                <w:sz w:val="20"/>
                <w:szCs w:val="20"/>
                <w:lang w:val="it-IT"/>
              </w:rPr>
              <w:t>Ms Virginie D'ENFERT, FHER</w:t>
            </w:r>
          </w:p>
          <w:p w14:paraId="006860D5" w14:textId="02BDBA88" w:rsidR="00C23A32" w:rsidRPr="00C47FCA" w:rsidRDefault="00C23A32">
            <w:pPr>
              <w:spacing w:after="0" w:line="240" w:lineRule="auto"/>
              <w:ind w:right="-1186"/>
              <w:rPr>
                <w:rFonts w:ascii="Arial" w:hAnsi="Arial"/>
                <w:sz w:val="20"/>
                <w:szCs w:val="20"/>
                <w:lang w:val="it-IT"/>
              </w:rPr>
            </w:pPr>
            <w:r w:rsidRPr="00C47FCA">
              <w:rPr>
                <w:rFonts w:ascii="Arial" w:hAnsi="Arial"/>
                <w:sz w:val="20"/>
                <w:szCs w:val="20"/>
                <w:lang w:val="it-IT"/>
              </w:rPr>
              <w:t xml:space="preserve">Mr Ismaël DJELASSI, Mondo-Spechim </w:t>
            </w:r>
          </w:p>
          <w:p w14:paraId="183205B0" w14:textId="0B36E242" w:rsidR="00C23A32" w:rsidRPr="00C47FCA" w:rsidRDefault="00C23A32">
            <w:pPr>
              <w:spacing w:after="0" w:line="240" w:lineRule="auto"/>
              <w:ind w:right="-1186"/>
              <w:rPr>
                <w:rFonts w:ascii="Arial" w:eastAsia="Times New Roman" w:hAnsi="Arial" w:cs="Times New Roman"/>
                <w:sz w:val="20"/>
                <w:szCs w:val="20"/>
                <w:lang w:val="it-IT"/>
              </w:rPr>
            </w:pPr>
            <w:r w:rsidRPr="00C47FCA">
              <w:rPr>
                <w:rFonts w:ascii="Arial" w:eastAsia="Times New Roman" w:hAnsi="Arial" w:cs="Times New Roman"/>
                <w:sz w:val="20"/>
                <w:szCs w:val="20"/>
                <w:lang w:val="it-IT"/>
              </w:rPr>
              <w:t xml:space="preserve">Ms Helle FABIANSEN, </w:t>
            </w:r>
            <w:proofErr w:type="spellStart"/>
            <w:r w:rsidRPr="00C47FCA">
              <w:rPr>
                <w:rFonts w:ascii="Arial" w:eastAsia="Times New Roman" w:hAnsi="Arial" w:cs="Times New Roman"/>
                <w:sz w:val="20"/>
                <w:szCs w:val="20"/>
                <w:lang w:val="it-IT"/>
              </w:rPr>
              <w:t>KoHB</w:t>
            </w:r>
            <w:proofErr w:type="spellEnd"/>
            <w:r w:rsidRPr="00C47FCA">
              <w:rPr>
                <w:rFonts w:ascii="Arial" w:eastAsia="Times New Roman" w:hAnsi="Arial" w:cs="Times New Roman"/>
                <w:sz w:val="20"/>
                <w:szCs w:val="20"/>
                <w:lang w:val="it-IT"/>
              </w:rPr>
              <w:tab/>
            </w:r>
            <w:r w:rsidRPr="00C47FCA">
              <w:rPr>
                <w:rFonts w:ascii="Arial" w:eastAsia="Times New Roman" w:hAnsi="Arial" w:cs="Times New Roman"/>
                <w:sz w:val="20"/>
                <w:szCs w:val="20"/>
                <w:lang w:val="it-IT"/>
              </w:rPr>
              <w:tab/>
            </w:r>
            <w:r w:rsidRPr="00C47FCA">
              <w:rPr>
                <w:rFonts w:ascii="Arial" w:eastAsia="Times New Roman" w:hAnsi="Arial" w:cs="Times New Roman"/>
                <w:sz w:val="20"/>
                <w:szCs w:val="20"/>
                <w:lang w:val="it-IT"/>
              </w:rPr>
              <w:tab/>
            </w:r>
            <w:r w:rsidRPr="00C47FCA">
              <w:rPr>
                <w:rFonts w:ascii="Arial" w:eastAsia="Times New Roman" w:hAnsi="Arial" w:cs="Times New Roman"/>
                <w:sz w:val="20"/>
                <w:szCs w:val="20"/>
                <w:lang w:val="it-IT"/>
              </w:rPr>
              <w:tab/>
            </w:r>
          </w:p>
          <w:p w14:paraId="5210E443" w14:textId="77777777" w:rsidR="00C23A32" w:rsidRPr="00C47FCA" w:rsidRDefault="00C23A32">
            <w:pPr>
              <w:spacing w:after="0" w:line="240" w:lineRule="auto"/>
              <w:ind w:right="-1186"/>
              <w:rPr>
                <w:rFonts w:ascii="Arial" w:eastAsia="Times New Roman" w:hAnsi="Arial" w:cs="Times New Roman"/>
                <w:sz w:val="20"/>
                <w:szCs w:val="20"/>
                <w:lang w:val="it-IT"/>
              </w:rPr>
            </w:pPr>
            <w:r w:rsidRPr="00C47FCA">
              <w:rPr>
                <w:rFonts w:ascii="Arial" w:eastAsia="Times New Roman" w:hAnsi="Arial" w:cs="Times New Roman"/>
                <w:sz w:val="20"/>
                <w:szCs w:val="20"/>
                <w:lang w:val="it-IT"/>
              </w:rPr>
              <w:t xml:space="preserve">Ms Ana GASPAR, Colgate Palmolive </w:t>
            </w:r>
          </w:p>
          <w:p w14:paraId="6D11C870" w14:textId="77777777" w:rsidR="00C23A32" w:rsidRPr="00C47FCA" w:rsidRDefault="00C23A32">
            <w:pPr>
              <w:spacing w:after="0"/>
              <w:jc w:val="left"/>
              <w:rPr>
                <w:rFonts w:ascii="Arial" w:eastAsia="Times New Roman" w:hAnsi="Arial" w:cs="Times New Roman"/>
                <w:bCs/>
                <w:sz w:val="20"/>
                <w:szCs w:val="20"/>
                <w:lang w:val="it-IT"/>
              </w:rPr>
            </w:pPr>
            <w:r w:rsidRPr="00C47FCA">
              <w:rPr>
                <w:rFonts w:ascii="Arial" w:hAnsi="Arial"/>
                <w:noProof/>
                <w:sz w:val="20"/>
                <w:szCs w:val="20"/>
                <w:lang w:val="it-IT"/>
              </w:rPr>
              <w:t>Mr Charles-François GAUDEFROY, Unilever</w:t>
            </w:r>
            <w:r w:rsidRPr="00C47FCA">
              <w:rPr>
                <w:rFonts w:ascii="Arial" w:eastAsia="Times New Roman" w:hAnsi="Arial" w:cs="Times New Roman"/>
                <w:bCs/>
                <w:sz w:val="20"/>
                <w:szCs w:val="20"/>
                <w:lang w:val="it-IT"/>
              </w:rPr>
              <w:tab/>
            </w:r>
          </w:p>
          <w:p w14:paraId="5E435251" w14:textId="77777777" w:rsidR="00C23A32" w:rsidRPr="00C47FCA" w:rsidRDefault="00C23A32">
            <w:pPr>
              <w:spacing w:after="0"/>
              <w:jc w:val="left"/>
              <w:rPr>
                <w:rFonts w:ascii="Arial" w:eastAsia="Times New Roman" w:hAnsi="Arial" w:cs="Times New Roman"/>
                <w:bCs/>
                <w:sz w:val="20"/>
                <w:szCs w:val="20"/>
                <w:lang w:val="it-IT"/>
              </w:rPr>
            </w:pPr>
            <w:r w:rsidRPr="00C47FCA">
              <w:rPr>
                <w:rFonts w:ascii="Arial" w:eastAsia="Times New Roman" w:hAnsi="Arial" w:cs="Times New Roman"/>
                <w:bCs/>
                <w:sz w:val="20"/>
                <w:szCs w:val="20"/>
                <w:lang w:val="it-IT"/>
              </w:rPr>
              <w:t xml:space="preserve">Mr Ludger GRUNWALD, </w:t>
            </w:r>
            <w:proofErr w:type="spellStart"/>
            <w:r w:rsidRPr="00C47FCA">
              <w:rPr>
                <w:rFonts w:ascii="Arial" w:eastAsia="Times New Roman" w:hAnsi="Arial" w:cs="Times New Roman"/>
                <w:bCs/>
                <w:sz w:val="20"/>
                <w:szCs w:val="20"/>
                <w:lang w:val="it-IT"/>
              </w:rPr>
              <w:t>Ecolab</w:t>
            </w:r>
            <w:proofErr w:type="spellEnd"/>
          </w:p>
          <w:p w14:paraId="4B42CFE8" w14:textId="77777777" w:rsidR="001E60BC" w:rsidRPr="00D80B8F" w:rsidRDefault="001E60BC" w:rsidP="001E60BC">
            <w:pPr>
              <w:spacing w:after="0"/>
              <w:jc w:val="left"/>
              <w:rPr>
                <w:rFonts w:ascii="Arial" w:eastAsia="Times New Roman" w:hAnsi="Arial" w:cs="Times New Roman"/>
                <w:bCs/>
                <w:sz w:val="20"/>
                <w:szCs w:val="20"/>
                <w:lang w:val="en-US"/>
              </w:rPr>
            </w:pPr>
            <w:r w:rsidRPr="00D80B8F">
              <w:rPr>
                <w:rFonts w:ascii="Arial" w:eastAsia="Times New Roman" w:hAnsi="Arial" w:cs="Times New Roman"/>
                <w:bCs/>
                <w:sz w:val="20"/>
                <w:szCs w:val="20"/>
                <w:lang w:val="en-US"/>
              </w:rPr>
              <w:t>Ms Yvonne IWANIUK, SC Johnson</w:t>
            </w:r>
          </w:p>
          <w:p w14:paraId="57B9E157" w14:textId="77777777" w:rsidR="00C23A32" w:rsidRPr="00C47FCA" w:rsidRDefault="00C23A32">
            <w:pPr>
              <w:spacing w:after="0" w:line="240" w:lineRule="auto"/>
              <w:ind w:right="-1186"/>
              <w:rPr>
                <w:rFonts w:ascii="Arial" w:eastAsia="Times New Roman" w:hAnsi="Arial" w:cs="Times New Roman"/>
                <w:bCs/>
                <w:sz w:val="20"/>
                <w:szCs w:val="20"/>
              </w:rPr>
            </w:pPr>
            <w:r w:rsidRPr="00C47FCA">
              <w:rPr>
                <w:rFonts w:ascii="Arial" w:eastAsia="Times New Roman" w:hAnsi="Arial" w:cs="Times New Roman"/>
                <w:bCs/>
                <w:sz w:val="20"/>
                <w:szCs w:val="20"/>
              </w:rPr>
              <w:t>Mr Ad JESPERS, Diversey</w:t>
            </w:r>
          </w:p>
          <w:p w14:paraId="22C72169" w14:textId="77777777" w:rsidR="001E60BC" w:rsidRPr="00C47FCA" w:rsidRDefault="001E60BC" w:rsidP="001E60BC">
            <w:pPr>
              <w:spacing w:after="0"/>
              <w:jc w:val="left"/>
              <w:rPr>
                <w:rFonts w:ascii="Arial" w:hAnsi="Arial"/>
                <w:noProof/>
                <w:sz w:val="20"/>
                <w:szCs w:val="20"/>
                <w:lang w:val="en-US"/>
              </w:rPr>
            </w:pPr>
            <w:r w:rsidRPr="00C47FCA">
              <w:rPr>
                <w:rFonts w:ascii="Arial" w:eastAsia="Times New Roman" w:hAnsi="Arial" w:cs="Times New Roman"/>
                <w:bCs/>
                <w:sz w:val="20"/>
                <w:szCs w:val="20"/>
                <w:lang w:val="en-US"/>
              </w:rPr>
              <w:t xml:space="preserve">Ms Sari KARJOMAA, KH </w:t>
            </w:r>
          </w:p>
          <w:p w14:paraId="1106A05F" w14:textId="77777777" w:rsidR="00C23A32" w:rsidRPr="00C47FCA" w:rsidRDefault="00C23A32">
            <w:pPr>
              <w:spacing w:after="0" w:line="240" w:lineRule="auto"/>
              <w:ind w:right="-1186"/>
              <w:rPr>
                <w:rFonts w:ascii="Arial" w:eastAsia="Times New Roman" w:hAnsi="Arial" w:cs="Times New Roman"/>
                <w:bCs/>
                <w:sz w:val="20"/>
                <w:szCs w:val="20"/>
              </w:rPr>
            </w:pPr>
            <w:r w:rsidRPr="00C47FCA">
              <w:rPr>
                <w:rFonts w:ascii="Arial" w:eastAsia="Times New Roman" w:hAnsi="Arial" w:cs="Times New Roman"/>
                <w:bCs/>
                <w:sz w:val="20"/>
                <w:szCs w:val="20"/>
              </w:rPr>
              <w:t>Mr Thomas KEISER, IKW</w:t>
            </w:r>
            <w:r w:rsidRPr="00C47FCA">
              <w:rPr>
                <w:rFonts w:ascii="Arial" w:eastAsia="Times New Roman" w:hAnsi="Arial" w:cs="Times New Roman"/>
                <w:bCs/>
                <w:sz w:val="20"/>
                <w:szCs w:val="20"/>
              </w:rPr>
              <w:tab/>
            </w:r>
            <w:r w:rsidRPr="00C47FCA">
              <w:rPr>
                <w:rFonts w:ascii="Arial" w:eastAsia="Times New Roman" w:hAnsi="Arial" w:cs="Times New Roman"/>
                <w:bCs/>
                <w:sz w:val="20"/>
                <w:szCs w:val="20"/>
              </w:rPr>
              <w:tab/>
            </w:r>
            <w:r w:rsidRPr="00C47FCA">
              <w:rPr>
                <w:rFonts w:ascii="Arial" w:eastAsia="Times New Roman" w:hAnsi="Arial" w:cs="Times New Roman"/>
                <w:bCs/>
                <w:sz w:val="20"/>
                <w:szCs w:val="20"/>
              </w:rPr>
              <w:tab/>
            </w:r>
            <w:r w:rsidRPr="00C47FCA">
              <w:rPr>
                <w:rFonts w:ascii="Arial" w:eastAsia="Times New Roman" w:hAnsi="Arial" w:cs="Times New Roman"/>
                <w:bCs/>
                <w:sz w:val="20"/>
                <w:szCs w:val="20"/>
              </w:rPr>
              <w:tab/>
            </w:r>
            <w:r w:rsidRPr="00C47FCA">
              <w:rPr>
                <w:rFonts w:ascii="Arial" w:eastAsia="Times New Roman" w:hAnsi="Arial" w:cs="Times New Roman"/>
                <w:bCs/>
                <w:sz w:val="20"/>
                <w:szCs w:val="20"/>
              </w:rPr>
              <w:tab/>
              <w:t xml:space="preserve"> </w:t>
            </w:r>
          </w:p>
          <w:p w14:paraId="46432737" w14:textId="77777777" w:rsidR="00C23A32" w:rsidRPr="00C47FCA" w:rsidRDefault="00C23A32">
            <w:pPr>
              <w:spacing w:after="0" w:line="240" w:lineRule="auto"/>
              <w:ind w:right="-1186"/>
              <w:rPr>
                <w:rFonts w:ascii="Arial" w:eastAsia="Times New Roman" w:hAnsi="Arial" w:cs="Times New Roman"/>
                <w:bCs/>
                <w:sz w:val="20"/>
                <w:szCs w:val="20"/>
              </w:rPr>
            </w:pPr>
            <w:r w:rsidRPr="00C47FCA">
              <w:rPr>
                <w:rFonts w:ascii="Arial" w:eastAsia="Times New Roman" w:hAnsi="Arial" w:cs="Times New Roman"/>
                <w:bCs/>
                <w:sz w:val="20"/>
                <w:szCs w:val="20"/>
              </w:rPr>
              <w:t>Mr Philip MALPASS, U.K.C.P.I.</w:t>
            </w:r>
            <w:r w:rsidRPr="00C47FCA">
              <w:rPr>
                <w:rFonts w:ascii="Arial" w:eastAsia="Times New Roman" w:hAnsi="Arial" w:cs="Times New Roman"/>
                <w:bCs/>
                <w:sz w:val="20"/>
                <w:szCs w:val="20"/>
              </w:rPr>
              <w:tab/>
            </w:r>
            <w:r w:rsidRPr="00C47FCA">
              <w:rPr>
                <w:rFonts w:ascii="Arial" w:eastAsia="Times New Roman" w:hAnsi="Arial" w:cs="Times New Roman"/>
                <w:bCs/>
                <w:sz w:val="20"/>
                <w:szCs w:val="20"/>
              </w:rPr>
              <w:tab/>
            </w:r>
            <w:r w:rsidRPr="00C47FCA">
              <w:rPr>
                <w:rFonts w:ascii="Arial" w:eastAsia="Times New Roman" w:hAnsi="Arial" w:cs="Times New Roman"/>
                <w:bCs/>
                <w:sz w:val="20"/>
                <w:szCs w:val="20"/>
              </w:rPr>
              <w:tab/>
            </w:r>
            <w:r w:rsidRPr="00C47FCA">
              <w:rPr>
                <w:rFonts w:ascii="Arial" w:eastAsia="Times New Roman" w:hAnsi="Arial" w:cs="Times New Roman"/>
                <w:bCs/>
                <w:sz w:val="20"/>
                <w:szCs w:val="20"/>
              </w:rPr>
              <w:tab/>
            </w:r>
            <w:r w:rsidRPr="00C47FCA">
              <w:rPr>
                <w:rFonts w:ascii="Arial" w:eastAsia="Times New Roman" w:hAnsi="Arial" w:cs="Times New Roman"/>
                <w:bCs/>
                <w:sz w:val="20"/>
                <w:szCs w:val="20"/>
              </w:rPr>
              <w:tab/>
            </w:r>
          </w:p>
          <w:p w14:paraId="6B511D9F" w14:textId="77777777" w:rsidR="00C23A32" w:rsidRPr="00C47FCA" w:rsidRDefault="00C23A32">
            <w:pPr>
              <w:spacing w:after="0" w:line="240" w:lineRule="auto"/>
              <w:ind w:right="-1186"/>
              <w:rPr>
                <w:rFonts w:ascii="Arial" w:eastAsia="Times New Roman" w:hAnsi="Arial" w:cs="Times New Roman"/>
                <w:bCs/>
                <w:sz w:val="20"/>
                <w:szCs w:val="20"/>
              </w:rPr>
            </w:pPr>
            <w:r w:rsidRPr="00C47FCA">
              <w:rPr>
                <w:rFonts w:ascii="Arial" w:eastAsia="Times New Roman" w:hAnsi="Arial" w:cs="Times New Roman"/>
                <w:bCs/>
                <w:sz w:val="20"/>
                <w:szCs w:val="20"/>
              </w:rPr>
              <w:t>Ms Anna OBORSKA, P.A.C.D.I.</w:t>
            </w:r>
          </w:p>
          <w:p w14:paraId="3567F3CA" w14:textId="77777777" w:rsidR="00C23A32" w:rsidRPr="00C47FCA" w:rsidRDefault="00C23A32">
            <w:pPr>
              <w:spacing w:after="0" w:line="240" w:lineRule="auto"/>
              <w:ind w:right="-1186"/>
              <w:rPr>
                <w:rFonts w:ascii="Arial" w:eastAsia="Times New Roman" w:hAnsi="Arial" w:cs="Times New Roman"/>
                <w:bCs/>
                <w:sz w:val="20"/>
                <w:szCs w:val="20"/>
              </w:rPr>
            </w:pPr>
            <w:r w:rsidRPr="00C47FCA">
              <w:rPr>
                <w:rFonts w:ascii="Arial" w:eastAsia="Times New Roman" w:hAnsi="Arial" w:cs="Times New Roman"/>
                <w:bCs/>
                <w:sz w:val="20"/>
                <w:szCs w:val="20"/>
              </w:rPr>
              <w:t xml:space="preserve">Ms Mihaela RABU, </w:t>
            </w:r>
            <w:proofErr w:type="spellStart"/>
            <w:r w:rsidRPr="00C47FCA">
              <w:rPr>
                <w:rFonts w:ascii="Arial" w:eastAsia="Times New Roman" w:hAnsi="Arial" w:cs="Times New Roman"/>
                <w:bCs/>
                <w:sz w:val="20"/>
                <w:szCs w:val="20"/>
              </w:rPr>
              <w:t>Rucodem</w:t>
            </w:r>
            <w:proofErr w:type="spellEnd"/>
          </w:p>
          <w:p w14:paraId="321E99B5" w14:textId="271F19F8" w:rsidR="00587C83" w:rsidRPr="00C47FCA" w:rsidRDefault="00587C83">
            <w:pPr>
              <w:spacing w:after="0" w:line="240" w:lineRule="auto"/>
              <w:ind w:right="-1186"/>
              <w:rPr>
                <w:rFonts w:ascii="Arial" w:eastAsia="Times New Roman" w:hAnsi="Arial" w:cs="Times New Roman"/>
                <w:bCs/>
                <w:sz w:val="20"/>
                <w:szCs w:val="20"/>
              </w:rPr>
            </w:pPr>
            <w:r w:rsidRPr="00C47FCA">
              <w:rPr>
                <w:rFonts w:ascii="Arial" w:eastAsia="Times New Roman" w:hAnsi="Arial" w:cs="Times New Roman"/>
                <w:bCs/>
                <w:sz w:val="20"/>
                <w:szCs w:val="20"/>
              </w:rPr>
              <w:t>Mr Hans RAZENBERG, NVZ</w:t>
            </w:r>
          </w:p>
          <w:p w14:paraId="577BAB9D" w14:textId="77777777" w:rsidR="00C23A32" w:rsidRPr="00C47FCA" w:rsidRDefault="00C23A32">
            <w:pPr>
              <w:spacing w:after="0" w:line="240" w:lineRule="auto"/>
              <w:ind w:right="-1186"/>
              <w:rPr>
                <w:rFonts w:ascii="Arial" w:eastAsia="Times New Roman" w:hAnsi="Arial" w:cs="Times New Roman"/>
                <w:bCs/>
                <w:sz w:val="20"/>
                <w:szCs w:val="20"/>
                <w:lang w:val="nl-BE"/>
              </w:rPr>
            </w:pPr>
            <w:r w:rsidRPr="00C47FCA">
              <w:rPr>
                <w:rFonts w:ascii="Arial" w:eastAsia="Times New Roman" w:hAnsi="Arial" w:cs="Times New Roman"/>
                <w:bCs/>
                <w:sz w:val="20"/>
                <w:szCs w:val="20"/>
                <w:lang w:val="nl-BE"/>
              </w:rPr>
              <w:t>Mr Arndt SCHEIDGEN, HENKEL</w:t>
            </w:r>
          </w:p>
          <w:p w14:paraId="736D1E78" w14:textId="77777777" w:rsidR="00C23A32" w:rsidRPr="00C47FCA" w:rsidRDefault="00C23A32">
            <w:pPr>
              <w:spacing w:after="0" w:line="240" w:lineRule="auto"/>
              <w:ind w:right="-1186"/>
              <w:rPr>
                <w:rFonts w:ascii="Arial" w:eastAsia="Times New Roman" w:hAnsi="Arial" w:cs="Times New Roman"/>
                <w:bCs/>
                <w:sz w:val="20"/>
                <w:szCs w:val="20"/>
                <w:lang w:val="it-IT"/>
              </w:rPr>
            </w:pPr>
            <w:r w:rsidRPr="00C47FCA">
              <w:rPr>
                <w:rFonts w:ascii="Arial" w:eastAsia="Times New Roman" w:hAnsi="Arial" w:cs="Times New Roman"/>
                <w:bCs/>
                <w:sz w:val="20"/>
                <w:szCs w:val="20"/>
                <w:lang w:val="it-IT"/>
              </w:rPr>
              <w:t>Ms Nadia VIVA, P&amp;G (Chair)</w:t>
            </w:r>
          </w:p>
          <w:p w14:paraId="3C36E64B" w14:textId="77777777" w:rsidR="00C23A32" w:rsidRPr="00C47FCA" w:rsidRDefault="00C23A32">
            <w:pPr>
              <w:spacing w:after="0" w:line="240" w:lineRule="auto"/>
              <w:ind w:right="-1186"/>
              <w:rPr>
                <w:rFonts w:ascii="Arial" w:eastAsia="Times New Roman" w:hAnsi="Arial" w:cs="Times New Roman"/>
                <w:bCs/>
                <w:sz w:val="20"/>
                <w:szCs w:val="20"/>
                <w:lang w:val="nl-BE"/>
              </w:rPr>
            </w:pPr>
          </w:p>
        </w:tc>
        <w:tc>
          <w:tcPr>
            <w:tcW w:w="4793" w:type="dxa"/>
            <w:tcBorders>
              <w:top w:val="nil"/>
              <w:left w:val="nil"/>
              <w:bottom w:val="nil"/>
              <w:right w:val="nil"/>
            </w:tcBorders>
          </w:tcPr>
          <w:p w14:paraId="212D9919" w14:textId="77777777" w:rsidR="00C23A32" w:rsidRPr="00C47FCA" w:rsidRDefault="00C23A32">
            <w:pPr>
              <w:spacing w:after="0"/>
              <w:jc w:val="left"/>
              <w:rPr>
                <w:rFonts w:ascii="Arial" w:hAnsi="Arial"/>
                <w:i/>
                <w:iCs/>
                <w:noProof/>
                <w:sz w:val="20"/>
                <w:szCs w:val="20"/>
                <w:u w:val="single"/>
                <w:lang w:val="nl-BE"/>
              </w:rPr>
            </w:pPr>
          </w:p>
          <w:p w14:paraId="6D57235B" w14:textId="77777777" w:rsidR="00C23A32" w:rsidRPr="00C47FCA" w:rsidRDefault="00C23A32">
            <w:pPr>
              <w:spacing w:after="0"/>
              <w:jc w:val="left"/>
              <w:rPr>
                <w:rFonts w:ascii="Arial" w:hAnsi="Arial"/>
                <w:i/>
                <w:iCs/>
                <w:noProof/>
                <w:sz w:val="20"/>
                <w:szCs w:val="20"/>
                <w:u w:val="single"/>
                <w:lang w:val="nl-BE"/>
              </w:rPr>
            </w:pPr>
          </w:p>
          <w:p w14:paraId="42F43AA4" w14:textId="77777777" w:rsidR="00C23A32" w:rsidRPr="00C47FCA" w:rsidRDefault="00C23A32">
            <w:pPr>
              <w:spacing w:after="0"/>
              <w:jc w:val="left"/>
              <w:rPr>
                <w:rFonts w:ascii="Arial" w:hAnsi="Arial"/>
                <w:i/>
                <w:iCs/>
                <w:noProof/>
                <w:sz w:val="20"/>
                <w:szCs w:val="20"/>
                <w:u w:val="single"/>
                <w:lang w:val="nl-BE"/>
              </w:rPr>
            </w:pPr>
          </w:p>
          <w:p w14:paraId="2E7A84AA" w14:textId="77777777" w:rsidR="00C23A32" w:rsidRPr="00C47FCA" w:rsidRDefault="00C23A32">
            <w:pPr>
              <w:spacing w:after="0"/>
              <w:jc w:val="left"/>
              <w:rPr>
                <w:rFonts w:ascii="Arial" w:hAnsi="Arial"/>
                <w:i/>
                <w:iCs/>
                <w:noProof/>
                <w:sz w:val="20"/>
                <w:szCs w:val="20"/>
                <w:u w:val="single"/>
                <w:lang w:val="en-US"/>
              </w:rPr>
            </w:pPr>
            <w:r w:rsidRPr="00C47FCA">
              <w:rPr>
                <w:rFonts w:ascii="Arial" w:hAnsi="Arial"/>
                <w:i/>
                <w:iCs/>
                <w:noProof/>
                <w:sz w:val="20"/>
                <w:szCs w:val="20"/>
                <w:u w:val="single"/>
                <w:lang w:val="en-US"/>
              </w:rPr>
              <w:t>From A.I.S.E.</w:t>
            </w:r>
          </w:p>
          <w:p w14:paraId="2D40347E" w14:textId="77777777" w:rsidR="00C23A32" w:rsidRPr="00C47FCA" w:rsidRDefault="00C23A32">
            <w:pPr>
              <w:spacing w:after="0"/>
              <w:jc w:val="left"/>
              <w:rPr>
                <w:rFonts w:ascii="Arial" w:hAnsi="Arial"/>
                <w:noProof/>
                <w:sz w:val="20"/>
                <w:szCs w:val="20"/>
              </w:rPr>
            </w:pPr>
            <w:r w:rsidRPr="00C47FCA">
              <w:rPr>
                <w:rFonts w:ascii="Arial" w:hAnsi="Arial"/>
                <w:noProof/>
                <w:sz w:val="20"/>
                <w:szCs w:val="20"/>
              </w:rPr>
              <w:t>Mr Luca CONTI</w:t>
            </w:r>
          </w:p>
          <w:p w14:paraId="132A8B3C" w14:textId="77777777" w:rsidR="00C23A32" w:rsidRPr="00C47FCA" w:rsidRDefault="00C23A32">
            <w:pPr>
              <w:spacing w:after="0"/>
              <w:jc w:val="left"/>
              <w:rPr>
                <w:rFonts w:ascii="Arial" w:hAnsi="Arial"/>
                <w:noProof/>
                <w:sz w:val="20"/>
                <w:szCs w:val="20"/>
              </w:rPr>
            </w:pPr>
            <w:r w:rsidRPr="00C47FCA">
              <w:rPr>
                <w:rFonts w:ascii="Arial" w:hAnsi="Arial"/>
                <w:noProof/>
                <w:sz w:val="20"/>
                <w:szCs w:val="20"/>
              </w:rPr>
              <w:t>Mr Dave HEMINGWAY</w:t>
            </w:r>
          </w:p>
          <w:p w14:paraId="622C3EE2" w14:textId="77777777" w:rsidR="00C23A32" w:rsidRPr="00C47FCA" w:rsidRDefault="00C23A32">
            <w:pPr>
              <w:spacing w:after="0"/>
              <w:jc w:val="left"/>
              <w:rPr>
                <w:rFonts w:ascii="Arial" w:hAnsi="Arial"/>
                <w:noProof/>
                <w:sz w:val="20"/>
                <w:szCs w:val="20"/>
              </w:rPr>
            </w:pPr>
            <w:r w:rsidRPr="00C47FCA">
              <w:rPr>
                <w:rFonts w:ascii="Arial" w:hAnsi="Arial"/>
                <w:noProof/>
                <w:sz w:val="20"/>
                <w:szCs w:val="20"/>
              </w:rPr>
              <w:t>Mr Sascha NISSEN</w:t>
            </w:r>
          </w:p>
          <w:p w14:paraId="567545E2" w14:textId="77777777" w:rsidR="00C23A32" w:rsidRPr="00C47FCA" w:rsidRDefault="00C23A32">
            <w:pPr>
              <w:spacing w:after="0"/>
              <w:jc w:val="left"/>
              <w:rPr>
                <w:rFonts w:ascii="Arial" w:hAnsi="Arial"/>
                <w:noProof/>
                <w:sz w:val="20"/>
                <w:szCs w:val="20"/>
              </w:rPr>
            </w:pPr>
            <w:r w:rsidRPr="00C47FCA">
              <w:rPr>
                <w:rFonts w:ascii="Arial" w:hAnsi="Arial"/>
                <w:noProof/>
                <w:sz w:val="20"/>
                <w:szCs w:val="20"/>
              </w:rPr>
              <w:t>Ms Jan ROBINSON</w:t>
            </w:r>
          </w:p>
          <w:p w14:paraId="6C06CA83" w14:textId="77777777" w:rsidR="00C23A32" w:rsidRPr="00C47FCA" w:rsidRDefault="00C23A32">
            <w:pPr>
              <w:spacing w:after="0"/>
              <w:jc w:val="left"/>
              <w:rPr>
                <w:rFonts w:ascii="Arial" w:hAnsi="Arial"/>
                <w:noProof/>
                <w:sz w:val="20"/>
                <w:szCs w:val="20"/>
              </w:rPr>
            </w:pPr>
            <w:r w:rsidRPr="00C47FCA">
              <w:rPr>
                <w:rFonts w:ascii="Arial" w:hAnsi="Arial"/>
                <w:noProof/>
                <w:sz w:val="20"/>
                <w:szCs w:val="20"/>
              </w:rPr>
              <w:t>Ms Susanne ZÄNKER</w:t>
            </w:r>
            <w:r w:rsidRPr="00C47FCA">
              <w:rPr>
                <w:rFonts w:ascii="Arial" w:hAnsi="Arial"/>
                <w:i/>
                <w:iCs/>
                <w:noProof/>
                <w:sz w:val="20"/>
                <w:szCs w:val="20"/>
              </w:rPr>
              <w:t xml:space="preserve"> </w:t>
            </w:r>
          </w:p>
          <w:p w14:paraId="5B93F481" w14:textId="77777777" w:rsidR="00C23A32" w:rsidRPr="00C47FCA" w:rsidRDefault="00C23A32">
            <w:pPr>
              <w:spacing w:after="0"/>
              <w:jc w:val="left"/>
              <w:rPr>
                <w:rFonts w:ascii="Arial" w:hAnsi="Arial"/>
                <w:noProof/>
                <w:sz w:val="20"/>
                <w:szCs w:val="20"/>
              </w:rPr>
            </w:pPr>
          </w:p>
          <w:p w14:paraId="5617EEE0" w14:textId="77777777" w:rsidR="00C23A32" w:rsidRPr="00C47FCA" w:rsidRDefault="00C23A32">
            <w:pPr>
              <w:spacing w:after="0"/>
              <w:jc w:val="left"/>
              <w:rPr>
                <w:rFonts w:ascii="Arial" w:hAnsi="Arial"/>
                <w:i/>
                <w:iCs/>
                <w:noProof/>
                <w:sz w:val="20"/>
                <w:szCs w:val="20"/>
                <w:u w:val="single"/>
                <w:lang w:val="en-US"/>
              </w:rPr>
            </w:pPr>
            <w:r w:rsidRPr="00C47FCA">
              <w:rPr>
                <w:rFonts w:ascii="Arial" w:hAnsi="Arial"/>
                <w:i/>
                <w:iCs/>
                <w:noProof/>
                <w:sz w:val="20"/>
                <w:szCs w:val="20"/>
                <w:u w:val="single"/>
                <w:lang w:val="en-US"/>
              </w:rPr>
              <w:t>Apologies:</w:t>
            </w:r>
          </w:p>
          <w:p w14:paraId="57B86C77" w14:textId="47C165D9" w:rsidR="007573F6" w:rsidRPr="00C47FCA" w:rsidRDefault="007573F6" w:rsidP="007573F6">
            <w:pPr>
              <w:spacing w:after="0" w:line="240" w:lineRule="auto"/>
              <w:ind w:right="-1186"/>
              <w:rPr>
                <w:rFonts w:ascii="Arial" w:eastAsia="Times New Roman" w:hAnsi="Arial" w:cs="Times New Roman"/>
                <w:bCs/>
                <w:sz w:val="20"/>
                <w:szCs w:val="20"/>
                <w:lang w:val="en-US"/>
              </w:rPr>
            </w:pPr>
            <w:r w:rsidRPr="00C47FCA">
              <w:rPr>
                <w:rFonts w:ascii="Arial" w:eastAsia="Times New Roman" w:hAnsi="Arial" w:cs="Times New Roman"/>
                <w:bCs/>
                <w:sz w:val="20"/>
                <w:szCs w:val="20"/>
                <w:lang w:val="en-US"/>
              </w:rPr>
              <w:t>Mr Stefan MÜLLER, Dalli-Werke (prox</w:t>
            </w:r>
            <w:r w:rsidR="00F86F35" w:rsidRPr="00C47FCA">
              <w:rPr>
                <w:rFonts w:ascii="Arial" w:eastAsia="Times New Roman" w:hAnsi="Arial" w:cs="Times New Roman"/>
                <w:bCs/>
                <w:sz w:val="20"/>
                <w:szCs w:val="20"/>
                <w:lang w:val="en-US"/>
              </w:rPr>
              <w:t>y</w:t>
            </w:r>
            <w:r w:rsidRPr="00C47FCA">
              <w:rPr>
                <w:rFonts w:ascii="Arial" w:eastAsia="Times New Roman" w:hAnsi="Arial" w:cs="Times New Roman"/>
                <w:bCs/>
                <w:sz w:val="20"/>
                <w:szCs w:val="20"/>
                <w:lang w:val="en-US"/>
              </w:rPr>
              <w:t xml:space="preserve"> to </w:t>
            </w:r>
            <w:proofErr w:type="spellStart"/>
            <w:proofErr w:type="gramStart"/>
            <w:r w:rsidRPr="00C47FCA">
              <w:rPr>
                <w:rFonts w:ascii="Arial" w:eastAsia="Times New Roman" w:hAnsi="Arial" w:cs="Times New Roman"/>
                <w:bCs/>
                <w:sz w:val="20"/>
                <w:szCs w:val="20"/>
                <w:lang w:val="en-US"/>
              </w:rPr>
              <w:t>I.Djelassi</w:t>
            </w:r>
            <w:proofErr w:type="spellEnd"/>
            <w:proofErr w:type="gramEnd"/>
            <w:r w:rsidRPr="00C47FCA">
              <w:rPr>
                <w:rFonts w:ascii="Arial" w:eastAsia="Times New Roman" w:hAnsi="Arial" w:cs="Times New Roman"/>
                <w:bCs/>
                <w:sz w:val="20"/>
                <w:szCs w:val="20"/>
                <w:lang w:val="en-US"/>
              </w:rPr>
              <w:t>)</w:t>
            </w:r>
          </w:p>
          <w:p w14:paraId="2B9BA089" w14:textId="77777777" w:rsidR="00F837F4" w:rsidRPr="00C47FCA" w:rsidRDefault="00F837F4" w:rsidP="00F837F4">
            <w:pPr>
              <w:spacing w:after="0" w:line="240" w:lineRule="auto"/>
              <w:ind w:right="-1186"/>
              <w:rPr>
                <w:rFonts w:ascii="Arial" w:eastAsia="Times New Roman" w:hAnsi="Arial" w:cs="Times New Roman"/>
                <w:bCs/>
                <w:i/>
                <w:iCs/>
                <w:sz w:val="20"/>
                <w:szCs w:val="20"/>
              </w:rPr>
            </w:pPr>
            <w:r w:rsidRPr="00C47FCA">
              <w:rPr>
                <w:rFonts w:ascii="Arial" w:eastAsia="Times New Roman" w:hAnsi="Arial" w:cs="Times New Roman"/>
                <w:bCs/>
                <w:sz w:val="20"/>
                <w:szCs w:val="20"/>
              </w:rPr>
              <w:t xml:space="preserve">Mr Thomas RAUCH, IHO </w:t>
            </w:r>
            <w:r w:rsidRPr="00C47FCA">
              <w:rPr>
                <w:rFonts w:ascii="Arial" w:eastAsia="Times New Roman" w:hAnsi="Arial" w:cs="Times New Roman"/>
                <w:bCs/>
                <w:i/>
                <w:iCs/>
                <w:sz w:val="20"/>
                <w:szCs w:val="20"/>
              </w:rPr>
              <w:t>(as Observer)</w:t>
            </w:r>
          </w:p>
          <w:p w14:paraId="34CF6718" w14:textId="77777777" w:rsidR="00C23A32" w:rsidRPr="00C47FCA" w:rsidRDefault="00C23A32">
            <w:pPr>
              <w:spacing w:after="0" w:line="240" w:lineRule="auto"/>
              <w:ind w:right="-1186"/>
              <w:rPr>
                <w:rFonts w:ascii="Arial" w:eastAsia="Times New Roman" w:hAnsi="Arial" w:cs="Times New Roman"/>
                <w:sz w:val="20"/>
                <w:szCs w:val="20"/>
                <w:lang w:val="en-US"/>
              </w:rPr>
            </w:pPr>
            <w:r w:rsidRPr="00C47FCA">
              <w:rPr>
                <w:rFonts w:ascii="Arial" w:eastAsia="Times New Roman" w:hAnsi="Arial" w:cs="Times New Roman"/>
                <w:sz w:val="20"/>
                <w:szCs w:val="20"/>
                <w:lang w:val="en-US"/>
              </w:rPr>
              <w:tab/>
            </w:r>
          </w:p>
          <w:p w14:paraId="3EF6E45C" w14:textId="77777777" w:rsidR="00C23A32" w:rsidRPr="00C47FCA" w:rsidRDefault="00C23A32">
            <w:pPr>
              <w:spacing w:after="0" w:line="240" w:lineRule="auto"/>
              <w:ind w:right="-1186"/>
              <w:rPr>
                <w:rFonts w:ascii="Arial" w:eastAsia="Times New Roman" w:hAnsi="Arial" w:cs="Times New Roman"/>
                <w:bCs/>
                <w:sz w:val="20"/>
                <w:szCs w:val="20"/>
                <w:lang w:val="en-US"/>
              </w:rPr>
            </w:pPr>
          </w:p>
          <w:p w14:paraId="20A3661B" w14:textId="77777777" w:rsidR="00C23A32" w:rsidRPr="00C47FCA" w:rsidRDefault="00C23A32">
            <w:pPr>
              <w:spacing w:after="0" w:line="240" w:lineRule="auto"/>
              <w:ind w:right="-1186"/>
              <w:rPr>
                <w:rFonts w:ascii="Arial" w:eastAsia="Times New Roman" w:hAnsi="Arial" w:cs="Times New Roman"/>
                <w:bCs/>
                <w:sz w:val="20"/>
                <w:szCs w:val="20"/>
                <w:lang w:val="en-US"/>
              </w:rPr>
            </w:pPr>
          </w:p>
          <w:p w14:paraId="3790D4A1" w14:textId="77777777" w:rsidR="00C23A32" w:rsidRPr="00C47FCA" w:rsidRDefault="00C23A32">
            <w:pPr>
              <w:spacing w:after="0" w:line="240" w:lineRule="auto"/>
              <w:ind w:right="-1186"/>
              <w:rPr>
                <w:rFonts w:ascii="Arial" w:eastAsia="Times New Roman" w:hAnsi="Arial" w:cs="Times New Roman"/>
                <w:bCs/>
                <w:sz w:val="20"/>
                <w:szCs w:val="20"/>
                <w:lang w:val="en-US"/>
              </w:rPr>
            </w:pPr>
          </w:p>
          <w:p w14:paraId="4A39EE84" w14:textId="77777777" w:rsidR="00C23A32" w:rsidRPr="00C47FCA" w:rsidRDefault="00C23A32">
            <w:pPr>
              <w:spacing w:after="0" w:line="240" w:lineRule="auto"/>
              <w:ind w:right="-1186"/>
              <w:rPr>
                <w:rFonts w:ascii="Arial" w:eastAsia="Times New Roman" w:hAnsi="Arial" w:cs="Times New Roman"/>
                <w:bCs/>
                <w:sz w:val="20"/>
                <w:szCs w:val="20"/>
                <w:lang w:val="en-US"/>
              </w:rPr>
            </w:pPr>
          </w:p>
          <w:p w14:paraId="2B80297A" w14:textId="77777777" w:rsidR="00C23A32" w:rsidRPr="00C47FCA" w:rsidRDefault="00C23A32">
            <w:pPr>
              <w:spacing w:after="0"/>
              <w:jc w:val="left"/>
              <w:rPr>
                <w:rFonts w:ascii="Arial" w:hAnsi="Arial"/>
                <w:noProof/>
                <w:sz w:val="20"/>
                <w:szCs w:val="20"/>
                <w:lang w:val="en-US"/>
              </w:rPr>
            </w:pPr>
          </w:p>
        </w:tc>
      </w:tr>
    </w:tbl>
    <w:p w14:paraId="0A1A7917" w14:textId="08E32E43" w:rsidR="00F92DEC" w:rsidRPr="00C47FCA" w:rsidRDefault="00860070" w:rsidP="00984B64">
      <w:pPr>
        <w:pStyle w:val="Agendaitemlevel1"/>
        <w:rPr>
          <w:sz w:val="20"/>
          <w:szCs w:val="20"/>
        </w:rPr>
      </w:pPr>
      <w:r w:rsidRPr="00C47FCA">
        <w:rPr>
          <w:sz w:val="20"/>
          <w:szCs w:val="20"/>
        </w:rPr>
        <w:t xml:space="preserve">welcome and </w:t>
      </w:r>
      <w:r w:rsidR="00F92DEC" w:rsidRPr="00C47FCA">
        <w:rPr>
          <w:sz w:val="20"/>
          <w:szCs w:val="20"/>
        </w:rPr>
        <w:t>Reminder on competition policy</w:t>
      </w:r>
    </w:p>
    <w:p w14:paraId="5EC59508" w14:textId="4D1FE27F" w:rsidR="00093167" w:rsidRPr="00C47FCA" w:rsidRDefault="00286C83" w:rsidP="00093167">
      <w:pPr>
        <w:spacing w:after="0" w:line="240" w:lineRule="auto"/>
        <w:ind w:right="-2"/>
        <w:rPr>
          <w:rFonts w:ascii="Arial" w:eastAsia="Times New Roman" w:hAnsi="Arial" w:cs="Times New Roman"/>
          <w:bCs/>
          <w:sz w:val="20"/>
          <w:szCs w:val="20"/>
          <w:lang w:val="en-US"/>
        </w:rPr>
      </w:pPr>
      <w:r w:rsidRPr="00C47FCA">
        <w:rPr>
          <w:rFonts w:ascii="Arial" w:eastAsia="Times New Roman" w:hAnsi="Arial" w:cs="Times New Roman"/>
          <w:bCs/>
          <w:sz w:val="20"/>
          <w:szCs w:val="20"/>
          <w:lang w:val="en-US"/>
        </w:rPr>
        <w:t>As the President could only join from 11h onwards, t</w:t>
      </w:r>
      <w:r w:rsidR="00093167" w:rsidRPr="00C47FCA">
        <w:rPr>
          <w:rFonts w:ascii="Arial" w:eastAsia="Times New Roman" w:hAnsi="Arial" w:cs="Times New Roman"/>
          <w:bCs/>
          <w:sz w:val="20"/>
          <w:szCs w:val="20"/>
          <w:lang w:val="en-US"/>
        </w:rPr>
        <w:t xml:space="preserve">he </w:t>
      </w:r>
      <w:r w:rsidRPr="00C47FCA">
        <w:rPr>
          <w:rFonts w:ascii="Arial" w:eastAsia="Times New Roman" w:hAnsi="Arial" w:cs="Times New Roman"/>
          <w:bCs/>
          <w:sz w:val="20"/>
          <w:szCs w:val="20"/>
          <w:lang w:val="en-US"/>
        </w:rPr>
        <w:t>Vice-</w:t>
      </w:r>
      <w:r w:rsidR="00093167" w:rsidRPr="00C47FCA">
        <w:rPr>
          <w:rFonts w:ascii="Arial" w:eastAsia="Times New Roman" w:hAnsi="Arial" w:cs="Times New Roman"/>
          <w:bCs/>
          <w:sz w:val="20"/>
          <w:szCs w:val="20"/>
          <w:lang w:val="en-US"/>
        </w:rPr>
        <w:t xml:space="preserve">President, </w:t>
      </w:r>
      <w:r w:rsidRPr="00C47FCA">
        <w:rPr>
          <w:rFonts w:ascii="Arial" w:eastAsia="Times New Roman" w:hAnsi="Arial" w:cs="Times New Roman"/>
          <w:bCs/>
          <w:sz w:val="20"/>
          <w:szCs w:val="20"/>
          <w:lang w:val="en-US"/>
        </w:rPr>
        <w:t>H</w:t>
      </w:r>
      <w:r w:rsidR="00D32917" w:rsidRPr="00C47FCA">
        <w:rPr>
          <w:rFonts w:ascii="Arial" w:eastAsia="Times New Roman" w:hAnsi="Arial" w:cs="Times New Roman"/>
          <w:bCs/>
          <w:sz w:val="20"/>
          <w:szCs w:val="20"/>
          <w:lang w:val="en-US"/>
        </w:rPr>
        <w:t>.</w:t>
      </w:r>
      <w:r w:rsidRPr="00C47FCA">
        <w:rPr>
          <w:rFonts w:ascii="Arial" w:eastAsia="Times New Roman" w:hAnsi="Arial" w:cs="Times New Roman"/>
          <w:bCs/>
          <w:sz w:val="20"/>
          <w:szCs w:val="20"/>
          <w:lang w:val="en-US"/>
        </w:rPr>
        <w:t xml:space="preserve"> Barker </w:t>
      </w:r>
      <w:r w:rsidR="00093167" w:rsidRPr="00C47FCA">
        <w:rPr>
          <w:rFonts w:ascii="Arial" w:eastAsia="Times New Roman" w:hAnsi="Arial" w:cs="Times New Roman"/>
          <w:bCs/>
          <w:sz w:val="20"/>
          <w:szCs w:val="20"/>
          <w:lang w:val="en-US"/>
        </w:rPr>
        <w:t xml:space="preserve">opened the meeting by welcoming the participants. </w:t>
      </w:r>
      <w:r w:rsidRPr="00C47FCA">
        <w:rPr>
          <w:rFonts w:ascii="Arial" w:eastAsia="Times New Roman" w:hAnsi="Arial" w:cs="Times New Roman"/>
          <w:bCs/>
          <w:sz w:val="20"/>
          <w:szCs w:val="20"/>
          <w:lang w:val="en-US"/>
        </w:rPr>
        <w:t xml:space="preserve">N. Viva </w:t>
      </w:r>
      <w:r w:rsidR="0031386B" w:rsidRPr="00C47FCA">
        <w:rPr>
          <w:rFonts w:ascii="Arial" w:eastAsia="Times New Roman" w:hAnsi="Arial" w:cs="Times New Roman"/>
          <w:bCs/>
          <w:sz w:val="20"/>
          <w:szCs w:val="20"/>
          <w:lang w:val="en-US"/>
        </w:rPr>
        <w:t xml:space="preserve">then </w:t>
      </w:r>
      <w:r w:rsidRPr="00C47FCA">
        <w:rPr>
          <w:rFonts w:ascii="Arial" w:eastAsia="Times New Roman" w:hAnsi="Arial" w:cs="Times New Roman"/>
          <w:bCs/>
          <w:sz w:val="20"/>
          <w:szCs w:val="20"/>
          <w:lang w:val="en-US"/>
        </w:rPr>
        <w:t xml:space="preserve">took over from her. </w:t>
      </w:r>
    </w:p>
    <w:p w14:paraId="5CF32FB1" w14:textId="77777777" w:rsidR="00093167" w:rsidRPr="00C47FCA" w:rsidRDefault="00093167" w:rsidP="00093167">
      <w:pPr>
        <w:spacing w:after="0" w:line="240" w:lineRule="auto"/>
        <w:ind w:right="-2"/>
        <w:rPr>
          <w:rFonts w:ascii="Arial" w:eastAsia="Times New Roman" w:hAnsi="Arial" w:cs="Times New Roman"/>
          <w:bCs/>
          <w:sz w:val="20"/>
          <w:szCs w:val="20"/>
          <w:lang w:val="en-US"/>
        </w:rPr>
      </w:pPr>
      <w:r w:rsidRPr="00C47FCA">
        <w:rPr>
          <w:rFonts w:ascii="Arial" w:eastAsia="Times New Roman" w:hAnsi="Arial" w:cs="Times New Roman"/>
          <w:bCs/>
          <w:sz w:val="20"/>
          <w:szCs w:val="20"/>
          <w:lang w:val="en-US"/>
        </w:rPr>
        <w:t>The rules of the Competition law were reminded, and all agreed to adhere.</w:t>
      </w:r>
    </w:p>
    <w:p w14:paraId="34A41031" w14:textId="6BE0EB86" w:rsidR="00462A79" w:rsidRPr="00C47FCA" w:rsidRDefault="00F92DEC" w:rsidP="00984B64">
      <w:pPr>
        <w:pStyle w:val="Agendaitemlevel1"/>
        <w:rPr>
          <w:sz w:val="20"/>
          <w:szCs w:val="20"/>
        </w:rPr>
      </w:pPr>
      <w:r w:rsidRPr="00C47FCA">
        <w:rPr>
          <w:sz w:val="20"/>
          <w:szCs w:val="20"/>
        </w:rPr>
        <w:t xml:space="preserve">approval of agenda </w:t>
      </w:r>
    </w:p>
    <w:p w14:paraId="0FE33467" w14:textId="24F996F5" w:rsidR="00236414" w:rsidRPr="00C47FCA" w:rsidRDefault="00236414" w:rsidP="00236414">
      <w:pPr>
        <w:pStyle w:val="Agendaitemlevel1"/>
        <w:numPr>
          <w:ilvl w:val="0"/>
          <w:numId w:val="0"/>
        </w:numPr>
        <w:rPr>
          <w:sz w:val="20"/>
          <w:szCs w:val="20"/>
        </w:rPr>
      </w:pPr>
      <w:r w:rsidRPr="00C47FCA">
        <w:rPr>
          <w:rFonts w:ascii="Arial" w:eastAsia="Times New Roman" w:hAnsi="Arial" w:cs="Times New Roman"/>
          <w:b w:val="0"/>
          <w:bCs/>
          <w:caps w:val="0"/>
          <w:color w:val="auto"/>
          <w:sz w:val="20"/>
          <w:szCs w:val="20"/>
          <w:lang w:val="en-US"/>
        </w:rPr>
        <w:t>The agenda was approved.</w:t>
      </w:r>
      <w:r w:rsidR="00286C83" w:rsidRPr="00C47FCA">
        <w:rPr>
          <w:rFonts w:ascii="Arial" w:eastAsia="Times New Roman" w:hAnsi="Arial" w:cs="Times New Roman"/>
          <w:b w:val="0"/>
          <w:bCs/>
          <w:caps w:val="0"/>
          <w:color w:val="auto"/>
          <w:sz w:val="20"/>
          <w:szCs w:val="20"/>
          <w:lang w:val="en-US"/>
        </w:rPr>
        <w:t xml:space="preserve"> No additional items were added. The order was slightly changed during the discussion, the meeting minutes are kept in the order of the agenda.</w:t>
      </w:r>
    </w:p>
    <w:p w14:paraId="150E016B" w14:textId="319874B0" w:rsidR="009762C3" w:rsidRPr="00C47FCA" w:rsidRDefault="009762C3" w:rsidP="00984B64">
      <w:pPr>
        <w:pStyle w:val="Agendaitemlevel1"/>
        <w:ind w:left="180" w:hanging="180"/>
        <w:rPr>
          <w:sz w:val="20"/>
          <w:szCs w:val="20"/>
        </w:rPr>
      </w:pPr>
      <w:r w:rsidRPr="00C47FCA">
        <w:rPr>
          <w:sz w:val="20"/>
          <w:szCs w:val="20"/>
        </w:rPr>
        <w:t>APPROVAL OF MINUTES &amp; REVIEW OF ACTIONS OF LAST MEETING</w:t>
      </w:r>
      <w:r w:rsidR="00D803DD" w:rsidRPr="00C47FCA">
        <w:rPr>
          <w:sz w:val="20"/>
          <w:szCs w:val="20"/>
        </w:rPr>
        <w:t>S</w:t>
      </w:r>
      <w:r w:rsidR="008A75F6" w:rsidRPr="00C47FCA">
        <w:rPr>
          <w:sz w:val="20"/>
          <w:szCs w:val="20"/>
        </w:rPr>
        <w:t xml:space="preserve"> </w:t>
      </w:r>
      <w:r w:rsidR="00EF7CD2" w:rsidRPr="00C47FCA">
        <w:rPr>
          <w:sz w:val="20"/>
          <w:szCs w:val="20"/>
        </w:rPr>
        <w:t>(</w:t>
      </w:r>
      <w:r w:rsidR="00FF4A6F" w:rsidRPr="00C47FCA">
        <w:rPr>
          <w:sz w:val="20"/>
          <w:szCs w:val="20"/>
        </w:rPr>
        <w:t>14/</w:t>
      </w:r>
      <w:r w:rsidR="000F7F90" w:rsidRPr="00C47FCA">
        <w:rPr>
          <w:sz w:val="20"/>
          <w:szCs w:val="20"/>
        </w:rPr>
        <w:t>06</w:t>
      </w:r>
      <w:r w:rsidR="00FF4A6F" w:rsidRPr="00C47FCA">
        <w:rPr>
          <w:sz w:val="20"/>
          <w:szCs w:val="20"/>
        </w:rPr>
        <w:t>/22</w:t>
      </w:r>
      <w:r w:rsidR="00D803DD" w:rsidRPr="00C47FCA">
        <w:rPr>
          <w:sz w:val="20"/>
          <w:szCs w:val="20"/>
        </w:rPr>
        <w:t xml:space="preserve"> + 19</w:t>
      </w:r>
      <w:r w:rsidR="000F7F90" w:rsidRPr="00C47FCA">
        <w:rPr>
          <w:sz w:val="20"/>
          <w:szCs w:val="20"/>
        </w:rPr>
        <w:t>/</w:t>
      </w:r>
      <w:r w:rsidR="00D803DD" w:rsidRPr="00C47FCA">
        <w:rPr>
          <w:sz w:val="20"/>
          <w:szCs w:val="20"/>
        </w:rPr>
        <w:t>09</w:t>
      </w:r>
      <w:r w:rsidR="000F7F90" w:rsidRPr="00C47FCA">
        <w:rPr>
          <w:sz w:val="20"/>
          <w:szCs w:val="20"/>
        </w:rPr>
        <w:t>/</w:t>
      </w:r>
      <w:r w:rsidR="00D803DD" w:rsidRPr="00C47FCA">
        <w:rPr>
          <w:sz w:val="20"/>
          <w:szCs w:val="20"/>
        </w:rPr>
        <w:t>22</w:t>
      </w:r>
      <w:r w:rsidR="006C2F1E" w:rsidRPr="00C47FCA">
        <w:rPr>
          <w:sz w:val="20"/>
          <w:szCs w:val="20"/>
        </w:rPr>
        <w:t>)</w:t>
      </w:r>
    </w:p>
    <w:p w14:paraId="6779A597" w14:textId="1AD3060E" w:rsidR="0048259B" w:rsidRPr="00C47FCA" w:rsidRDefault="0048259B" w:rsidP="0048259B">
      <w:pPr>
        <w:pStyle w:val="Agendaitemlevel1"/>
        <w:numPr>
          <w:ilvl w:val="0"/>
          <w:numId w:val="0"/>
        </w:numPr>
        <w:rPr>
          <w:sz w:val="20"/>
          <w:szCs w:val="20"/>
          <w:lang w:val="en-US"/>
        </w:rPr>
      </w:pPr>
      <w:r w:rsidRPr="00C47FCA">
        <w:rPr>
          <w:rFonts w:ascii="Arial" w:eastAsia="Times New Roman" w:hAnsi="Arial" w:cs="Times New Roman"/>
          <w:b w:val="0"/>
          <w:bCs/>
          <w:caps w:val="0"/>
          <w:color w:val="auto"/>
          <w:sz w:val="20"/>
          <w:szCs w:val="20"/>
          <w:lang w:val="en-US"/>
        </w:rPr>
        <w:t xml:space="preserve">The Minutes of </w:t>
      </w:r>
      <w:r w:rsidR="00286C83" w:rsidRPr="00C47FCA">
        <w:rPr>
          <w:rFonts w:ascii="Arial" w:eastAsia="Times New Roman" w:hAnsi="Arial" w:cs="Times New Roman"/>
          <w:b w:val="0"/>
          <w:bCs/>
          <w:caps w:val="0"/>
          <w:color w:val="auto"/>
          <w:sz w:val="20"/>
          <w:szCs w:val="20"/>
          <w:lang w:val="en-US"/>
        </w:rPr>
        <w:t xml:space="preserve">both </w:t>
      </w:r>
      <w:r w:rsidRPr="00C47FCA">
        <w:rPr>
          <w:rFonts w:ascii="Arial" w:eastAsia="Times New Roman" w:hAnsi="Arial" w:cs="Times New Roman"/>
          <w:b w:val="0"/>
          <w:bCs/>
          <w:caps w:val="0"/>
          <w:color w:val="auto"/>
          <w:sz w:val="20"/>
          <w:szCs w:val="20"/>
          <w:lang w:val="en-US"/>
        </w:rPr>
        <w:t>meetings were approved, and all actions were undertaken and/ or will be covered by the agenda.</w:t>
      </w:r>
    </w:p>
    <w:p w14:paraId="4ED53856" w14:textId="08207D76" w:rsidR="00D32250" w:rsidRPr="00C47FCA" w:rsidRDefault="00D32250" w:rsidP="00984B64">
      <w:pPr>
        <w:pStyle w:val="Agendaitemlevel1"/>
        <w:rPr>
          <w:sz w:val="20"/>
          <w:szCs w:val="20"/>
        </w:rPr>
      </w:pPr>
      <w:r w:rsidRPr="00C47FCA">
        <w:rPr>
          <w:sz w:val="20"/>
          <w:szCs w:val="20"/>
        </w:rPr>
        <w:t xml:space="preserve">Key topics </w:t>
      </w:r>
    </w:p>
    <w:p w14:paraId="07C722C0" w14:textId="4DAD4E64" w:rsidR="00010650" w:rsidRPr="00C47FCA" w:rsidRDefault="00010650" w:rsidP="00984B64">
      <w:pPr>
        <w:pStyle w:val="Agendaitemlevel2"/>
        <w:rPr>
          <w:rStyle w:val="AgendaTiming"/>
          <w:b/>
          <w:bCs/>
          <w:sz w:val="20"/>
          <w:szCs w:val="20"/>
          <w:u w:val="single"/>
        </w:rPr>
      </w:pPr>
      <w:r w:rsidRPr="00C47FCA">
        <w:rPr>
          <w:b/>
          <w:bCs/>
          <w:sz w:val="20"/>
          <w:szCs w:val="20"/>
          <w:u w:val="single"/>
        </w:rPr>
        <w:t>Circular Economy Action Plan</w:t>
      </w:r>
    </w:p>
    <w:p w14:paraId="7D8CD565" w14:textId="2B051F26" w:rsidR="00010650" w:rsidRPr="00C47FCA" w:rsidRDefault="00010650" w:rsidP="00984B64">
      <w:pPr>
        <w:pStyle w:val="Agendaitemlevel3"/>
        <w:rPr>
          <w:sz w:val="20"/>
          <w:szCs w:val="20"/>
        </w:rPr>
      </w:pPr>
      <w:r w:rsidRPr="00C47FCA">
        <w:rPr>
          <w:sz w:val="20"/>
          <w:szCs w:val="20"/>
          <w:u w:val="single"/>
        </w:rPr>
        <w:t>Addressing the CEAP objectives: Elevating the Charter and involvement of consultancy for project management</w:t>
      </w:r>
      <w:r w:rsidRPr="00C47FCA">
        <w:rPr>
          <w:sz w:val="20"/>
          <w:szCs w:val="20"/>
        </w:rPr>
        <w:t xml:space="preserve"> </w:t>
      </w:r>
      <w:r w:rsidRPr="00C47FCA">
        <w:rPr>
          <w:i/>
          <w:sz w:val="20"/>
          <w:szCs w:val="20"/>
        </w:rPr>
        <w:t>(for approval)</w:t>
      </w:r>
    </w:p>
    <w:p w14:paraId="702B2A1E" w14:textId="1C123FC5" w:rsidR="00740256" w:rsidRPr="00C47FCA" w:rsidRDefault="00740256" w:rsidP="00632741">
      <w:pPr>
        <w:spacing w:after="0"/>
        <w:ind w:left="425"/>
        <w:rPr>
          <w:sz w:val="20"/>
          <w:szCs w:val="20"/>
          <w:lang w:val="en-US"/>
        </w:rPr>
      </w:pPr>
      <w:r w:rsidRPr="00C47FCA">
        <w:rPr>
          <w:b/>
          <w:bCs/>
          <w:sz w:val="20"/>
          <w:szCs w:val="20"/>
        </w:rPr>
        <w:t>The Board endorsed</w:t>
      </w:r>
      <w:r w:rsidRPr="00C47FCA">
        <w:rPr>
          <w:sz w:val="20"/>
          <w:szCs w:val="20"/>
        </w:rPr>
        <w:t xml:space="preserve"> the MC recommendation – following the SSG proposal – to </w:t>
      </w:r>
      <w:r w:rsidRPr="00C47FCA">
        <w:rPr>
          <w:b/>
          <w:bCs/>
          <w:sz w:val="20"/>
          <w:szCs w:val="20"/>
        </w:rPr>
        <w:t>mandate the consultancy '</w:t>
      </w:r>
      <w:proofErr w:type="spellStart"/>
      <w:r w:rsidRPr="00C47FCA">
        <w:rPr>
          <w:b/>
          <w:bCs/>
          <w:sz w:val="20"/>
          <w:szCs w:val="20"/>
        </w:rPr>
        <w:t>PRé</w:t>
      </w:r>
      <w:proofErr w:type="spellEnd"/>
      <w:r w:rsidRPr="00C47FCA">
        <w:rPr>
          <w:b/>
          <w:bCs/>
          <w:sz w:val="20"/>
          <w:szCs w:val="20"/>
        </w:rPr>
        <w:t xml:space="preserve"> Sustainability' </w:t>
      </w:r>
      <w:r w:rsidRPr="00C47FCA">
        <w:rPr>
          <w:b/>
          <w:bCs/>
          <w:sz w:val="20"/>
          <w:szCs w:val="20"/>
          <w:lang w:val="en-US"/>
        </w:rPr>
        <w:t>to support A.I.S.E. with technical project management for the next Charter revision</w:t>
      </w:r>
      <w:r w:rsidRPr="00C47FCA">
        <w:rPr>
          <w:sz w:val="20"/>
          <w:szCs w:val="20"/>
          <w:lang w:val="en-US"/>
        </w:rPr>
        <w:t xml:space="preserve">. In this context, the Board reconfirmed that the Charter continues to be the </w:t>
      </w:r>
      <w:r w:rsidRPr="00C47FCA">
        <w:rPr>
          <w:sz w:val="20"/>
          <w:szCs w:val="20"/>
          <w:lang w:val="en-US"/>
        </w:rPr>
        <w:lastRenderedPageBreak/>
        <w:t xml:space="preserve">centerpiece within our sustainability strategy, and that a next revision of it is needed </w:t>
      </w:r>
      <w:proofErr w:type="gramStart"/>
      <w:r w:rsidRPr="00C47FCA">
        <w:rPr>
          <w:sz w:val="20"/>
          <w:szCs w:val="20"/>
          <w:lang w:val="en-US"/>
        </w:rPr>
        <w:t>in order to</w:t>
      </w:r>
      <w:proofErr w:type="gramEnd"/>
      <w:r w:rsidRPr="00C47FCA">
        <w:rPr>
          <w:sz w:val="20"/>
          <w:szCs w:val="20"/>
          <w:lang w:val="en-US"/>
        </w:rPr>
        <w:t xml:space="preserve"> address the CEAP objectives </w:t>
      </w:r>
    </w:p>
    <w:p w14:paraId="42FBBAA8" w14:textId="77777777" w:rsidR="00740256" w:rsidRPr="00C47FCA" w:rsidRDefault="00740256" w:rsidP="00632741">
      <w:pPr>
        <w:spacing w:after="0"/>
        <w:ind w:left="425"/>
        <w:rPr>
          <w:sz w:val="20"/>
          <w:szCs w:val="20"/>
          <w:lang w:val="en-US"/>
        </w:rPr>
      </w:pPr>
      <w:r w:rsidRPr="00C47FCA">
        <w:rPr>
          <w:sz w:val="20"/>
          <w:szCs w:val="20"/>
          <w:lang w:val="en-US"/>
        </w:rPr>
        <w:t xml:space="preserve">The Board also endorsed </w:t>
      </w:r>
      <w:proofErr w:type="spellStart"/>
      <w:r w:rsidRPr="00C47FCA">
        <w:rPr>
          <w:sz w:val="20"/>
          <w:szCs w:val="20"/>
          <w:lang w:val="en-US"/>
        </w:rPr>
        <w:t>PRé’s</w:t>
      </w:r>
      <w:proofErr w:type="spellEnd"/>
      <w:r w:rsidRPr="00C47FCA">
        <w:rPr>
          <w:sz w:val="20"/>
          <w:szCs w:val="20"/>
          <w:lang w:val="en-US"/>
        </w:rPr>
        <w:t xml:space="preserve"> budget proposal (65K Euros in 2022 and 235K Euros in 2023) and provided the mandate to A.I.S.E. to sign a consultancy </w:t>
      </w:r>
      <w:proofErr w:type="gramStart"/>
      <w:r w:rsidR="00411BE9" w:rsidRPr="00C47FCA">
        <w:rPr>
          <w:sz w:val="20"/>
          <w:szCs w:val="20"/>
          <w:lang w:val="en-US"/>
        </w:rPr>
        <w:t>contract</w:t>
      </w:r>
      <w:proofErr w:type="gramEnd"/>
      <w:r w:rsidRPr="00C47FCA">
        <w:rPr>
          <w:sz w:val="20"/>
          <w:szCs w:val="20"/>
          <w:lang w:val="en-US"/>
        </w:rPr>
        <w:t xml:space="preserve"> accordingly, covering the workstreams as clearly indicated in the request of proposal. In principle, the Board supported the funding structure, which is a balanced mixture of the following elements:</w:t>
      </w:r>
    </w:p>
    <w:p w14:paraId="4E349F50" w14:textId="77777777" w:rsidR="00740256" w:rsidRPr="00C47FCA" w:rsidRDefault="00740256" w:rsidP="00632741">
      <w:pPr>
        <w:pStyle w:val="ListParagraph"/>
        <w:numPr>
          <w:ilvl w:val="0"/>
          <w:numId w:val="10"/>
        </w:numPr>
        <w:spacing w:after="0"/>
        <w:ind w:left="1145"/>
        <w:rPr>
          <w:sz w:val="20"/>
          <w:szCs w:val="20"/>
          <w:lang w:val="en-US"/>
        </w:rPr>
      </w:pPr>
      <w:r w:rsidRPr="00C47FCA">
        <w:rPr>
          <w:sz w:val="20"/>
          <w:szCs w:val="20"/>
          <w:lang w:val="en-US"/>
        </w:rPr>
        <w:t>Partly taken from Charter reserve</w:t>
      </w:r>
    </w:p>
    <w:p w14:paraId="53D0A990" w14:textId="77777777" w:rsidR="00740256" w:rsidRPr="00C47FCA" w:rsidRDefault="00740256" w:rsidP="00632741">
      <w:pPr>
        <w:pStyle w:val="ListParagraph"/>
        <w:numPr>
          <w:ilvl w:val="0"/>
          <w:numId w:val="10"/>
        </w:numPr>
        <w:spacing w:after="0"/>
        <w:ind w:left="1145"/>
        <w:rPr>
          <w:sz w:val="20"/>
          <w:szCs w:val="20"/>
          <w:lang w:val="en-US"/>
        </w:rPr>
      </w:pPr>
      <w:r w:rsidRPr="00C47FCA">
        <w:rPr>
          <w:sz w:val="20"/>
          <w:szCs w:val="20"/>
          <w:lang w:val="en-US"/>
        </w:rPr>
        <w:t xml:space="preserve">Increase fee as of 2023 for Charter members by 10% for manufacturers (covering inflation) and introduce new annual flat fee for retailers (EUR 1,000, -) </w:t>
      </w:r>
    </w:p>
    <w:p w14:paraId="0705C991" w14:textId="77777777" w:rsidR="00740256" w:rsidRPr="00C47FCA" w:rsidRDefault="00740256" w:rsidP="00632741">
      <w:pPr>
        <w:pStyle w:val="ListParagraph"/>
        <w:numPr>
          <w:ilvl w:val="0"/>
          <w:numId w:val="10"/>
        </w:numPr>
        <w:spacing w:after="0"/>
        <w:ind w:left="1145"/>
        <w:rPr>
          <w:sz w:val="20"/>
          <w:szCs w:val="20"/>
          <w:lang w:val="en-US"/>
        </w:rPr>
      </w:pPr>
      <w:r w:rsidRPr="00C47FCA">
        <w:rPr>
          <w:sz w:val="20"/>
          <w:szCs w:val="20"/>
          <w:lang w:val="en-US"/>
        </w:rPr>
        <w:t>Partly taken from A.I.S.E. budget/reserve</w:t>
      </w:r>
    </w:p>
    <w:p w14:paraId="04126166" w14:textId="77777777" w:rsidR="00740256" w:rsidRPr="00C47FCA" w:rsidRDefault="00740256" w:rsidP="00632741">
      <w:pPr>
        <w:pStyle w:val="ListParagraph"/>
        <w:numPr>
          <w:ilvl w:val="0"/>
          <w:numId w:val="10"/>
        </w:numPr>
        <w:spacing w:after="0"/>
        <w:ind w:left="1145"/>
        <w:rPr>
          <w:sz w:val="20"/>
          <w:szCs w:val="20"/>
          <w:lang w:val="en-US"/>
        </w:rPr>
      </w:pPr>
      <w:r w:rsidRPr="00C47FCA">
        <w:rPr>
          <w:sz w:val="20"/>
          <w:szCs w:val="20"/>
          <w:lang w:val="en-US"/>
        </w:rPr>
        <w:t>A.I.S.E. separately funded project by ordinary corporate members.</w:t>
      </w:r>
    </w:p>
    <w:p w14:paraId="502F2F7D" w14:textId="77777777" w:rsidR="00740256" w:rsidRPr="00C47FCA" w:rsidRDefault="00740256" w:rsidP="00632741">
      <w:pPr>
        <w:spacing w:after="0"/>
        <w:ind w:left="425"/>
        <w:rPr>
          <w:sz w:val="20"/>
          <w:szCs w:val="20"/>
          <w:lang w:val="en-US"/>
        </w:rPr>
      </w:pPr>
      <w:r w:rsidRPr="00C47FCA">
        <w:rPr>
          <w:sz w:val="20"/>
          <w:szCs w:val="20"/>
          <w:lang w:val="en-US"/>
        </w:rPr>
        <w:t xml:space="preserve">However, the Board </w:t>
      </w:r>
      <w:proofErr w:type="gramStart"/>
      <w:r w:rsidRPr="00C47FCA">
        <w:rPr>
          <w:sz w:val="20"/>
          <w:szCs w:val="20"/>
          <w:lang w:val="en-US"/>
        </w:rPr>
        <w:t>requested</w:t>
      </w:r>
      <w:proofErr w:type="gramEnd"/>
      <w:r w:rsidRPr="00C47FCA">
        <w:rPr>
          <w:sz w:val="20"/>
          <w:szCs w:val="20"/>
          <w:lang w:val="en-US"/>
        </w:rPr>
        <w:t xml:space="preserve"> to rebalance this to that effect that in addition to the planned 75K coming from the Charter budget, more budget should come from this source, </w:t>
      </w:r>
      <w:proofErr w:type="gramStart"/>
      <w:r w:rsidRPr="00C47FCA">
        <w:rPr>
          <w:sz w:val="20"/>
          <w:szCs w:val="20"/>
          <w:lang w:val="en-US"/>
        </w:rPr>
        <w:t>e.g.</w:t>
      </w:r>
      <w:proofErr w:type="gramEnd"/>
      <w:r w:rsidRPr="00C47FCA">
        <w:rPr>
          <w:sz w:val="20"/>
          <w:szCs w:val="20"/>
          <w:lang w:val="en-US"/>
        </w:rPr>
        <w:t xml:space="preserve"> via an increased use of existing Charter reserves. As the SSG assumes continuous involvement beyond 2023 for additional activities (external, budget and possibly A.I.S.E. staff), the Board is asking the SSG for a budget estimation for those additional costs, which will then be further evaluated with MC and Board in the coming months.</w:t>
      </w:r>
    </w:p>
    <w:p w14:paraId="3D3DB969" w14:textId="2F936071" w:rsidR="00740256" w:rsidRPr="00C47FCA" w:rsidRDefault="00740256" w:rsidP="00632741">
      <w:pPr>
        <w:spacing w:after="0"/>
        <w:ind w:left="425"/>
        <w:rPr>
          <w:sz w:val="20"/>
          <w:szCs w:val="20"/>
        </w:rPr>
      </w:pPr>
      <w:r w:rsidRPr="00C47FCA">
        <w:rPr>
          <w:sz w:val="20"/>
          <w:szCs w:val="20"/>
          <w:u w:val="single"/>
        </w:rPr>
        <w:t>Background:</w:t>
      </w:r>
      <w:r w:rsidRPr="00C47FCA">
        <w:rPr>
          <w:sz w:val="20"/>
          <w:szCs w:val="20"/>
        </w:rPr>
        <w:t xml:space="preserve"> The SSG consultancy selection process had been prepared and carried by the SSG during summer, finally concluding in a pitch with three consultancies; the recommendation to mandate '</w:t>
      </w:r>
      <w:proofErr w:type="spellStart"/>
      <w:r w:rsidRPr="00C47FCA">
        <w:rPr>
          <w:sz w:val="20"/>
          <w:szCs w:val="20"/>
        </w:rPr>
        <w:t>PRé</w:t>
      </w:r>
      <w:proofErr w:type="spellEnd"/>
      <w:r w:rsidRPr="00C47FCA">
        <w:rPr>
          <w:sz w:val="20"/>
          <w:szCs w:val="20"/>
        </w:rPr>
        <w:t xml:space="preserve"> Sustainability' was finally based on several aspects, such as:</w:t>
      </w:r>
    </w:p>
    <w:p w14:paraId="03FEB34F" w14:textId="77777777" w:rsidR="00740256" w:rsidRPr="00C47FCA" w:rsidRDefault="00740256" w:rsidP="00632741">
      <w:pPr>
        <w:pStyle w:val="ListParagraph"/>
        <w:numPr>
          <w:ilvl w:val="0"/>
          <w:numId w:val="9"/>
        </w:numPr>
        <w:spacing w:after="0"/>
        <w:ind w:left="1145"/>
        <w:rPr>
          <w:sz w:val="20"/>
          <w:szCs w:val="20"/>
        </w:rPr>
      </w:pPr>
      <w:r w:rsidRPr="00C47FCA">
        <w:rPr>
          <w:sz w:val="20"/>
          <w:szCs w:val="20"/>
        </w:rPr>
        <w:t xml:space="preserve">pro-active and flexible approach in LCA &amp; risk+ area with proven expertise on </w:t>
      </w:r>
      <w:proofErr w:type="spellStart"/>
      <w:r w:rsidRPr="00C47FCA">
        <w:rPr>
          <w:sz w:val="20"/>
          <w:szCs w:val="20"/>
        </w:rPr>
        <w:t>ecotox</w:t>
      </w:r>
      <w:proofErr w:type="spellEnd"/>
      <w:r w:rsidRPr="00C47FCA">
        <w:rPr>
          <w:sz w:val="20"/>
          <w:szCs w:val="20"/>
        </w:rPr>
        <w:t xml:space="preserve"> side; expertise available in a core </w:t>
      </w:r>
      <w:proofErr w:type="gramStart"/>
      <w:r w:rsidRPr="00C47FCA">
        <w:rPr>
          <w:sz w:val="20"/>
          <w:szCs w:val="20"/>
        </w:rPr>
        <w:t>team;</w:t>
      </w:r>
      <w:proofErr w:type="gramEnd"/>
    </w:p>
    <w:p w14:paraId="5D31A016" w14:textId="77777777" w:rsidR="00740256" w:rsidRPr="00C47FCA" w:rsidRDefault="00740256" w:rsidP="00632741">
      <w:pPr>
        <w:pStyle w:val="ListParagraph"/>
        <w:numPr>
          <w:ilvl w:val="0"/>
          <w:numId w:val="9"/>
        </w:numPr>
        <w:spacing w:after="0"/>
        <w:ind w:left="1145"/>
        <w:rPr>
          <w:sz w:val="20"/>
          <w:szCs w:val="20"/>
        </w:rPr>
      </w:pPr>
      <w:r w:rsidRPr="00C47FCA">
        <w:rPr>
          <w:sz w:val="20"/>
          <w:szCs w:val="20"/>
        </w:rPr>
        <w:t xml:space="preserve">successful vision of operating step by step and scaling </w:t>
      </w:r>
      <w:proofErr w:type="gramStart"/>
      <w:r w:rsidRPr="00C47FCA">
        <w:rPr>
          <w:sz w:val="20"/>
          <w:szCs w:val="20"/>
        </w:rPr>
        <w:t>up;</w:t>
      </w:r>
      <w:proofErr w:type="gramEnd"/>
    </w:p>
    <w:p w14:paraId="53D74348" w14:textId="77777777" w:rsidR="00740256" w:rsidRPr="00C47FCA" w:rsidRDefault="00740256" w:rsidP="00632741">
      <w:pPr>
        <w:pStyle w:val="ListParagraph"/>
        <w:numPr>
          <w:ilvl w:val="0"/>
          <w:numId w:val="9"/>
        </w:numPr>
        <w:spacing w:after="0"/>
        <w:ind w:left="1145"/>
        <w:rPr>
          <w:sz w:val="20"/>
          <w:szCs w:val="20"/>
        </w:rPr>
      </w:pPr>
      <w:r w:rsidRPr="00C47FCA">
        <w:rPr>
          <w:sz w:val="20"/>
          <w:szCs w:val="20"/>
        </w:rPr>
        <w:t>involvement of experts from the industry and build on expertise: successful collaboration with A.I.S.E. for 10+ years &amp; good knowledge of the sector.</w:t>
      </w:r>
    </w:p>
    <w:p w14:paraId="41B6D3C7" w14:textId="2B9C1C22" w:rsidR="00740256" w:rsidRPr="00C47FCA" w:rsidRDefault="00740256" w:rsidP="00680E50">
      <w:pPr>
        <w:pStyle w:val="Agendaitemlevel3"/>
        <w:numPr>
          <w:ilvl w:val="0"/>
          <w:numId w:val="0"/>
        </w:numPr>
        <w:ind w:left="425"/>
        <w:rPr>
          <w:sz w:val="20"/>
          <w:szCs w:val="20"/>
        </w:rPr>
      </w:pPr>
      <w:r w:rsidRPr="00C47FCA">
        <w:rPr>
          <w:b/>
          <w:bCs/>
          <w:i/>
          <w:iCs/>
          <w:sz w:val="20"/>
          <w:szCs w:val="20"/>
          <w:u w:val="single"/>
        </w:rPr>
        <w:t>ACTION:</w:t>
      </w:r>
      <w:r w:rsidRPr="00C47FCA">
        <w:rPr>
          <w:b/>
          <w:bCs/>
          <w:i/>
          <w:iCs/>
          <w:sz w:val="20"/>
          <w:szCs w:val="20"/>
        </w:rPr>
        <w:br/>
        <w:t>- Mandate 'PRé Sustainability' to support A.I.S.E. with technical project management for the next Charter revision (Secretariat)</w:t>
      </w:r>
      <w:r w:rsidRPr="00C47FCA">
        <w:rPr>
          <w:b/>
          <w:bCs/>
          <w:i/>
          <w:iCs/>
          <w:sz w:val="20"/>
          <w:szCs w:val="20"/>
        </w:rPr>
        <w:br/>
        <w:t xml:space="preserve">- Rebalance 2023 funding this to that effect that more budget should come from the Charter budget (Secretariat) </w:t>
      </w:r>
      <w:r w:rsidRPr="00C47FCA">
        <w:rPr>
          <w:b/>
          <w:bCs/>
          <w:i/>
          <w:iCs/>
          <w:sz w:val="20"/>
          <w:szCs w:val="20"/>
        </w:rPr>
        <w:br/>
        <w:t>- Provide budget estimation for expected costs beyond 2023 (SSG)</w:t>
      </w:r>
    </w:p>
    <w:p w14:paraId="1EE385FE" w14:textId="1B3168A1" w:rsidR="00010650" w:rsidRPr="00C47FCA" w:rsidRDefault="00010650" w:rsidP="00984B64">
      <w:pPr>
        <w:pStyle w:val="Agendaitemlevel3"/>
        <w:rPr>
          <w:sz w:val="20"/>
          <w:szCs w:val="20"/>
        </w:rPr>
      </w:pPr>
      <w:r w:rsidRPr="00C47FCA">
        <w:rPr>
          <w:sz w:val="20"/>
          <w:szCs w:val="20"/>
          <w:u w:val="single"/>
        </w:rPr>
        <w:t>ESPR – recent developments</w:t>
      </w:r>
      <w:r w:rsidRPr="00C47FCA">
        <w:rPr>
          <w:sz w:val="20"/>
          <w:szCs w:val="20"/>
        </w:rPr>
        <w:t xml:space="preserve"> </w:t>
      </w:r>
      <w:r w:rsidRPr="00C47FCA">
        <w:rPr>
          <w:i/>
          <w:sz w:val="20"/>
          <w:szCs w:val="20"/>
        </w:rPr>
        <w:t>(for information)</w:t>
      </w:r>
    </w:p>
    <w:p w14:paraId="5CE12899" w14:textId="50876E9B" w:rsidR="00320997" w:rsidRPr="00C47FCA" w:rsidRDefault="00320997" w:rsidP="00320997">
      <w:pPr>
        <w:pStyle w:val="Agendaitemlevel1"/>
        <w:numPr>
          <w:ilvl w:val="0"/>
          <w:numId w:val="0"/>
        </w:numPr>
        <w:ind w:left="425"/>
        <w:rPr>
          <w:b w:val="0"/>
          <w:caps w:val="0"/>
          <w:color w:val="auto"/>
          <w:sz w:val="20"/>
          <w:szCs w:val="20"/>
          <w:lang w:val="en-US"/>
        </w:rPr>
      </w:pPr>
      <w:r w:rsidRPr="00C47FCA">
        <w:rPr>
          <w:b w:val="0"/>
          <w:caps w:val="0"/>
          <w:color w:val="auto"/>
          <w:sz w:val="20"/>
          <w:szCs w:val="20"/>
          <w:lang w:val="en-US"/>
        </w:rPr>
        <w:t xml:space="preserve">The Board was updated regarding on-going activities on ESPR and proposed amendments. An overview of </w:t>
      </w:r>
      <w:proofErr w:type="gramStart"/>
      <w:r w:rsidRPr="00C47FCA">
        <w:rPr>
          <w:b w:val="0"/>
          <w:caps w:val="0"/>
          <w:color w:val="auto"/>
          <w:sz w:val="20"/>
          <w:szCs w:val="20"/>
          <w:lang w:val="en-US"/>
        </w:rPr>
        <w:t>next</w:t>
      </w:r>
      <w:proofErr w:type="gramEnd"/>
      <w:r w:rsidRPr="00C47FCA">
        <w:rPr>
          <w:b w:val="0"/>
          <w:caps w:val="0"/>
          <w:color w:val="auto"/>
          <w:sz w:val="20"/>
          <w:szCs w:val="20"/>
          <w:lang w:val="en-US"/>
        </w:rPr>
        <w:t xml:space="preserve"> steps was shared</w:t>
      </w:r>
      <w:r w:rsidR="003C0FC0" w:rsidRPr="00C47FCA">
        <w:rPr>
          <w:b w:val="0"/>
          <w:caps w:val="0"/>
          <w:color w:val="auto"/>
          <w:sz w:val="20"/>
          <w:szCs w:val="20"/>
          <w:lang w:val="en-US"/>
        </w:rPr>
        <w:t xml:space="preserve"> (see slides for details)</w:t>
      </w:r>
      <w:r w:rsidRPr="00C47FCA">
        <w:rPr>
          <w:b w:val="0"/>
          <w:caps w:val="0"/>
          <w:color w:val="auto"/>
          <w:sz w:val="20"/>
          <w:szCs w:val="20"/>
          <w:lang w:val="en-US"/>
        </w:rPr>
        <w:t xml:space="preserve">. In this context the </w:t>
      </w:r>
      <w:r w:rsidR="003C0FC0" w:rsidRPr="00C47FCA">
        <w:rPr>
          <w:b w:val="0"/>
          <w:caps w:val="0"/>
          <w:color w:val="auto"/>
          <w:sz w:val="20"/>
          <w:szCs w:val="20"/>
          <w:lang w:val="en-US"/>
        </w:rPr>
        <w:t>Board</w:t>
      </w:r>
      <w:r w:rsidRPr="00C47FCA">
        <w:rPr>
          <w:b w:val="0"/>
          <w:caps w:val="0"/>
          <w:color w:val="auto"/>
          <w:sz w:val="20"/>
          <w:szCs w:val="20"/>
          <w:lang w:val="en-US"/>
        </w:rPr>
        <w:t xml:space="preserve"> was reminded that the current legislative proposal is a horizontal framework, which will be completed via delegated acts for specific product categories at a later stage. Recently, the JRC confirmed to A.I.S.E. in a written note that there is the intention to publish a </w:t>
      </w:r>
      <w:r w:rsidR="00D80B8F">
        <w:rPr>
          <w:b w:val="0"/>
          <w:caps w:val="0"/>
          <w:color w:val="auto"/>
          <w:sz w:val="20"/>
          <w:szCs w:val="20"/>
          <w:lang w:val="en-US"/>
        </w:rPr>
        <w:t xml:space="preserve">first </w:t>
      </w:r>
      <w:r w:rsidRPr="00C47FCA">
        <w:rPr>
          <w:b w:val="0"/>
          <w:caps w:val="0"/>
          <w:color w:val="auto"/>
          <w:sz w:val="20"/>
          <w:szCs w:val="20"/>
          <w:lang w:val="en-US"/>
        </w:rPr>
        <w:t>work p</w:t>
      </w:r>
      <w:proofErr w:type="spellStart"/>
      <w:r w:rsidRPr="00C47FCA">
        <w:rPr>
          <w:b w:val="0"/>
          <w:caps w:val="0"/>
          <w:color w:val="auto"/>
          <w:sz w:val="20"/>
          <w:szCs w:val="20"/>
          <w:lang w:val="en-US"/>
        </w:rPr>
        <w:t>rogramme</w:t>
      </w:r>
      <w:proofErr w:type="spellEnd"/>
      <w:r w:rsidRPr="00C47FCA">
        <w:rPr>
          <w:b w:val="0"/>
          <w:caps w:val="0"/>
          <w:color w:val="auto"/>
          <w:sz w:val="20"/>
          <w:szCs w:val="20"/>
          <w:lang w:val="en-US"/>
        </w:rPr>
        <w:t xml:space="preserve"> with selected product categories at the end of this year, and in case detergents would be covered, A.I.S.E. would be invited to get involved.</w:t>
      </w:r>
      <w:r w:rsidRPr="00C47FCA">
        <w:rPr>
          <w:b w:val="0"/>
          <w:caps w:val="0"/>
          <w:color w:val="auto"/>
          <w:sz w:val="20"/>
          <w:szCs w:val="20"/>
          <w:lang w:val="en-US"/>
        </w:rPr>
        <w:br/>
      </w:r>
      <w:r w:rsidRPr="00C47FCA">
        <w:rPr>
          <w:b w:val="0"/>
          <w:caps w:val="0"/>
          <w:color w:val="auto"/>
          <w:sz w:val="20"/>
          <w:szCs w:val="20"/>
          <w:lang w:val="en-US"/>
        </w:rPr>
        <w:br/>
      </w:r>
      <w:r w:rsidR="003C0FC0" w:rsidRPr="00C47FCA">
        <w:rPr>
          <w:b w:val="0"/>
          <w:caps w:val="0"/>
          <w:color w:val="auto"/>
          <w:sz w:val="20"/>
          <w:szCs w:val="20"/>
          <w:lang w:val="en-US"/>
        </w:rPr>
        <w:t xml:space="preserve">The specific role of the national associations was highlighted, </w:t>
      </w:r>
      <w:r w:rsidR="00790B52" w:rsidRPr="00C47FCA">
        <w:rPr>
          <w:b w:val="0"/>
          <w:caps w:val="0"/>
          <w:color w:val="auto"/>
          <w:sz w:val="20"/>
          <w:szCs w:val="20"/>
          <w:lang w:val="en-US"/>
        </w:rPr>
        <w:t>d</w:t>
      </w:r>
      <w:r w:rsidR="003C0FC0" w:rsidRPr="00C47FCA">
        <w:rPr>
          <w:b w:val="0"/>
          <w:caps w:val="0"/>
          <w:color w:val="auto"/>
          <w:sz w:val="20"/>
          <w:szCs w:val="20"/>
          <w:lang w:val="en-US"/>
        </w:rPr>
        <w:t>ue to the nature of the co-shared legislation process</w:t>
      </w:r>
      <w:r w:rsidR="004A0155" w:rsidRPr="00C47FCA">
        <w:rPr>
          <w:b w:val="0"/>
          <w:caps w:val="0"/>
          <w:color w:val="auto"/>
          <w:sz w:val="20"/>
          <w:szCs w:val="20"/>
          <w:lang w:val="en-US"/>
        </w:rPr>
        <w:t>;</w:t>
      </w:r>
      <w:r w:rsidR="003C0FC0" w:rsidRPr="00C47FCA">
        <w:rPr>
          <w:b w:val="0"/>
          <w:caps w:val="0"/>
          <w:color w:val="auto"/>
          <w:sz w:val="20"/>
          <w:szCs w:val="20"/>
          <w:lang w:val="en-US"/>
        </w:rPr>
        <w:t xml:space="preserve"> discussions at local level have started</w:t>
      </w:r>
      <w:r w:rsidR="004A0155" w:rsidRPr="00C47FCA">
        <w:rPr>
          <w:b w:val="0"/>
          <w:caps w:val="0"/>
          <w:color w:val="auto"/>
          <w:sz w:val="20"/>
          <w:szCs w:val="20"/>
          <w:lang w:val="en-US"/>
        </w:rPr>
        <w:t xml:space="preserve"> already</w:t>
      </w:r>
      <w:r w:rsidR="003C0FC0" w:rsidRPr="00C47FCA">
        <w:rPr>
          <w:b w:val="0"/>
          <w:caps w:val="0"/>
          <w:color w:val="auto"/>
          <w:sz w:val="20"/>
          <w:szCs w:val="20"/>
          <w:lang w:val="en-US"/>
        </w:rPr>
        <w:t>.</w:t>
      </w:r>
      <w:r w:rsidR="00790B52" w:rsidRPr="00C47FCA">
        <w:rPr>
          <w:b w:val="0"/>
          <w:caps w:val="0"/>
          <w:color w:val="auto"/>
          <w:sz w:val="20"/>
          <w:szCs w:val="20"/>
          <w:lang w:val="en-US"/>
        </w:rPr>
        <w:t xml:space="preserve"> </w:t>
      </w:r>
      <w:r w:rsidR="004A0155" w:rsidRPr="00C47FCA">
        <w:rPr>
          <w:b w:val="0"/>
          <w:caps w:val="0"/>
          <w:color w:val="auto"/>
          <w:sz w:val="20"/>
          <w:szCs w:val="20"/>
          <w:lang w:val="en-US"/>
        </w:rPr>
        <w:t>It was agreed that w</w:t>
      </w:r>
      <w:r w:rsidR="003C0FC0" w:rsidRPr="00C47FCA">
        <w:rPr>
          <w:b w:val="0"/>
          <w:caps w:val="0"/>
          <w:color w:val="auto"/>
          <w:sz w:val="20"/>
          <w:szCs w:val="20"/>
          <w:lang w:val="en-US"/>
        </w:rPr>
        <w:t>hen</w:t>
      </w:r>
      <w:r w:rsidR="00790B52" w:rsidRPr="00C47FCA">
        <w:rPr>
          <w:b w:val="0"/>
          <w:caps w:val="0"/>
          <w:color w:val="auto"/>
          <w:sz w:val="20"/>
          <w:szCs w:val="20"/>
          <w:lang w:val="en-US"/>
        </w:rPr>
        <w:t xml:space="preserve">ever there is </w:t>
      </w:r>
      <w:r w:rsidR="003C0FC0" w:rsidRPr="00C47FCA">
        <w:rPr>
          <w:b w:val="0"/>
          <w:caps w:val="0"/>
          <w:color w:val="auto"/>
          <w:sz w:val="20"/>
          <w:szCs w:val="20"/>
          <w:lang w:val="en-US"/>
        </w:rPr>
        <w:t xml:space="preserve">the </w:t>
      </w:r>
      <w:r w:rsidR="00790B52" w:rsidRPr="00C47FCA">
        <w:rPr>
          <w:b w:val="0"/>
          <w:caps w:val="0"/>
          <w:color w:val="auto"/>
          <w:sz w:val="20"/>
          <w:szCs w:val="20"/>
          <w:lang w:val="en-US"/>
        </w:rPr>
        <w:t>opportunity,</w:t>
      </w:r>
      <w:r w:rsidR="003C0FC0" w:rsidRPr="00C47FCA">
        <w:rPr>
          <w:b w:val="0"/>
          <w:caps w:val="0"/>
          <w:color w:val="auto"/>
          <w:sz w:val="20"/>
          <w:szCs w:val="20"/>
          <w:lang w:val="en-US"/>
        </w:rPr>
        <w:t xml:space="preserve"> </w:t>
      </w:r>
      <w:r w:rsidR="00790B52" w:rsidRPr="00C47FCA">
        <w:rPr>
          <w:b w:val="0"/>
          <w:caps w:val="0"/>
          <w:color w:val="auto"/>
          <w:sz w:val="20"/>
          <w:szCs w:val="20"/>
          <w:lang w:val="en-US"/>
        </w:rPr>
        <w:t xml:space="preserve">it would be good </w:t>
      </w:r>
      <w:r w:rsidR="004A0155" w:rsidRPr="00C47FCA">
        <w:rPr>
          <w:b w:val="0"/>
          <w:caps w:val="0"/>
          <w:color w:val="auto"/>
          <w:sz w:val="20"/>
          <w:szCs w:val="20"/>
          <w:lang w:val="en-US"/>
        </w:rPr>
        <w:t>that NAs</w:t>
      </w:r>
      <w:r w:rsidR="00790B52" w:rsidRPr="00C47FCA">
        <w:rPr>
          <w:b w:val="0"/>
          <w:caps w:val="0"/>
          <w:color w:val="auto"/>
          <w:sz w:val="20"/>
          <w:szCs w:val="20"/>
          <w:lang w:val="en-US"/>
        </w:rPr>
        <w:t xml:space="preserve"> engage with </w:t>
      </w:r>
      <w:r w:rsidR="004A0155" w:rsidRPr="00C47FCA">
        <w:rPr>
          <w:b w:val="0"/>
          <w:caps w:val="0"/>
          <w:color w:val="auto"/>
          <w:sz w:val="20"/>
          <w:szCs w:val="20"/>
          <w:lang w:val="en-US"/>
        </w:rPr>
        <w:t xml:space="preserve">their </w:t>
      </w:r>
      <w:r w:rsidR="00790B52" w:rsidRPr="00C47FCA">
        <w:rPr>
          <w:b w:val="0"/>
          <w:caps w:val="0"/>
          <w:color w:val="auto"/>
          <w:sz w:val="20"/>
          <w:szCs w:val="20"/>
          <w:lang w:val="en-US"/>
        </w:rPr>
        <w:t xml:space="preserve">national authorities, </w:t>
      </w:r>
      <w:proofErr w:type="gramStart"/>
      <w:r w:rsidR="00790B52" w:rsidRPr="00C47FCA">
        <w:rPr>
          <w:b w:val="0"/>
          <w:caps w:val="0"/>
          <w:color w:val="auto"/>
          <w:sz w:val="20"/>
          <w:szCs w:val="20"/>
          <w:lang w:val="en-US"/>
        </w:rPr>
        <w:t>e.g.</w:t>
      </w:r>
      <w:proofErr w:type="gramEnd"/>
      <w:r w:rsidR="00790B52" w:rsidRPr="00C47FCA">
        <w:rPr>
          <w:b w:val="0"/>
          <w:caps w:val="0"/>
          <w:color w:val="auto"/>
          <w:sz w:val="20"/>
          <w:szCs w:val="20"/>
          <w:lang w:val="en-US"/>
        </w:rPr>
        <w:t xml:space="preserve"> </w:t>
      </w:r>
      <w:r w:rsidR="003C0FC0" w:rsidRPr="00C47FCA">
        <w:rPr>
          <w:b w:val="0"/>
          <w:caps w:val="0"/>
          <w:color w:val="auto"/>
          <w:sz w:val="20"/>
          <w:szCs w:val="20"/>
          <w:lang w:val="en-US"/>
        </w:rPr>
        <w:t>shar</w:t>
      </w:r>
      <w:r w:rsidR="00790B52" w:rsidRPr="00C47FCA">
        <w:rPr>
          <w:b w:val="0"/>
          <w:caps w:val="0"/>
          <w:color w:val="auto"/>
          <w:sz w:val="20"/>
          <w:szCs w:val="20"/>
          <w:lang w:val="en-US"/>
        </w:rPr>
        <w:t>ing</w:t>
      </w:r>
      <w:r w:rsidR="003C0FC0" w:rsidRPr="00C47FCA">
        <w:rPr>
          <w:b w:val="0"/>
          <w:caps w:val="0"/>
          <w:color w:val="auto"/>
          <w:sz w:val="20"/>
          <w:szCs w:val="20"/>
          <w:lang w:val="en-US"/>
        </w:rPr>
        <w:t xml:space="preserve"> A.I.S.E.’s position and amendments as well as get updated on intelligence and developments on the dossier at national level.</w:t>
      </w:r>
    </w:p>
    <w:p w14:paraId="64DF2650" w14:textId="0CA53829" w:rsidR="00D32250" w:rsidRPr="00C47FCA" w:rsidRDefault="00D32250" w:rsidP="00984B64">
      <w:pPr>
        <w:pStyle w:val="Agendaitemlevel2"/>
        <w:rPr>
          <w:rStyle w:val="AgendaTiming"/>
          <w:sz w:val="20"/>
          <w:szCs w:val="20"/>
          <w:u w:val="single"/>
        </w:rPr>
      </w:pPr>
      <w:r w:rsidRPr="00C47FCA">
        <w:rPr>
          <w:b/>
          <w:bCs/>
          <w:sz w:val="20"/>
          <w:szCs w:val="20"/>
          <w:u w:val="single"/>
        </w:rPr>
        <w:t>Chemicals Strategy for Sustainability</w:t>
      </w:r>
      <w:r w:rsidRPr="00C47FCA">
        <w:rPr>
          <w:sz w:val="20"/>
          <w:szCs w:val="20"/>
          <w:u w:val="single"/>
        </w:rPr>
        <w:t xml:space="preserve"> </w:t>
      </w:r>
    </w:p>
    <w:p w14:paraId="7F88F044" w14:textId="1EDB0A2E" w:rsidR="004C2DC5" w:rsidRPr="00C47FCA" w:rsidRDefault="004C2DC5" w:rsidP="00984B64">
      <w:pPr>
        <w:pStyle w:val="Agendaitemlevel3"/>
        <w:rPr>
          <w:sz w:val="20"/>
          <w:szCs w:val="20"/>
        </w:rPr>
      </w:pPr>
      <w:r w:rsidRPr="00C47FCA">
        <w:rPr>
          <w:sz w:val="20"/>
          <w:szCs w:val="20"/>
          <w:u w:val="single"/>
        </w:rPr>
        <w:t xml:space="preserve">Detergent Regulation </w:t>
      </w:r>
      <w:r w:rsidR="00151F02" w:rsidRPr="00C47FCA">
        <w:rPr>
          <w:sz w:val="20"/>
          <w:szCs w:val="20"/>
          <w:u w:val="single"/>
        </w:rPr>
        <w:t>revision</w:t>
      </w:r>
      <w:r w:rsidR="00533543" w:rsidRPr="00C47FCA">
        <w:rPr>
          <w:sz w:val="20"/>
          <w:szCs w:val="20"/>
        </w:rPr>
        <w:t xml:space="preserve"> </w:t>
      </w:r>
      <w:r w:rsidR="00533543" w:rsidRPr="00C47FCA">
        <w:rPr>
          <w:i/>
          <w:sz w:val="20"/>
          <w:szCs w:val="20"/>
        </w:rPr>
        <w:t>(for information)</w:t>
      </w:r>
    </w:p>
    <w:p w14:paraId="5DE076DF" w14:textId="77777777" w:rsidR="00C544CC" w:rsidRPr="00C47FCA" w:rsidRDefault="00F02EDD" w:rsidP="00F02EDD">
      <w:pPr>
        <w:pStyle w:val="Agendaitemlevel3"/>
        <w:numPr>
          <w:ilvl w:val="0"/>
          <w:numId w:val="0"/>
        </w:numPr>
        <w:ind w:left="425"/>
        <w:rPr>
          <w:sz w:val="20"/>
          <w:szCs w:val="20"/>
        </w:rPr>
      </w:pPr>
      <w:r w:rsidRPr="00C47FCA">
        <w:rPr>
          <w:sz w:val="20"/>
          <w:szCs w:val="20"/>
        </w:rPr>
        <w:t xml:space="preserve">The Board </w:t>
      </w:r>
      <w:r w:rsidR="00CE0325" w:rsidRPr="00C47FCA">
        <w:rPr>
          <w:sz w:val="20"/>
          <w:szCs w:val="20"/>
        </w:rPr>
        <w:t xml:space="preserve">noted and commended the good relationship </w:t>
      </w:r>
      <w:r w:rsidR="00FE37DD" w:rsidRPr="00C47FCA">
        <w:rPr>
          <w:sz w:val="20"/>
          <w:szCs w:val="20"/>
        </w:rPr>
        <w:t xml:space="preserve">A.I.S.E. has fostered with DG GROW, which has enabled </w:t>
      </w:r>
      <w:r w:rsidR="00A578A5" w:rsidRPr="00C47FCA">
        <w:rPr>
          <w:sz w:val="20"/>
          <w:szCs w:val="20"/>
        </w:rPr>
        <w:t xml:space="preserve">a lot of input to be provided through informal dialogue.  </w:t>
      </w:r>
      <w:r w:rsidR="00E368E8" w:rsidRPr="00C47FCA">
        <w:rPr>
          <w:sz w:val="20"/>
          <w:szCs w:val="20"/>
        </w:rPr>
        <w:t>It was queried whether A.I.S.E. has an integrated position on digitalisation and on-pack</w:t>
      </w:r>
      <w:r w:rsidR="005D3952" w:rsidRPr="00C47FCA">
        <w:rPr>
          <w:sz w:val="20"/>
          <w:szCs w:val="20"/>
        </w:rPr>
        <w:t xml:space="preserve"> information; </w:t>
      </w:r>
      <w:r w:rsidR="00C83E94" w:rsidRPr="00C47FCA">
        <w:rPr>
          <w:sz w:val="20"/>
          <w:szCs w:val="20"/>
        </w:rPr>
        <w:t>developments in this area</w:t>
      </w:r>
      <w:r w:rsidR="00D004D2" w:rsidRPr="00C47FCA">
        <w:rPr>
          <w:sz w:val="20"/>
          <w:szCs w:val="20"/>
        </w:rPr>
        <w:t xml:space="preserve"> are </w:t>
      </w:r>
      <w:r w:rsidR="000A1951" w:rsidRPr="00C47FCA">
        <w:rPr>
          <w:sz w:val="20"/>
          <w:szCs w:val="20"/>
        </w:rPr>
        <w:t>anticipated</w:t>
      </w:r>
      <w:r w:rsidR="00D004D2" w:rsidRPr="00C47FCA">
        <w:rPr>
          <w:sz w:val="20"/>
          <w:szCs w:val="20"/>
        </w:rPr>
        <w:t xml:space="preserve"> in the Detergents Regulation, CLP and also </w:t>
      </w:r>
      <w:r w:rsidR="007D7B2A" w:rsidRPr="00C47FCA">
        <w:rPr>
          <w:sz w:val="20"/>
          <w:szCs w:val="20"/>
        </w:rPr>
        <w:t xml:space="preserve">the Digital Product Passport for ESPR, but at </w:t>
      </w:r>
      <w:r w:rsidR="007D7B2A" w:rsidRPr="00C47FCA">
        <w:rPr>
          <w:sz w:val="20"/>
          <w:szCs w:val="20"/>
        </w:rPr>
        <w:lastRenderedPageBreak/>
        <w:t xml:space="preserve">present </w:t>
      </w:r>
      <w:r w:rsidR="000A1951" w:rsidRPr="00C47FCA">
        <w:rPr>
          <w:sz w:val="20"/>
          <w:szCs w:val="20"/>
        </w:rPr>
        <w:t>detail</w:t>
      </w:r>
      <w:r w:rsidR="00A77390" w:rsidRPr="00C47FCA">
        <w:rPr>
          <w:sz w:val="20"/>
          <w:szCs w:val="20"/>
        </w:rPr>
        <w:t>s are</w:t>
      </w:r>
      <w:r w:rsidR="000A1951" w:rsidRPr="00C47FCA">
        <w:rPr>
          <w:sz w:val="20"/>
          <w:szCs w:val="20"/>
        </w:rPr>
        <w:t xml:space="preserve"> lacking.  </w:t>
      </w:r>
      <w:r w:rsidR="00C83E94" w:rsidRPr="00C47FCA">
        <w:rPr>
          <w:sz w:val="20"/>
          <w:szCs w:val="20"/>
        </w:rPr>
        <w:t>A.I.S.E. will leverage its previous work</w:t>
      </w:r>
      <w:r w:rsidR="00DA79E0" w:rsidRPr="00C47FCA">
        <w:rPr>
          <w:sz w:val="20"/>
          <w:szCs w:val="20"/>
        </w:rPr>
        <w:t xml:space="preserve"> </w:t>
      </w:r>
      <w:r w:rsidR="00A77390" w:rsidRPr="00C47FCA">
        <w:rPr>
          <w:sz w:val="20"/>
          <w:szCs w:val="20"/>
        </w:rPr>
        <w:t xml:space="preserve">(including 2021’s simulated website including both safety and sustainability information) </w:t>
      </w:r>
      <w:r w:rsidR="00EF0C58" w:rsidRPr="00C47FCA">
        <w:rPr>
          <w:sz w:val="20"/>
          <w:szCs w:val="20"/>
        </w:rPr>
        <w:t xml:space="preserve">to </w:t>
      </w:r>
      <w:r w:rsidR="00E809FA" w:rsidRPr="00C47FCA">
        <w:rPr>
          <w:sz w:val="20"/>
          <w:szCs w:val="20"/>
        </w:rPr>
        <w:t>feed these initiatives.</w:t>
      </w:r>
    </w:p>
    <w:p w14:paraId="2ADBE7A8" w14:textId="2469CABF" w:rsidR="00F02EDD" w:rsidRPr="00C47FCA" w:rsidRDefault="00E809FA" w:rsidP="00F02EDD">
      <w:pPr>
        <w:pStyle w:val="Agendaitemlevel3"/>
        <w:numPr>
          <w:ilvl w:val="0"/>
          <w:numId w:val="0"/>
        </w:numPr>
        <w:ind w:left="425"/>
        <w:rPr>
          <w:sz w:val="20"/>
          <w:szCs w:val="20"/>
        </w:rPr>
      </w:pPr>
      <w:r w:rsidRPr="00C47FCA">
        <w:rPr>
          <w:sz w:val="20"/>
          <w:szCs w:val="20"/>
        </w:rPr>
        <w:t xml:space="preserve">Some members are concerned about immediate application </w:t>
      </w:r>
      <w:r w:rsidR="00A1658D" w:rsidRPr="00C47FCA">
        <w:rPr>
          <w:sz w:val="20"/>
          <w:szCs w:val="20"/>
        </w:rPr>
        <w:t xml:space="preserve">of </w:t>
      </w:r>
      <w:r w:rsidR="00356178" w:rsidRPr="00C47FCA">
        <w:rPr>
          <w:sz w:val="20"/>
          <w:szCs w:val="20"/>
        </w:rPr>
        <w:t xml:space="preserve">detergent </w:t>
      </w:r>
      <w:r w:rsidR="00A1658D" w:rsidRPr="00C47FCA">
        <w:rPr>
          <w:sz w:val="20"/>
          <w:szCs w:val="20"/>
        </w:rPr>
        <w:t>labelling requirements for fragrance allergens</w:t>
      </w:r>
      <w:r w:rsidR="00356178" w:rsidRPr="00C47FCA">
        <w:rPr>
          <w:sz w:val="20"/>
          <w:szCs w:val="20"/>
        </w:rPr>
        <w:t xml:space="preserve"> included in the Cosmetic Products Regulation.  A.I.S.E.’s goal is to decouple </w:t>
      </w:r>
      <w:r w:rsidR="005D0A20" w:rsidRPr="00C47FCA">
        <w:rPr>
          <w:sz w:val="20"/>
          <w:szCs w:val="20"/>
        </w:rPr>
        <w:t xml:space="preserve">the Detergents Regulation </w:t>
      </w:r>
      <w:r w:rsidR="009B2CC8" w:rsidRPr="00C47FCA">
        <w:rPr>
          <w:sz w:val="20"/>
          <w:szCs w:val="20"/>
        </w:rPr>
        <w:t xml:space="preserve">from </w:t>
      </w:r>
      <w:r w:rsidR="00D56E7D" w:rsidRPr="00C47FCA">
        <w:rPr>
          <w:sz w:val="20"/>
          <w:szCs w:val="20"/>
        </w:rPr>
        <w:t xml:space="preserve">cosmetics legislation, but if this is not possible </w:t>
      </w:r>
      <w:r w:rsidR="00FC7C8E" w:rsidRPr="00C47FCA">
        <w:rPr>
          <w:sz w:val="20"/>
          <w:szCs w:val="20"/>
        </w:rPr>
        <w:t xml:space="preserve">a Q&amp;A </w:t>
      </w:r>
      <w:r w:rsidR="00196E26" w:rsidRPr="00C47FCA">
        <w:rPr>
          <w:sz w:val="20"/>
          <w:szCs w:val="20"/>
        </w:rPr>
        <w:t>from the Commission will be sought to clarify</w:t>
      </w:r>
      <w:r w:rsidR="00CF37AB" w:rsidRPr="00C47FCA">
        <w:rPr>
          <w:sz w:val="20"/>
          <w:szCs w:val="20"/>
        </w:rPr>
        <w:t xml:space="preserve"> the timing of obligations.</w:t>
      </w:r>
    </w:p>
    <w:p w14:paraId="02D630BA" w14:textId="3E29B341" w:rsidR="00CF37AB" w:rsidRPr="00C47FCA" w:rsidRDefault="007F1911" w:rsidP="00F02EDD">
      <w:pPr>
        <w:pStyle w:val="Agendaitemlevel3"/>
        <w:numPr>
          <w:ilvl w:val="0"/>
          <w:numId w:val="0"/>
        </w:numPr>
        <w:ind w:left="425"/>
        <w:rPr>
          <w:sz w:val="20"/>
          <w:szCs w:val="20"/>
        </w:rPr>
      </w:pPr>
      <w:r w:rsidRPr="00C47FCA">
        <w:rPr>
          <w:sz w:val="20"/>
          <w:szCs w:val="20"/>
        </w:rPr>
        <w:t xml:space="preserve">The Board requested an overview of </w:t>
      </w:r>
      <w:r w:rsidR="00460A3C" w:rsidRPr="00C47FCA">
        <w:rPr>
          <w:sz w:val="20"/>
          <w:szCs w:val="20"/>
        </w:rPr>
        <w:t xml:space="preserve">A.I.S.E.’s objectives, </w:t>
      </w:r>
      <w:r w:rsidR="00462E96" w:rsidRPr="00C47FCA">
        <w:rPr>
          <w:sz w:val="20"/>
          <w:szCs w:val="20"/>
        </w:rPr>
        <w:t xml:space="preserve">threats and potential </w:t>
      </w:r>
      <w:r w:rsidR="008F604B" w:rsidRPr="00C47FCA">
        <w:rPr>
          <w:sz w:val="20"/>
          <w:szCs w:val="20"/>
        </w:rPr>
        <w:t>gains</w:t>
      </w:r>
      <w:r w:rsidR="00536AC2" w:rsidRPr="00C47FCA">
        <w:rPr>
          <w:sz w:val="20"/>
          <w:szCs w:val="20"/>
        </w:rPr>
        <w:t xml:space="preserve"> </w:t>
      </w:r>
      <w:r w:rsidR="001363C8" w:rsidRPr="00C47FCA">
        <w:rPr>
          <w:sz w:val="20"/>
          <w:szCs w:val="20"/>
        </w:rPr>
        <w:t>for</w:t>
      </w:r>
      <w:r w:rsidR="00536AC2" w:rsidRPr="00C47FCA">
        <w:rPr>
          <w:sz w:val="20"/>
          <w:szCs w:val="20"/>
        </w:rPr>
        <w:t xml:space="preserve"> the revision of the Regulation.  This will be </w:t>
      </w:r>
      <w:r w:rsidR="008F604B" w:rsidRPr="00C47FCA">
        <w:rPr>
          <w:sz w:val="20"/>
          <w:szCs w:val="20"/>
        </w:rPr>
        <w:t>taken into account in future presentation of the strategic priorities.</w:t>
      </w:r>
    </w:p>
    <w:p w14:paraId="6D1D3D61" w14:textId="59C4711E" w:rsidR="00680E50" w:rsidRDefault="008F604B" w:rsidP="00F02EDD">
      <w:pPr>
        <w:pStyle w:val="Agendaitemlevel3"/>
        <w:numPr>
          <w:ilvl w:val="0"/>
          <w:numId w:val="0"/>
        </w:numPr>
        <w:ind w:left="425"/>
        <w:rPr>
          <w:b/>
          <w:bCs/>
          <w:i/>
          <w:iCs/>
          <w:sz w:val="20"/>
          <w:szCs w:val="20"/>
        </w:rPr>
      </w:pPr>
      <w:r w:rsidRPr="00C47FCA">
        <w:rPr>
          <w:b/>
          <w:bCs/>
          <w:i/>
          <w:iCs/>
          <w:sz w:val="20"/>
          <w:szCs w:val="20"/>
          <w:u w:val="single"/>
        </w:rPr>
        <w:t>ACTION</w:t>
      </w:r>
      <w:r w:rsidR="00680E50">
        <w:rPr>
          <w:b/>
          <w:bCs/>
          <w:i/>
          <w:iCs/>
          <w:sz w:val="20"/>
          <w:szCs w:val="20"/>
          <w:u w:val="single"/>
        </w:rPr>
        <w:t>S</w:t>
      </w:r>
      <w:r w:rsidRPr="00C47FCA">
        <w:rPr>
          <w:b/>
          <w:bCs/>
          <w:i/>
          <w:iCs/>
          <w:sz w:val="20"/>
          <w:szCs w:val="20"/>
          <w:u w:val="single"/>
        </w:rPr>
        <w:t>:</w:t>
      </w:r>
      <w:r w:rsidRPr="00C47FCA">
        <w:rPr>
          <w:b/>
          <w:bCs/>
          <w:i/>
          <w:iCs/>
          <w:sz w:val="20"/>
          <w:szCs w:val="20"/>
        </w:rPr>
        <w:br/>
        <w:t xml:space="preserve">- </w:t>
      </w:r>
      <w:r w:rsidR="00680E50">
        <w:rPr>
          <w:b/>
          <w:bCs/>
          <w:i/>
          <w:iCs/>
          <w:sz w:val="20"/>
          <w:szCs w:val="20"/>
        </w:rPr>
        <w:t xml:space="preserve">Compile previous work and positions on digitalisation into one document for multiple use (Secretariat). </w:t>
      </w:r>
    </w:p>
    <w:p w14:paraId="52B5A54D" w14:textId="7268B901" w:rsidR="008F604B" w:rsidRPr="00C47FCA" w:rsidRDefault="00680E50" w:rsidP="00680E50">
      <w:pPr>
        <w:pStyle w:val="Agendaitemlevel3"/>
        <w:numPr>
          <w:ilvl w:val="0"/>
          <w:numId w:val="0"/>
        </w:numPr>
        <w:ind w:left="425"/>
        <w:rPr>
          <w:sz w:val="20"/>
          <w:szCs w:val="20"/>
        </w:rPr>
      </w:pPr>
      <w:r>
        <w:rPr>
          <w:b/>
          <w:bCs/>
          <w:i/>
          <w:iCs/>
          <w:sz w:val="20"/>
          <w:szCs w:val="20"/>
        </w:rPr>
        <w:t>-</w:t>
      </w:r>
      <w:r w:rsidR="008F604B" w:rsidRPr="00C47FCA">
        <w:rPr>
          <w:b/>
          <w:bCs/>
          <w:i/>
          <w:iCs/>
          <w:sz w:val="20"/>
          <w:szCs w:val="20"/>
        </w:rPr>
        <w:t>P</w:t>
      </w:r>
      <w:r w:rsidR="00CB4CC9" w:rsidRPr="00C47FCA">
        <w:rPr>
          <w:b/>
          <w:bCs/>
          <w:i/>
          <w:iCs/>
          <w:sz w:val="20"/>
          <w:szCs w:val="20"/>
        </w:rPr>
        <w:t>rovide overview</w:t>
      </w:r>
      <w:r w:rsidR="00D92783" w:rsidRPr="00C47FCA">
        <w:rPr>
          <w:b/>
          <w:bCs/>
          <w:i/>
          <w:iCs/>
          <w:sz w:val="20"/>
          <w:szCs w:val="20"/>
        </w:rPr>
        <w:t xml:space="preserve"> of </w:t>
      </w:r>
      <w:r w:rsidR="009F7D52" w:rsidRPr="00C47FCA">
        <w:rPr>
          <w:b/>
          <w:bCs/>
          <w:i/>
          <w:iCs/>
          <w:sz w:val="20"/>
          <w:szCs w:val="20"/>
        </w:rPr>
        <w:t>goals</w:t>
      </w:r>
      <w:r w:rsidR="0079612A" w:rsidRPr="00C47FCA">
        <w:rPr>
          <w:b/>
          <w:bCs/>
          <w:i/>
          <w:iCs/>
          <w:sz w:val="20"/>
          <w:szCs w:val="20"/>
        </w:rPr>
        <w:t xml:space="preserve"> and </w:t>
      </w:r>
      <w:r w:rsidR="0047398B" w:rsidRPr="00C47FCA">
        <w:rPr>
          <w:b/>
          <w:bCs/>
          <w:i/>
          <w:iCs/>
          <w:sz w:val="20"/>
          <w:szCs w:val="20"/>
        </w:rPr>
        <w:t>measures of success</w:t>
      </w:r>
      <w:r w:rsidR="009F7D52" w:rsidRPr="00C47FCA">
        <w:rPr>
          <w:b/>
          <w:bCs/>
          <w:i/>
          <w:iCs/>
          <w:sz w:val="20"/>
          <w:szCs w:val="20"/>
        </w:rPr>
        <w:t xml:space="preserve"> for strategic priorities </w:t>
      </w:r>
      <w:r w:rsidR="00B00B0C" w:rsidRPr="00C47FCA">
        <w:rPr>
          <w:b/>
          <w:bCs/>
          <w:i/>
          <w:iCs/>
          <w:sz w:val="20"/>
          <w:szCs w:val="20"/>
        </w:rPr>
        <w:t xml:space="preserve">at </w:t>
      </w:r>
      <w:r w:rsidR="00BB4183" w:rsidRPr="00C47FCA">
        <w:rPr>
          <w:b/>
          <w:bCs/>
          <w:i/>
          <w:iCs/>
          <w:sz w:val="20"/>
          <w:szCs w:val="20"/>
        </w:rPr>
        <w:t>future</w:t>
      </w:r>
      <w:r w:rsidR="00B00B0C" w:rsidRPr="00C47FCA">
        <w:rPr>
          <w:b/>
          <w:bCs/>
          <w:i/>
          <w:iCs/>
          <w:sz w:val="20"/>
          <w:szCs w:val="20"/>
        </w:rPr>
        <w:t xml:space="preserve"> meeting</w:t>
      </w:r>
      <w:r w:rsidR="00BB4183" w:rsidRPr="00C47FCA">
        <w:rPr>
          <w:b/>
          <w:bCs/>
          <w:i/>
          <w:iCs/>
          <w:sz w:val="20"/>
          <w:szCs w:val="20"/>
        </w:rPr>
        <w:t>s</w:t>
      </w:r>
      <w:r w:rsidR="00B00B0C" w:rsidRPr="00C47FCA">
        <w:rPr>
          <w:b/>
          <w:bCs/>
          <w:i/>
          <w:iCs/>
          <w:sz w:val="20"/>
          <w:szCs w:val="20"/>
        </w:rPr>
        <w:t xml:space="preserve"> (Secretariat)</w:t>
      </w:r>
    </w:p>
    <w:p w14:paraId="1CFE3324" w14:textId="08D8A1B2" w:rsidR="004C2DC5" w:rsidRPr="00C47FCA" w:rsidRDefault="004C2DC5" w:rsidP="00984B64">
      <w:pPr>
        <w:pStyle w:val="Agendaitemlevel3"/>
        <w:rPr>
          <w:sz w:val="20"/>
          <w:szCs w:val="20"/>
        </w:rPr>
      </w:pPr>
      <w:r w:rsidRPr="00C47FCA">
        <w:rPr>
          <w:sz w:val="20"/>
          <w:szCs w:val="20"/>
          <w:u w:val="single"/>
        </w:rPr>
        <w:t xml:space="preserve">CLP </w:t>
      </w:r>
      <w:r w:rsidR="00151F02" w:rsidRPr="00C47FCA">
        <w:rPr>
          <w:sz w:val="20"/>
          <w:szCs w:val="20"/>
          <w:u w:val="single"/>
        </w:rPr>
        <w:t>revision</w:t>
      </w:r>
      <w:r w:rsidR="00533543" w:rsidRPr="00C47FCA">
        <w:rPr>
          <w:sz w:val="20"/>
          <w:szCs w:val="20"/>
        </w:rPr>
        <w:t xml:space="preserve"> </w:t>
      </w:r>
      <w:r w:rsidR="00533543" w:rsidRPr="00C47FCA">
        <w:rPr>
          <w:i/>
          <w:sz w:val="20"/>
          <w:szCs w:val="20"/>
        </w:rPr>
        <w:t>(for information</w:t>
      </w:r>
      <w:r w:rsidR="00533543" w:rsidRPr="00C47FCA">
        <w:rPr>
          <w:sz w:val="20"/>
          <w:szCs w:val="20"/>
        </w:rPr>
        <w:t>)</w:t>
      </w:r>
    </w:p>
    <w:p w14:paraId="34D6A397" w14:textId="299D3BC5" w:rsidR="00BB6049" w:rsidRPr="00C47FCA" w:rsidRDefault="00BB6049" w:rsidP="00BB6049">
      <w:pPr>
        <w:pStyle w:val="Agendaitemlevel3"/>
        <w:numPr>
          <w:ilvl w:val="0"/>
          <w:numId w:val="0"/>
        </w:numPr>
        <w:ind w:left="425"/>
        <w:rPr>
          <w:sz w:val="20"/>
          <w:szCs w:val="20"/>
        </w:rPr>
      </w:pPr>
      <w:r w:rsidRPr="00C47FCA">
        <w:rPr>
          <w:sz w:val="20"/>
          <w:szCs w:val="20"/>
        </w:rPr>
        <w:t xml:space="preserve">The A.I.S.E. position on the delegated act </w:t>
      </w:r>
      <w:r w:rsidR="005D042E" w:rsidRPr="00C47FCA">
        <w:rPr>
          <w:sz w:val="20"/>
          <w:szCs w:val="20"/>
        </w:rPr>
        <w:t>introducing</w:t>
      </w:r>
      <w:r w:rsidRPr="00C47FCA">
        <w:rPr>
          <w:sz w:val="20"/>
          <w:szCs w:val="20"/>
        </w:rPr>
        <w:t xml:space="preserve"> new hazard classes </w:t>
      </w:r>
      <w:r w:rsidR="005D042E" w:rsidRPr="00C47FCA">
        <w:rPr>
          <w:sz w:val="20"/>
          <w:szCs w:val="20"/>
        </w:rPr>
        <w:t>is in preparation.  The</w:t>
      </w:r>
      <w:r w:rsidR="00655EDF" w:rsidRPr="00C47FCA">
        <w:rPr>
          <w:sz w:val="20"/>
          <w:szCs w:val="20"/>
        </w:rPr>
        <w:t xml:space="preserve"> validation and implementation of non-animal test methods was reiterated as an important aspect to be included in the response.</w:t>
      </w:r>
    </w:p>
    <w:p w14:paraId="11DE6727" w14:textId="3D85A906" w:rsidR="00151F02" w:rsidRPr="00C47FCA" w:rsidRDefault="00151F02" w:rsidP="00984B64">
      <w:pPr>
        <w:pStyle w:val="Agendaitemlevel3"/>
        <w:rPr>
          <w:sz w:val="20"/>
          <w:szCs w:val="20"/>
        </w:rPr>
      </w:pPr>
      <w:r w:rsidRPr="00C47FCA">
        <w:rPr>
          <w:sz w:val="20"/>
          <w:szCs w:val="20"/>
          <w:u w:val="single"/>
        </w:rPr>
        <w:t>Revision of REACH: Generic Risk Approach</w:t>
      </w:r>
      <w:r w:rsidR="005377A7" w:rsidRPr="00C47FCA">
        <w:rPr>
          <w:sz w:val="20"/>
          <w:szCs w:val="20"/>
        </w:rPr>
        <w:t xml:space="preserve"> </w:t>
      </w:r>
      <w:r w:rsidR="005377A7" w:rsidRPr="00C47FCA">
        <w:rPr>
          <w:i/>
          <w:sz w:val="20"/>
          <w:szCs w:val="20"/>
        </w:rPr>
        <w:t>(for information)</w:t>
      </w:r>
    </w:p>
    <w:p w14:paraId="4F02B0D8" w14:textId="12ADC6ED" w:rsidR="00DB26CE" w:rsidRPr="00C47FCA" w:rsidRDefault="00533BDF" w:rsidP="00533BDF">
      <w:pPr>
        <w:pStyle w:val="Agendaitemlevel3"/>
        <w:numPr>
          <w:ilvl w:val="0"/>
          <w:numId w:val="0"/>
        </w:numPr>
        <w:ind w:left="425"/>
        <w:rPr>
          <w:sz w:val="20"/>
          <w:szCs w:val="20"/>
        </w:rPr>
      </w:pPr>
      <w:r w:rsidRPr="00C47FCA">
        <w:rPr>
          <w:sz w:val="20"/>
          <w:szCs w:val="20"/>
        </w:rPr>
        <w:t>The</w:t>
      </w:r>
      <w:r w:rsidR="009460B8" w:rsidRPr="00C47FCA">
        <w:rPr>
          <w:sz w:val="20"/>
          <w:szCs w:val="20"/>
        </w:rPr>
        <w:t xml:space="preserve"> targeted revision of REACH is expected to be adopted </w:t>
      </w:r>
      <w:r w:rsidR="000A54A6" w:rsidRPr="00C47FCA">
        <w:rPr>
          <w:sz w:val="20"/>
          <w:szCs w:val="20"/>
        </w:rPr>
        <w:t xml:space="preserve">and transmitted to the EP and Council </w:t>
      </w:r>
      <w:r w:rsidR="009460B8" w:rsidRPr="00C47FCA">
        <w:rPr>
          <w:sz w:val="20"/>
          <w:szCs w:val="20"/>
        </w:rPr>
        <w:t>in Q1/Q2 2023 [</w:t>
      </w:r>
      <w:r w:rsidR="009460B8" w:rsidRPr="00C47FCA">
        <w:rPr>
          <w:i/>
          <w:iCs/>
          <w:sz w:val="20"/>
          <w:szCs w:val="20"/>
        </w:rPr>
        <w:t xml:space="preserve">post-meeting note: </w:t>
      </w:r>
      <w:r w:rsidR="009460B8" w:rsidRPr="00C47FCA">
        <w:rPr>
          <w:sz w:val="20"/>
          <w:szCs w:val="20"/>
        </w:rPr>
        <w:t>now postponed to Q4 2023]</w:t>
      </w:r>
      <w:r w:rsidR="00C71E17" w:rsidRPr="00C47FCA">
        <w:rPr>
          <w:sz w:val="20"/>
          <w:szCs w:val="20"/>
        </w:rPr>
        <w:t xml:space="preserve">.  </w:t>
      </w:r>
      <w:r w:rsidR="009E5337" w:rsidRPr="00C47FCA">
        <w:rPr>
          <w:sz w:val="20"/>
          <w:szCs w:val="20"/>
        </w:rPr>
        <w:t>However i</w:t>
      </w:r>
      <w:r w:rsidR="00C71E17" w:rsidRPr="00C47FCA">
        <w:rPr>
          <w:sz w:val="20"/>
          <w:szCs w:val="20"/>
        </w:rPr>
        <w:t>n</w:t>
      </w:r>
      <w:r w:rsidR="005C74F9" w:rsidRPr="00C47FCA">
        <w:rPr>
          <w:sz w:val="20"/>
          <w:szCs w:val="20"/>
        </w:rPr>
        <w:t xml:space="preserve"> paralle</w:t>
      </w:r>
      <w:r w:rsidR="005E240E" w:rsidRPr="00C47FCA">
        <w:rPr>
          <w:sz w:val="20"/>
          <w:szCs w:val="20"/>
        </w:rPr>
        <w:t>l</w:t>
      </w:r>
      <w:r w:rsidR="005C74F9" w:rsidRPr="00C47FCA">
        <w:rPr>
          <w:sz w:val="20"/>
          <w:szCs w:val="20"/>
        </w:rPr>
        <w:t xml:space="preserve"> with the Ordinary Legislative Procedure</w:t>
      </w:r>
      <w:r w:rsidR="00C71E17" w:rsidRPr="00C47FCA">
        <w:rPr>
          <w:sz w:val="20"/>
          <w:szCs w:val="20"/>
        </w:rPr>
        <w:t xml:space="preserve"> – expected to </w:t>
      </w:r>
      <w:r w:rsidR="00985664" w:rsidRPr="00C47FCA">
        <w:rPr>
          <w:sz w:val="20"/>
          <w:szCs w:val="20"/>
        </w:rPr>
        <w:t xml:space="preserve">be </w:t>
      </w:r>
      <w:r w:rsidR="00C71E17" w:rsidRPr="00C47FCA">
        <w:rPr>
          <w:sz w:val="20"/>
          <w:szCs w:val="20"/>
        </w:rPr>
        <w:t>conclude</w:t>
      </w:r>
      <w:r w:rsidR="00985664" w:rsidRPr="00C47FCA">
        <w:rPr>
          <w:sz w:val="20"/>
          <w:szCs w:val="20"/>
        </w:rPr>
        <w:t>d</w:t>
      </w:r>
      <w:r w:rsidR="00C71E17" w:rsidRPr="00C47FCA">
        <w:rPr>
          <w:sz w:val="20"/>
          <w:szCs w:val="20"/>
        </w:rPr>
        <w:t xml:space="preserve"> in the next parliamentary term - </w:t>
      </w:r>
      <w:r w:rsidR="005C74F9" w:rsidRPr="00C47FCA">
        <w:rPr>
          <w:sz w:val="20"/>
          <w:szCs w:val="20"/>
        </w:rPr>
        <w:t>the Commission will develop its implementation plan for the GRA</w:t>
      </w:r>
      <w:r w:rsidR="00985664" w:rsidRPr="00C47FCA">
        <w:rPr>
          <w:sz w:val="20"/>
          <w:szCs w:val="20"/>
        </w:rPr>
        <w:t>,</w:t>
      </w:r>
      <w:r w:rsidR="00D33C8B" w:rsidRPr="00C47FCA">
        <w:rPr>
          <w:sz w:val="20"/>
          <w:szCs w:val="20"/>
        </w:rPr>
        <w:t xml:space="preserve"> in readiness to </w:t>
      </w:r>
      <w:r w:rsidR="00985664" w:rsidRPr="00C47FCA">
        <w:rPr>
          <w:sz w:val="20"/>
          <w:szCs w:val="20"/>
        </w:rPr>
        <w:t>roll this</w:t>
      </w:r>
      <w:r w:rsidR="00D33C8B" w:rsidRPr="00C47FCA">
        <w:rPr>
          <w:sz w:val="20"/>
          <w:szCs w:val="20"/>
        </w:rPr>
        <w:t xml:space="preserve"> out as soon as the empowerment is </w:t>
      </w:r>
      <w:r w:rsidR="00242345" w:rsidRPr="00C47FCA">
        <w:rPr>
          <w:sz w:val="20"/>
          <w:szCs w:val="20"/>
        </w:rPr>
        <w:t>formally granted.</w:t>
      </w:r>
      <w:r w:rsidR="00AD1AA7" w:rsidRPr="00C47FCA">
        <w:rPr>
          <w:sz w:val="20"/>
          <w:szCs w:val="20"/>
        </w:rPr>
        <w:br/>
      </w:r>
      <w:r w:rsidR="005156D9" w:rsidRPr="00C47FCA">
        <w:rPr>
          <w:sz w:val="20"/>
          <w:szCs w:val="20"/>
        </w:rPr>
        <w:t>The</w:t>
      </w:r>
      <w:r w:rsidR="00AD1AA7" w:rsidRPr="00C47FCA">
        <w:rPr>
          <w:sz w:val="20"/>
          <w:szCs w:val="20"/>
        </w:rPr>
        <w:t xml:space="preserve"> Board </w:t>
      </w:r>
      <w:r w:rsidR="00D85303" w:rsidRPr="00C47FCA">
        <w:rPr>
          <w:sz w:val="20"/>
          <w:szCs w:val="20"/>
        </w:rPr>
        <w:t>asked for a</w:t>
      </w:r>
      <w:r w:rsidR="00BB4183" w:rsidRPr="00C47FCA">
        <w:rPr>
          <w:sz w:val="20"/>
          <w:szCs w:val="20"/>
        </w:rPr>
        <w:t xml:space="preserve"> regular</w:t>
      </w:r>
      <w:r w:rsidR="00D85303" w:rsidRPr="00C47FCA">
        <w:rPr>
          <w:sz w:val="20"/>
          <w:szCs w:val="20"/>
        </w:rPr>
        <w:t xml:space="preserve"> overview of </w:t>
      </w:r>
      <w:r w:rsidR="0047398B" w:rsidRPr="00C47FCA">
        <w:rPr>
          <w:sz w:val="20"/>
          <w:szCs w:val="20"/>
        </w:rPr>
        <w:t xml:space="preserve">goals and </w:t>
      </w:r>
      <w:r w:rsidR="008246E4" w:rsidRPr="00C47FCA">
        <w:rPr>
          <w:sz w:val="20"/>
          <w:szCs w:val="20"/>
        </w:rPr>
        <w:t>success markers</w:t>
      </w:r>
      <w:r w:rsidR="00781475" w:rsidRPr="00C47FCA">
        <w:rPr>
          <w:sz w:val="20"/>
          <w:szCs w:val="20"/>
        </w:rPr>
        <w:t xml:space="preserve"> as above.  </w:t>
      </w:r>
      <w:r w:rsidR="005156D9" w:rsidRPr="00C47FCA">
        <w:rPr>
          <w:sz w:val="20"/>
          <w:szCs w:val="20"/>
        </w:rPr>
        <w:t xml:space="preserve">Board members urged </w:t>
      </w:r>
      <w:r w:rsidR="00E05503" w:rsidRPr="00C47FCA">
        <w:rPr>
          <w:sz w:val="20"/>
          <w:szCs w:val="20"/>
        </w:rPr>
        <w:t xml:space="preserve">A.I.S.E. not to </w:t>
      </w:r>
      <w:r w:rsidR="002633E2" w:rsidRPr="00C47FCA">
        <w:rPr>
          <w:sz w:val="20"/>
          <w:szCs w:val="20"/>
        </w:rPr>
        <w:t>abandon</w:t>
      </w:r>
      <w:r w:rsidR="00E05503" w:rsidRPr="00C47FCA">
        <w:rPr>
          <w:sz w:val="20"/>
          <w:szCs w:val="20"/>
        </w:rPr>
        <w:t xml:space="preserve"> safe use</w:t>
      </w:r>
      <w:r w:rsidR="0052539C" w:rsidRPr="00C47FCA">
        <w:rPr>
          <w:sz w:val="20"/>
          <w:szCs w:val="20"/>
        </w:rPr>
        <w:t xml:space="preserve"> </w:t>
      </w:r>
      <w:r w:rsidR="00E05503" w:rsidRPr="00C47FCA">
        <w:rPr>
          <w:sz w:val="20"/>
          <w:szCs w:val="20"/>
        </w:rPr>
        <w:t>in its advocacy</w:t>
      </w:r>
      <w:r w:rsidR="0052539C" w:rsidRPr="00C47FCA">
        <w:rPr>
          <w:sz w:val="20"/>
          <w:szCs w:val="20"/>
        </w:rPr>
        <w:t xml:space="preserve"> or </w:t>
      </w:r>
      <w:r w:rsidR="0047398B" w:rsidRPr="00C47FCA">
        <w:rPr>
          <w:sz w:val="20"/>
          <w:szCs w:val="20"/>
        </w:rPr>
        <w:t xml:space="preserve">to </w:t>
      </w:r>
      <w:r w:rsidR="0052539C" w:rsidRPr="00C47FCA">
        <w:rPr>
          <w:sz w:val="20"/>
          <w:szCs w:val="20"/>
        </w:rPr>
        <w:t>allow hazard to be used as a proxy for risk</w:t>
      </w:r>
      <w:r w:rsidR="00E05503" w:rsidRPr="00C47FCA">
        <w:rPr>
          <w:sz w:val="20"/>
          <w:szCs w:val="20"/>
        </w:rPr>
        <w:t xml:space="preserve">; it was </w:t>
      </w:r>
      <w:r w:rsidR="003B0505" w:rsidRPr="00C47FCA">
        <w:rPr>
          <w:sz w:val="20"/>
          <w:szCs w:val="20"/>
        </w:rPr>
        <w:t xml:space="preserve">noted that the GRA is here to stay, but </w:t>
      </w:r>
      <w:r w:rsidR="00C525DD" w:rsidRPr="00C47FCA">
        <w:rPr>
          <w:sz w:val="20"/>
          <w:szCs w:val="20"/>
        </w:rPr>
        <w:t xml:space="preserve">the </w:t>
      </w:r>
      <w:r w:rsidR="00A40A54" w:rsidRPr="00C47FCA">
        <w:rPr>
          <w:sz w:val="20"/>
          <w:szCs w:val="20"/>
        </w:rPr>
        <w:t xml:space="preserve">common </w:t>
      </w:r>
      <w:r w:rsidR="00C525DD" w:rsidRPr="00C47FCA">
        <w:rPr>
          <w:sz w:val="20"/>
          <w:szCs w:val="20"/>
        </w:rPr>
        <w:t>D</w:t>
      </w:r>
      <w:r w:rsidR="004A3C74" w:rsidRPr="00C47FCA">
        <w:rPr>
          <w:sz w:val="20"/>
          <w:szCs w:val="20"/>
        </w:rPr>
        <w:t xml:space="preserve">UCC </w:t>
      </w:r>
      <w:r w:rsidR="00C525DD" w:rsidRPr="00C47FCA">
        <w:rPr>
          <w:sz w:val="20"/>
          <w:szCs w:val="20"/>
        </w:rPr>
        <w:t xml:space="preserve">position and proposed process flowchart </w:t>
      </w:r>
      <w:r w:rsidR="006F7467" w:rsidRPr="00C47FCA">
        <w:rPr>
          <w:sz w:val="20"/>
          <w:szCs w:val="20"/>
        </w:rPr>
        <w:t xml:space="preserve">(currently in process of </w:t>
      </w:r>
      <w:r w:rsidR="008A7050" w:rsidRPr="00C47FCA">
        <w:rPr>
          <w:sz w:val="20"/>
          <w:szCs w:val="20"/>
        </w:rPr>
        <w:t xml:space="preserve">finalisation) </w:t>
      </w:r>
      <w:r w:rsidR="00EC1B77" w:rsidRPr="00C47FCA">
        <w:rPr>
          <w:sz w:val="20"/>
          <w:szCs w:val="20"/>
        </w:rPr>
        <w:t xml:space="preserve">do </w:t>
      </w:r>
      <w:r w:rsidR="000643E3" w:rsidRPr="00C47FCA">
        <w:rPr>
          <w:sz w:val="20"/>
          <w:szCs w:val="20"/>
        </w:rPr>
        <w:t>incorporate</w:t>
      </w:r>
      <w:r w:rsidR="0034496D" w:rsidRPr="00C47FCA">
        <w:rPr>
          <w:sz w:val="20"/>
          <w:szCs w:val="20"/>
        </w:rPr>
        <w:t xml:space="preserve"> safe use</w:t>
      </w:r>
      <w:r w:rsidR="00E42CCA" w:rsidRPr="00C47FCA">
        <w:rPr>
          <w:sz w:val="20"/>
          <w:szCs w:val="20"/>
        </w:rPr>
        <w:t xml:space="preserve"> i</w:t>
      </w:r>
      <w:r w:rsidR="002633E2" w:rsidRPr="00C47FCA">
        <w:rPr>
          <w:sz w:val="20"/>
          <w:szCs w:val="20"/>
        </w:rPr>
        <w:t>n a form that</w:t>
      </w:r>
      <w:r w:rsidR="003700AC" w:rsidRPr="00C47FCA">
        <w:rPr>
          <w:sz w:val="20"/>
          <w:szCs w:val="20"/>
        </w:rPr>
        <w:t xml:space="preserve"> </w:t>
      </w:r>
      <w:r w:rsidR="008A7050" w:rsidRPr="00C47FCA">
        <w:rPr>
          <w:sz w:val="20"/>
          <w:szCs w:val="20"/>
        </w:rPr>
        <w:t>could potentially be</w:t>
      </w:r>
      <w:r w:rsidR="003700AC" w:rsidRPr="00C47FCA">
        <w:rPr>
          <w:sz w:val="20"/>
          <w:szCs w:val="20"/>
        </w:rPr>
        <w:t xml:space="preserve"> acceptable to the Commission</w:t>
      </w:r>
      <w:r w:rsidR="00DB26CE" w:rsidRPr="00C47FCA">
        <w:rPr>
          <w:sz w:val="20"/>
          <w:szCs w:val="20"/>
        </w:rPr>
        <w:t>.</w:t>
      </w:r>
    </w:p>
    <w:p w14:paraId="3A1472D2" w14:textId="52D4110F" w:rsidR="00533BDF" w:rsidRPr="00C47FCA" w:rsidRDefault="00DB26CE" w:rsidP="008A7050">
      <w:pPr>
        <w:pStyle w:val="Agendaitemlevel3"/>
        <w:numPr>
          <w:ilvl w:val="0"/>
          <w:numId w:val="0"/>
        </w:numPr>
        <w:ind w:left="425"/>
        <w:rPr>
          <w:sz w:val="20"/>
          <w:szCs w:val="20"/>
        </w:rPr>
      </w:pPr>
      <w:r w:rsidRPr="00C47FCA">
        <w:rPr>
          <w:b/>
          <w:bCs/>
          <w:i/>
          <w:iCs/>
          <w:sz w:val="20"/>
          <w:szCs w:val="20"/>
          <w:u w:val="single"/>
        </w:rPr>
        <w:t>ACTION:</w:t>
      </w:r>
      <w:r w:rsidRPr="00C47FCA">
        <w:rPr>
          <w:b/>
          <w:bCs/>
          <w:i/>
          <w:iCs/>
          <w:sz w:val="20"/>
          <w:szCs w:val="20"/>
        </w:rPr>
        <w:br/>
        <w:t xml:space="preserve">- Share DUCC messages </w:t>
      </w:r>
      <w:r w:rsidR="004D035F" w:rsidRPr="00C47FCA">
        <w:rPr>
          <w:b/>
          <w:bCs/>
          <w:i/>
          <w:iCs/>
          <w:sz w:val="20"/>
          <w:szCs w:val="20"/>
        </w:rPr>
        <w:t xml:space="preserve">and proposal with Board </w:t>
      </w:r>
      <w:r w:rsidR="00531E13" w:rsidRPr="00C47FCA">
        <w:rPr>
          <w:b/>
          <w:bCs/>
          <w:i/>
          <w:iCs/>
          <w:sz w:val="20"/>
          <w:szCs w:val="20"/>
        </w:rPr>
        <w:t xml:space="preserve">for information </w:t>
      </w:r>
      <w:r w:rsidR="004D035F" w:rsidRPr="00C47FCA">
        <w:rPr>
          <w:b/>
          <w:bCs/>
          <w:i/>
          <w:iCs/>
          <w:sz w:val="20"/>
          <w:szCs w:val="20"/>
        </w:rPr>
        <w:t>when ready</w:t>
      </w:r>
      <w:r w:rsidRPr="00C47FCA">
        <w:rPr>
          <w:b/>
          <w:bCs/>
          <w:i/>
          <w:iCs/>
          <w:sz w:val="20"/>
          <w:szCs w:val="20"/>
        </w:rPr>
        <w:t xml:space="preserve"> (</w:t>
      </w:r>
      <w:r w:rsidR="006F7467" w:rsidRPr="00C47FCA">
        <w:rPr>
          <w:b/>
          <w:bCs/>
          <w:i/>
          <w:iCs/>
          <w:sz w:val="20"/>
          <w:szCs w:val="20"/>
        </w:rPr>
        <w:t>J. Robinson</w:t>
      </w:r>
      <w:r w:rsidRPr="00C47FCA">
        <w:rPr>
          <w:b/>
          <w:bCs/>
          <w:i/>
          <w:iCs/>
          <w:sz w:val="20"/>
          <w:szCs w:val="20"/>
        </w:rPr>
        <w:t>)</w:t>
      </w:r>
    </w:p>
    <w:p w14:paraId="7D515D26" w14:textId="77777777" w:rsidR="00223369" w:rsidRPr="00C47FCA" w:rsidRDefault="00D32250" w:rsidP="00984B64">
      <w:pPr>
        <w:pStyle w:val="Agendaitemlevel2"/>
        <w:rPr>
          <w:sz w:val="20"/>
          <w:szCs w:val="20"/>
        </w:rPr>
      </w:pPr>
      <w:r w:rsidRPr="00C47FCA">
        <w:rPr>
          <w:b/>
          <w:bCs/>
          <w:sz w:val="20"/>
          <w:szCs w:val="20"/>
          <w:u w:val="single"/>
        </w:rPr>
        <w:t>A.I.S.E. Key priorities (follow up of Board meeting 19.9.22)</w:t>
      </w:r>
      <w:r w:rsidRPr="00C47FCA">
        <w:rPr>
          <w:sz w:val="20"/>
          <w:szCs w:val="20"/>
        </w:rPr>
        <w:t xml:space="preserve"> </w:t>
      </w:r>
      <w:r w:rsidR="00010650" w:rsidRPr="00C47FCA">
        <w:rPr>
          <w:i/>
          <w:sz w:val="20"/>
          <w:szCs w:val="20"/>
        </w:rPr>
        <w:t>(for information)</w:t>
      </w:r>
    </w:p>
    <w:p w14:paraId="73E2938B" w14:textId="24FCF860" w:rsidR="00223369" w:rsidRPr="00C47FCA" w:rsidRDefault="00223369" w:rsidP="00223369">
      <w:pPr>
        <w:pStyle w:val="Agendaitemlevel2"/>
        <w:numPr>
          <w:ilvl w:val="0"/>
          <w:numId w:val="0"/>
        </w:numPr>
        <w:ind w:left="284"/>
        <w:rPr>
          <w:sz w:val="20"/>
          <w:szCs w:val="20"/>
        </w:rPr>
      </w:pPr>
      <w:r w:rsidRPr="00C47FCA">
        <w:rPr>
          <w:sz w:val="20"/>
          <w:szCs w:val="20"/>
        </w:rPr>
        <w:t xml:space="preserve">At the extra-ordinary Board call on 19.9, the objective to enhance the political standing, setting the A.I.S.E. policy priorities and the structure to govern these priorities via Strategic Priority </w:t>
      </w:r>
      <w:r w:rsidR="003A2198">
        <w:rPr>
          <w:sz w:val="20"/>
          <w:szCs w:val="20"/>
        </w:rPr>
        <w:t xml:space="preserve">Steering </w:t>
      </w:r>
      <w:r w:rsidRPr="00C47FCA">
        <w:rPr>
          <w:sz w:val="20"/>
          <w:szCs w:val="20"/>
        </w:rPr>
        <w:t>Groups (SP</w:t>
      </w:r>
      <w:r w:rsidR="003A2198">
        <w:rPr>
          <w:sz w:val="20"/>
          <w:szCs w:val="20"/>
        </w:rPr>
        <w:t>S</w:t>
      </w:r>
      <w:r w:rsidRPr="00C47FCA">
        <w:rPr>
          <w:sz w:val="20"/>
          <w:szCs w:val="20"/>
        </w:rPr>
        <w:t xml:space="preserve">Gs) </w:t>
      </w:r>
      <w:r w:rsidR="00ED653E" w:rsidRPr="00C47FCA">
        <w:rPr>
          <w:sz w:val="20"/>
          <w:szCs w:val="20"/>
        </w:rPr>
        <w:t>was</w:t>
      </w:r>
      <w:r w:rsidRPr="00C47FCA">
        <w:rPr>
          <w:sz w:val="20"/>
          <w:szCs w:val="20"/>
        </w:rPr>
        <w:t xml:space="preserve"> agreed. The MC on 18 October will discuss how to implement the SP</w:t>
      </w:r>
      <w:r w:rsidR="003A2198">
        <w:rPr>
          <w:sz w:val="20"/>
          <w:szCs w:val="20"/>
        </w:rPr>
        <w:t>S</w:t>
      </w:r>
      <w:r w:rsidRPr="00C47FCA">
        <w:rPr>
          <w:sz w:val="20"/>
          <w:szCs w:val="20"/>
        </w:rPr>
        <w:t xml:space="preserve">Gs. The point left open to be further worked upon is related to the lack of resources, </w:t>
      </w:r>
      <w:proofErr w:type="gramStart"/>
      <w:r w:rsidRPr="00C47FCA">
        <w:rPr>
          <w:sz w:val="20"/>
          <w:szCs w:val="20"/>
        </w:rPr>
        <w:t>i.e.</w:t>
      </w:r>
      <w:proofErr w:type="gramEnd"/>
      <w:r w:rsidRPr="00C47FCA">
        <w:rPr>
          <w:sz w:val="20"/>
          <w:szCs w:val="20"/>
        </w:rPr>
        <w:t xml:space="preserve"> finances and FTE. The Financial TF will meet on 20 October to investigate the budget 2022 – 2024 with the aim to ensure the financial sustainability of </w:t>
      </w:r>
      <w:proofErr w:type="gramStart"/>
      <w:r w:rsidRPr="00C47FCA">
        <w:rPr>
          <w:sz w:val="20"/>
          <w:szCs w:val="20"/>
        </w:rPr>
        <w:t>A.I.S.E.</w:t>
      </w:r>
      <w:r w:rsidR="003A2198">
        <w:rPr>
          <w:sz w:val="20"/>
          <w:szCs w:val="20"/>
        </w:rPr>
        <w:t>.</w:t>
      </w:r>
      <w:proofErr w:type="gramEnd"/>
      <w:r w:rsidR="003A2198">
        <w:rPr>
          <w:sz w:val="20"/>
          <w:szCs w:val="20"/>
        </w:rPr>
        <w:t xml:space="preserve"> This work will</w:t>
      </w:r>
      <w:r w:rsidRPr="00C47FCA">
        <w:rPr>
          <w:sz w:val="20"/>
          <w:szCs w:val="20"/>
        </w:rPr>
        <w:t xml:space="preserve"> </w:t>
      </w:r>
      <w:proofErr w:type="gramStart"/>
      <w:r w:rsidRPr="00C47FCA">
        <w:rPr>
          <w:sz w:val="20"/>
          <w:szCs w:val="20"/>
        </w:rPr>
        <w:t>tak</w:t>
      </w:r>
      <w:r w:rsidR="003A2198">
        <w:rPr>
          <w:sz w:val="20"/>
          <w:szCs w:val="20"/>
        </w:rPr>
        <w:t>e</w:t>
      </w:r>
      <w:r w:rsidRPr="00C47FCA">
        <w:rPr>
          <w:sz w:val="20"/>
          <w:szCs w:val="20"/>
        </w:rPr>
        <w:t xml:space="preserve"> into </w:t>
      </w:r>
      <w:r w:rsidR="008915A2" w:rsidRPr="00C47FCA">
        <w:rPr>
          <w:sz w:val="20"/>
          <w:szCs w:val="20"/>
        </w:rPr>
        <w:t>account</w:t>
      </w:r>
      <w:proofErr w:type="gramEnd"/>
      <w:r w:rsidR="008915A2" w:rsidRPr="00C47FCA">
        <w:rPr>
          <w:sz w:val="20"/>
          <w:szCs w:val="20"/>
        </w:rPr>
        <w:t xml:space="preserve"> inflation</w:t>
      </w:r>
      <w:r w:rsidRPr="00C47FCA">
        <w:rPr>
          <w:sz w:val="20"/>
          <w:szCs w:val="20"/>
        </w:rPr>
        <w:t>, the energy</w:t>
      </w:r>
      <w:r w:rsidR="008103A3" w:rsidRPr="00C47FCA">
        <w:rPr>
          <w:sz w:val="20"/>
          <w:szCs w:val="20"/>
        </w:rPr>
        <w:t xml:space="preserve"> and raw material</w:t>
      </w:r>
      <w:r w:rsidRPr="00C47FCA">
        <w:rPr>
          <w:sz w:val="20"/>
          <w:szCs w:val="20"/>
        </w:rPr>
        <w:t xml:space="preserve"> crisis impacting the companies and on the other side the work priorities to be tackled by A.I.S.E.  The organisational chart, as requested at the last Board call</w:t>
      </w:r>
      <w:r w:rsidR="00F80B26" w:rsidRPr="00C47FCA">
        <w:rPr>
          <w:sz w:val="20"/>
          <w:szCs w:val="20"/>
        </w:rPr>
        <w:t>,</w:t>
      </w:r>
      <w:r w:rsidRPr="00C47FCA">
        <w:rPr>
          <w:sz w:val="20"/>
          <w:szCs w:val="20"/>
        </w:rPr>
        <w:t xml:space="preserve"> was shared at the Board meeting.</w:t>
      </w:r>
    </w:p>
    <w:p w14:paraId="699D39C8" w14:textId="6641D903" w:rsidR="00DB3D6A" w:rsidRPr="00C47FCA" w:rsidRDefault="00E748E7" w:rsidP="002851DB">
      <w:pPr>
        <w:pStyle w:val="Agendaitemlevel2"/>
        <w:numPr>
          <w:ilvl w:val="0"/>
          <w:numId w:val="0"/>
        </w:numPr>
        <w:ind w:left="284"/>
        <w:rPr>
          <w:sz w:val="20"/>
          <w:szCs w:val="20"/>
        </w:rPr>
      </w:pPr>
      <w:r w:rsidRPr="00C47FCA">
        <w:rPr>
          <w:sz w:val="20"/>
          <w:szCs w:val="20"/>
        </w:rPr>
        <w:t>The Board appreciated see</w:t>
      </w:r>
      <w:r w:rsidR="00D56F94" w:rsidRPr="00C47FCA">
        <w:rPr>
          <w:sz w:val="20"/>
          <w:szCs w:val="20"/>
        </w:rPr>
        <w:t>ing</w:t>
      </w:r>
      <w:r w:rsidRPr="00C47FCA">
        <w:rPr>
          <w:sz w:val="20"/>
          <w:szCs w:val="20"/>
        </w:rPr>
        <w:t xml:space="preserve"> an overview of the outreach that w</w:t>
      </w:r>
      <w:r w:rsidR="000A3400" w:rsidRPr="00C47FCA">
        <w:rPr>
          <w:sz w:val="20"/>
          <w:szCs w:val="20"/>
        </w:rPr>
        <w:t>as</w:t>
      </w:r>
      <w:r w:rsidRPr="00C47FCA">
        <w:rPr>
          <w:sz w:val="20"/>
          <w:szCs w:val="20"/>
        </w:rPr>
        <w:t xml:space="preserve"> undertaken by A.I.S.E. and its network over the last 18 months </w:t>
      </w:r>
      <w:r w:rsidR="00FA0B91" w:rsidRPr="00C47FCA">
        <w:rPr>
          <w:sz w:val="20"/>
          <w:szCs w:val="20"/>
        </w:rPr>
        <w:t xml:space="preserve">with all 3 EU institutions </w:t>
      </w:r>
      <w:r w:rsidRPr="00C47FCA">
        <w:rPr>
          <w:sz w:val="20"/>
          <w:szCs w:val="20"/>
        </w:rPr>
        <w:t xml:space="preserve">(see the set of the </w:t>
      </w:r>
      <w:hyperlink r:id="rId11" w:anchor="/group/6/files/structure/3977" w:history="1">
        <w:r w:rsidRPr="00C47FCA">
          <w:rPr>
            <w:rStyle w:val="Hyperlink"/>
            <w:sz w:val="20"/>
            <w:szCs w:val="20"/>
          </w:rPr>
          <w:t>shared presentations</w:t>
        </w:r>
      </w:hyperlink>
      <w:r w:rsidRPr="00C47FCA">
        <w:rPr>
          <w:sz w:val="20"/>
          <w:szCs w:val="20"/>
        </w:rPr>
        <w:t xml:space="preserve">). The need to sustain the established contacts at the EP level and to even foster </w:t>
      </w:r>
      <w:r w:rsidR="00C666E6" w:rsidRPr="00C47FCA">
        <w:rPr>
          <w:sz w:val="20"/>
          <w:szCs w:val="20"/>
        </w:rPr>
        <w:t>it once</w:t>
      </w:r>
      <w:r w:rsidRPr="00C47FCA">
        <w:rPr>
          <w:sz w:val="20"/>
          <w:szCs w:val="20"/>
        </w:rPr>
        <w:t xml:space="preserve"> the rapporteurs/ shadow rapporteurs are nominated was explained by D. Hemingway. </w:t>
      </w:r>
    </w:p>
    <w:p w14:paraId="6494613E" w14:textId="278086AA" w:rsidR="00E748E7" w:rsidRPr="00C47FCA" w:rsidRDefault="00E748E7" w:rsidP="002851DB">
      <w:pPr>
        <w:pStyle w:val="Agendaitemlevel2"/>
        <w:numPr>
          <w:ilvl w:val="0"/>
          <w:numId w:val="0"/>
        </w:numPr>
        <w:ind w:left="284"/>
        <w:rPr>
          <w:b/>
          <w:bCs/>
          <w:i/>
          <w:iCs/>
          <w:sz w:val="20"/>
          <w:szCs w:val="20"/>
        </w:rPr>
      </w:pPr>
      <w:r w:rsidRPr="00C47FCA">
        <w:rPr>
          <w:sz w:val="20"/>
          <w:szCs w:val="20"/>
        </w:rPr>
        <w:t xml:space="preserve">The Board suggested to </w:t>
      </w:r>
      <w:r w:rsidR="00DB3D6A" w:rsidRPr="00C47FCA">
        <w:rPr>
          <w:sz w:val="20"/>
          <w:szCs w:val="20"/>
        </w:rPr>
        <w:t>map</w:t>
      </w:r>
      <w:r w:rsidR="00E815CB" w:rsidRPr="00C47FCA">
        <w:rPr>
          <w:sz w:val="20"/>
          <w:szCs w:val="20"/>
        </w:rPr>
        <w:t xml:space="preserve">/scope </w:t>
      </w:r>
      <w:r w:rsidR="008915A2" w:rsidRPr="00C47FCA">
        <w:rPr>
          <w:sz w:val="20"/>
          <w:szCs w:val="20"/>
        </w:rPr>
        <w:t>out the</w:t>
      </w:r>
      <w:r w:rsidRPr="00C47FCA">
        <w:rPr>
          <w:sz w:val="20"/>
          <w:szCs w:val="20"/>
        </w:rPr>
        <w:t xml:space="preserve"> meeting</w:t>
      </w:r>
      <w:r w:rsidR="00E815CB" w:rsidRPr="00C47FCA">
        <w:rPr>
          <w:sz w:val="20"/>
          <w:szCs w:val="20"/>
        </w:rPr>
        <w:t xml:space="preserve"> </w:t>
      </w:r>
      <w:r w:rsidRPr="00C47FCA">
        <w:rPr>
          <w:sz w:val="20"/>
          <w:szCs w:val="20"/>
        </w:rPr>
        <w:t>s</w:t>
      </w:r>
      <w:r w:rsidR="00E815CB" w:rsidRPr="00C47FCA">
        <w:rPr>
          <w:sz w:val="20"/>
          <w:szCs w:val="20"/>
        </w:rPr>
        <w:t>trategy</w:t>
      </w:r>
      <w:r w:rsidRPr="00C47FCA">
        <w:rPr>
          <w:sz w:val="20"/>
          <w:szCs w:val="20"/>
        </w:rPr>
        <w:t xml:space="preserve"> </w:t>
      </w:r>
      <w:r w:rsidR="00E815CB" w:rsidRPr="00C47FCA">
        <w:rPr>
          <w:sz w:val="20"/>
          <w:szCs w:val="20"/>
        </w:rPr>
        <w:t xml:space="preserve">on all </w:t>
      </w:r>
      <w:r w:rsidRPr="00C47FCA">
        <w:rPr>
          <w:sz w:val="20"/>
          <w:szCs w:val="20"/>
        </w:rPr>
        <w:t>the different dossiers relevant for our sector. An update of the priority dossiers should be provided at each of the upcoming Board meetings, namely ESPR and linked to this Charter/ PEF, Detergents regulation revision, GRA, and other</w:t>
      </w:r>
      <w:r w:rsidR="00341CDE" w:rsidRPr="00C47FCA">
        <w:rPr>
          <w:sz w:val="20"/>
          <w:szCs w:val="20"/>
        </w:rPr>
        <w:t>s</w:t>
      </w:r>
      <w:r w:rsidRPr="00C47FCA">
        <w:rPr>
          <w:sz w:val="20"/>
          <w:szCs w:val="20"/>
        </w:rPr>
        <w:t xml:space="preserve"> where </w:t>
      </w:r>
      <w:r w:rsidR="008915A2" w:rsidRPr="00C47FCA">
        <w:rPr>
          <w:sz w:val="20"/>
          <w:szCs w:val="20"/>
        </w:rPr>
        <w:t>relevant.</w:t>
      </w:r>
      <w:r w:rsidRPr="00C47FCA">
        <w:rPr>
          <w:sz w:val="20"/>
          <w:szCs w:val="20"/>
        </w:rPr>
        <w:t xml:space="preserve"> This would include feedback on meetings, messages, dates, and suggestions on the way forward</w:t>
      </w:r>
      <w:r w:rsidR="00813845" w:rsidRPr="00C47FCA">
        <w:rPr>
          <w:sz w:val="20"/>
          <w:szCs w:val="20"/>
        </w:rPr>
        <w:t>, including the network collaboration via the NAC</w:t>
      </w:r>
      <w:r w:rsidRPr="00C47FCA">
        <w:rPr>
          <w:sz w:val="20"/>
          <w:szCs w:val="20"/>
        </w:rPr>
        <w:t xml:space="preserve"> with all 3 EU institutions. </w:t>
      </w:r>
      <w:r w:rsidR="00C03F14" w:rsidRPr="00C47FCA">
        <w:rPr>
          <w:sz w:val="20"/>
          <w:szCs w:val="20"/>
        </w:rPr>
        <w:br/>
      </w:r>
      <w:r w:rsidRPr="00C47FCA">
        <w:rPr>
          <w:b/>
          <w:bCs/>
          <w:i/>
          <w:iCs/>
          <w:sz w:val="20"/>
          <w:szCs w:val="20"/>
          <w:u w:val="single"/>
        </w:rPr>
        <w:t>ACTIONS:</w:t>
      </w:r>
      <w:r w:rsidR="002851DB" w:rsidRPr="00C47FCA">
        <w:rPr>
          <w:b/>
          <w:bCs/>
          <w:i/>
          <w:iCs/>
          <w:sz w:val="20"/>
          <w:szCs w:val="20"/>
        </w:rPr>
        <w:br/>
      </w:r>
      <w:r w:rsidR="00C03F14" w:rsidRPr="00C47FCA">
        <w:rPr>
          <w:b/>
          <w:bCs/>
          <w:i/>
          <w:iCs/>
          <w:sz w:val="20"/>
          <w:szCs w:val="20"/>
        </w:rPr>
        <w:t>-</w:t>
      </w:r>
      <w:r w:rsidRPr="00C47FCA">
        <w:rPr>
          <w:b/>
          <w:bCs/>
          <w:i/>
          <w:iCs/>
          <w:sz w:val="20"/>
          <w:szCs w:val="20"/>
        </w:rPr>
        <w:t xml:space="preserve">Provide an update at the next Board meeting on the financial analysis of the A.I.S.E. Budget with recommendations for discussion to ensure the financial sustainability of the association (A. </w:t>
      </w:r>
      <w:r w:rsidRPr="00C47FCA">
        <w:rPr>
          <w:b/>
          <w:bCs/>
          <w:i/>
          <w:iCs/>
          <w:sz w:val="20"/>
          <w:szCs w:val="20"/>
        </w:rPr>
        <w:lastRenderedPageBreak/>
        <w:t>Scheidgen)</w:t>
      </w:r>
      <w:r w:rsidR="002851DB" w:rsidRPr="00C47FCA">
        <w:rPr>
          <w:b/>
          <w:bCs/>
          <w:i/>
          <w:iCs/>
          <w:sz w:val="20"/>
          <w:szCs w:val="20"/>
        </w:rPr>
        <w:br/>
        <w:t xml:space="preserve">- </w:t>
      </w:r>
      <w:r w:rsidRPr="00C47FCA">
        <w:rPr>
          <w:b/>
          <w:bCs/>
          <w:i/>
          <w:iCs/>
          <w:sz w:val="20"/>
          <w:szCs w:val="20"/>
        </w:rPr>
        <w:t>Provide an update on the status of the political outreach (D. Hemingway)</w:t>
      </w:r>
    </w:p>
    <w:p w14:paraId="3A49CEB5" w14:textId="18B6063A" w:rsidR="00B95771" w:rsidRPr="00C47FCA" w:rsidRDefault="00290086" w:rsidP="00984B64">
      <w:pPr>
        <w:pStyle w:val="Agendaitemlevel2"/>
        <w:rPr>
          <w:sz w:val="20"/>
          <w:szCs w:val="20"/>
        </w:rPr>
      </w:pPr>
      <w:r w:rsidRPr="00C47FCA">
        <w:rPr>
          <w:b/>
          <w:bCs/>
          <w:sz w:val="20"/>
          <w:szCs w:val="20"/>
        </w:rPr>
        <w:t xml:space="preserve">Format of the </w:t>
      </w:r>
      <w:r w:rsidR="00EC03AE" w:rsidRPr="00C47FCA">
        <w:rPr>
          <w:b/>
          <w:bCs/>
          <w:sz w:val="20"/>
          <w:szCs w:val="20"/>
        </w:rPr>
        <w:t>7</w:t>
      </w:r>
      <w:r w:rsidR="00EC03AE" w:rsidRPr="00C47FCA">
        <w:rPr>
          <w:b/>
          <w:bCs/>
          <w:sz w:val="20"/>
          <w:szCs w:val="20"/>
          <w:vertAlign w:val="superscript"/>
        </w:rPr>
        <w:t>th</w:t>
      </w:r>
      <w:r w:rsidR="00EC03AE" w:rsidRPr="00C47FCA">
        <w:rPr>
          <w:b/>
          <w:bCs/>
          <w:sz w:val="20"/>
          <w:szCs w:val="20"/>
        </w:rPr>
        <w:t xml:space="preserve"> </w:t>
      </w:r>
      <w:r w:rsidR="005E26B6" w:rsidRPr="00C47FCA">
        <w:rPr>
          <w:b/>
          <w:bCs/>
          <w:sz w:val="20"/>
          <w:szCs w:val="20"/>
        </w:rPr>
        <w:t xml:space="preserve">of </w:t>
      </w:r>
      <w:r w:rsidRPr="00C47FCA">
        <w:rPr>
          <w:b/>
          <w:bCs/>
          <w:sz w:val="20"/>
          <w:szCs w:val="20"/>
        </w:rPr>
        <w:t>December meetings</w:t>
      </w:r>
      <w:r w:rsidRPr="00C47FCA">
        <w:rPr>
          <w:sz w:val="20"/>
          <w:szCs w:val="20"/>
        </w:rPr>
        <w:t>: Board, High Level Meeting</w:t>
      </w:r>
      <w:r w:rsidR="00EC03AE" w:rsidRPr="00C47FCA">
        <w:rPr>
          <w:sz w:val="20"/>
          <w:szCs w:val="20"/>
        </w:rPr>
        <w:t xml:space="preserve"> with Commission, </w:t>
      </w:r>
      <w:r w:rsidRPr="00C47FCA">
        <w:rPr>
          <w:sz w:val="20"/>
          <w:szCs w:val="20"/>
        </w:rPr>
        <w:t>Cleaning &amp; Hygiene Forum &amp; 70</w:t>
      </w:r>
      <w:r w:rsidRPr="00C47FCA">
        <w:rPr>
          <w:sz w:val="20"/>
          <w:szCs w:val="20"/>
          <w:vertAlign w:val="superscript"/>
        </w:rPr>
        <w:t>th</w:t>
      </w:r>
      <w:r w:rsidRPr="00C47FCA">
        <w:rPr>
          <w:sz w:val="20"/>
          <w:szCs w:val="20"/>
        </w:rPr>
        <w:t xml:space="preserve"> Anniversary Reception</w:t>
      </w:r>
      <w:r w:rsidR="00010650" w:rsidRPr="00C47FCA">
        <w:rPr>
          <w:sz w:val="20"/>
          <w:szCs w:val="20"/>
        </w:rPr>
        <w:t xml:space="preserve"> </w:t>
      </w:r>
      <w:r w:rsidR="00010650" w:rsidRPr="00C47FCA">
        <w:rPr>
          <w:i/>
          <w:iCs/>
          <w:sz w:val="20"/>
          <w:szCs w:val="20"/>
        </w:rPr>
        <w:t>(for decision)</w:t>
      </w:r>
    </w:p>
    <w:p w14:paraId="44CFB242" w14:textId="0865780C" w:rsidR="00B95771" w:rsidRPr="00C47FCA" w:rsidRDefault="00B95771" w:rsidP="00B95771">
      <w:pPr>
        <w:pStyle w:val="Agendaitemlevel2"/>
        <w:numPr>
          <w:ilvl w:val="0"/>
          <w:numId w:val="0"/>
        </w:numPr>
        <w:ind w:left="284"/>
        <w:rPr>
          <w:sz w:val="20"/>
          <w:szCs w:val="20"/>
        </w:rPr>
      </w:pPr>
      <w:r w:rsidRPr="00C47FCA">
        <w:rPr>
          <w:sz w:val="20"/>
          <w:szCs w:val="20"/>
        </w:rPr>
        <w:t>Based on the comprehensive pre-reading</w:t>
      </w:r>
      <w:r w:rsidR="00223369" w:rsidRPr="00C47FCA">
        <w:rPr>
          <w:sz w:val="20"/>
          <w:szCs w:val="20"/>
        </w:rPr>
        <w:t xml:space="preserve"> summarising the organisational situation as to internal resources and potential travel restrictions,</w:t>
      </w:r>
      <w:r w:rsidRPr="00C47FCA">
        <w:rPr>
          <w:sz w:val="20"/>
          <w:szCs w:val="20"/>
        </w:rPr>
        <w:t xml:space="preserve"> the Board agree</w:t>
      </w:r>
      <w:r w:rsidR="00223369" w:rsidRPr="00C47FCA">
        <w:rPr>
          <w:sz w:val="20"/>
          <w:szCs w:val="20"/>
        </w:rPr>
        <w:t>d</w:t>
      </w:r>
      <w:r w:rsidRPr="00C47FCA">
        <w:rPr>
          <w:sz w:val="20"/>
          <w:szCs w:val="20"/>
        </w:rPr>
        <w:t xml:space="preserve"> to </w:t>
      </w:r>
      <w:r w:rsidR="00223369" w:rsidRPr="00C47FCA">
        <w:rPr>
          <w:sz w:val="20"/>
          <w:szCs w:val="20"/>
        </w:rPr>
        <w:t>organise</w:t>
      </w:r>
      <w:r w:rsidR="00286C83" w:rsidRPr="00C47FCA">
        <w:rPr>
          <w:sz w:val="20"/>
          <w:szCs w:val="20"/>
        </w:rPr>
        <w:t xml:space="preserve"> all meetings on 7</w:t>
      </w:r>
      <w:r w:rsidR="00286C83" w:rsidRPr="00C47FCA">
        <w:rPr>
          <w:sz w:val="20"/>
          <w:szCs w:val="20"/>
          <w:vertAlign w:val="superscript"/>
        </w:rPr>
        <w:t>th</w:t>
      </w:r>
      <w:r w:rsidR="00286C83" w:rsidRPr="00C47FCA">
        <w:rPr>
          <w:sz w:val="20"/>
          <w:szCs w:val="20"/>
        </w:rPr>
        <w:t xml:space="preserve"> and 8</w:t>
      </w:r>
      <w:r w:rsidR="00286C83" w:rsidRPr="00C47FCA">
        <w:rPr>
          <w:sz w:val="20"/>
          <w:szCs w:val="20"/>
          <w:vertAlign w:val="superscript"/>
        </w:rPr>
        <w:t>th</w:t>
      </w:r>
      <w:r w:rsidR="00286C83" w:rsidRPr="00C47FCA">
        <w:rPr>
          <w:sz w:val="20"/>
          <w:szCs w:val="20"/>
        </w:rPr>
        <w:t xml:space="preserve"> December in </w:t>
      </w:r>
      <w:r w:rsidR="00223369" w:rsidRPr="00C47FCA">
        <w:rPr>
          <w:sz w:val="20"/>
          <w:szCs w:val="20"/>
        </w:rPr>
        <w:t xml:space="preserve">a </w:t>
      </w:r>
      <w:r w:rsidR="00286C83" w:rsidRPr="00C47FCA">
        <w:rPr>
          <w:sz w:val="20"/>
          <w:szCs w:val="20"/>
        </w:rPr>
        <w:t xml:space="preserve">virtual format as following: </w:t>
      </w:r>
    </w:p>
    <w:p w14:paraId="58D89D0A" w14:textId="6E2EF50D" w:rsidR="00B95771" w:rsidRPr="00C47FCA" w:rsidRDefault="00B95771" w:rsidP="00B95771">
      <w:pPr>
        <w:pStyle w:val="Agendaitemlevel2"/>
        <w:numPr>
          <w:ilvl w:val="0"/>
          <w:numId w:val="0"/>
        </w:numPr>
        <w:spacing w:before="0" w:after="0"/>
        <w:ind w:left="284"/>
        <w:rPr>
          <w:sz w:val="20"/>
          <w:szCs w:val="20"/>
        </w:rPr>
      </w:pPr>
      <w:r w:rsidRPr="00C47FCA">
        <w:rPr>
          <w:sz w:val="20"/>
          <w:szCs w:val="20"/>
          <w:u w:val="single"/>
        </w:rPr>
        <w:t>7</w:t>
      </w:r>
      <w:r w:rsidRPr="00C47FCA">
        <w:rPr>
          <w:sz w:val="20"/>
          <w:szCs w:val="20"/>
          <w:u w:val="single"/>
          <w:vertAlign w:val="superscript"/>
        </w:rPr>
        <w:t>th</w:t>
      </w:r>
      <w:r w:rsidRPr="00C47FCA">
        <w:rPr>
          <w:sz w:val="20"/>
          <w:szCs w:val="20"/>
          <w:u w:val="single"/>
        </w:rPr>
        <w:t xml:space="preserve"> December</w:t>
      </w:r>
      <w:r w:rsidRPr="00C47FCA">
        <w:rPr>
          <w:sz w:val="20"/>
          <w:szCs w:val="20"/>
        </w:rPr>
        <w:t xml:space="preserve">: Board meeting via web conference starting at </w:t>
      </w:r>
      <w:r w:rsidR="000A66CB" w:rsidRPr="00C47FCA">
        <w:rPr>
          <w:sz w:val="20"/>
          <w:szCs w:val="20"/>
        </w:rPr>
        <w:t>9</w:t>
      </w:r>
      <w:r w:rsidR="0015409A" w:rsidRPr="00C47FCA">
        <w:rPr>
          <w:sz w:val="20"/>
          <w:szCs w:val="20"/>
        </w:rPr>
        <w:t>h</w:t>
      </w:r>
      <w:r w:rsidR="000A66CB" w:rsidRPr="00C47FCA">
        <w:rPr>
          <w:sz w:val="20"/>
          <w:szCs w:val="20"/>
        </w:rPr>
        <w:t>30</w:t>
      </w:r>
      <w:r w:rsidR="00223369" w:rsidRPr="00C47FCA">
        <w:rPr>
          <w:sz w:val="20"/>
          <w:szCs w:val="20"/>
        </w:rPr>
        <w:t xml:space="preserve">, followed by the </w:t>
      </w:r>
      <w:r w:rsidRPr="00C47FCA">
        <w:rPr>
          <w:sz w:val="20"/>
          <w:szCs w:val="20"/>
        </w:rPr>
        <w:t xml:space="preserve">Cleaning &amp; Hygiene Forum </w:t>
      </w:r>
      <w:r w:rsidR="00223369" w:rsidRPr="00C47FCA">
        <w:rPr>
          <w:sz w:val="20"/>
          <w:szCs w:val="20"/>
        </w:rPr>
        <w:t>from</w:t>
      </w:r>
      <w:r w:rsidR="0015409A" w:rsidRPr="00C47FCA">
        <w:rPr>
          <w:sz w:val="20"/>
          <w:szCs w:val="20"/>
        </w:rPr>
        <w:t xml:space="preserve"> </w:t>
      </w:r>
      <w:r w:rsidR="00286C83" w:rsidRPr="00C47FCA">
        <w:rPr>
          <w:sz w:val="20"/>
          <w:szCs w:val="20"/>
        </w:rPr>
        <w:t xml:space="preserve">15h </w:t>
      </w:r>
      <w:r w:rsidR="00223369" w:rsidRPr="00C47FCA">
        <w:rPr>
          <w:sz w:val="20"/>
          <w:szCs w:val="20"/>
        </w:rPr>
        <w:t>until 17h30.</w:t>
      </w:r>
    </w:p>
    <w:p w14:paraId="34FB3889" w14:textId="6BD3BA55" w:rsidR="00290086" w:rsidRPr="00C47FCA" w:rsidRDefault="00B95771" w:rsidP="00B95771">
      <w:pPr>
        <w:pStyle w:val="Agendaitemlevel2"/>
        <w:numPr>
          <w:ilvl w:val="0"/>
          <w:numId w:val="0"/>
        </w:numPr>
        <w:spacing w:before="0" w:after="0"/>
        <w:ind w:left="284"/>
        <w:rPr>
          <w:b/>
          <w:caps/>
          <w:color w:val="007576" w:themeColor="accent1"/>
          <w:sz w:val="20"/>
          <w:szCs w:val="20"/>
        </w:rPr>
      </w:pPr>
      <w:r w:rsidRPr="00C47FCA">
        <w:rPr>
          <w:sz w:val="20"/>
          <w:szCs w:val="20"/>
          <w:u w:val="single"/>
        </w:rPr>
        <w:t>8</w:t>
      </w:r>
      <w:r w:rsidRPr="00C47FCA">
        <w:rPr>
          <w:sz w:val="20"/>
          <w:szCs w:val="20"/>
          <w:u w:val="single"/>
          <w:vertAlign w:val="superscript"/>
        </w:rPr>
        <w:t>th</w:t>
      </w:r>
      <w:r w:rsidRPr="00C47FCA">
        <w:rPr>
          <w:sz w:val="20"/>
          <w:szCs w:val="20"/>
          <w:u w:val="single"/>
        </w:rPr>
        <w:t xml:space="preserve"> December</w:t>
      </w:r>
      <w:r w:rsidRPr="00C47FCA">
        <w:rPr>
          <w:sz w:val="20"/>
          <w:szCs w:val="20"/>
        </w:rPr>
        <w:t xml:space="preserve">: NAC </w:t>
      </w:r>
      <w:r w:rsidR="00223369" w:rsidRPr="00C47FCA">
        <w:rPr>
          <w:sz w:val="20"/>
          <w:szCs w:val="20"/>
        </w:rPr>
        <w:t>virtual</w:t>
      </w:r>
      <w:r w:rsidRPr="00C47FCA">
        <w:rPr>
          <w:sz w:val="20"/>
          <w:szCs w:val="20"/>
        </w:rPr>
        <w:t xml:space="preserve"> meeting starting at 10h. </w:t>
      </w:r>
      <w:r w:rsidR="00010650" w:rsidRPr="00C47FCA">
        <w:rPr>
          <w:b/>
          <w:caps/>
          <w:color w:val="007576" w:themeColor="accent1"/>
          <w:sz w:val="20"/>
          <w:szCs w:val="20"/>
        </w:rPr>
        <w:tab/>
      </w:r>
    </w:p>
    <w:p w14:paraId="10BB64F7" w14:textId="06C8DC83" w:rsidR="00876FE0" w:rsidRPr="00C47FCA" w:rsidRDefault="00582858" w:rsidP="00984B64">
      <w:pPr>
        <w:pStyle w:val="Agendaitemlevel1"/>
        <w:rPr>
          <w:rStyle w:val="AgendaTiming"/>
          <w:sz w:val="20"/>
          <w:szCs w:val="20"/>
        </w:rPr>
      </w:pPr>
      <w:r w:rsidRPr="00C47FCA">
        <w:rPr>
          <w:sz w:val="20"/>
          <w:szCs w:val="20"/>
        </w:rPr>
        <w:t>Governance </w:t>
      </w:r>
      <w:r w:rsidR="008A75F6" w:rsidRPr="00C47FCA">
        <w:rPr>
          <w:sz w:val="20"/>
          <w:szCs w:val="20"/>
        </w:rPr>
        <w:tab/>
      </w:r>
    </w:p>
    <w:p w14:paraId="281DAD20" w14:textId="39682A9A" w:rsidR="00115C19" w:rsidRPr="00C47FCA" w:rsidRDefault="00115C19" w:rsidP="00984B64">
      <w:pPr>
        <w:pStyle w:val="Agendaitemlevel2"/>
        <w:rPr>
          <w:sz w:val="20"/>
          <w:szCs w:val="20"/>
          <w:u w:val="single"/>
        </w:rPr>
      </w:pPr>
      <w:r w:rsidRPr="00C47FCA">
        <w:rPr>
          <w:b/>
          <w:bCs/>
          <w:sz w:val="20"/>
          <w:szCs w:val="20"/>
          <w:u w:val="single"/>
        </w:rPr>
        <w:t>A.I.S.E. Financial</w:t>
      </w:r>
      <w:r w:rsidRPr="00C47FCA">
        <w:rPr>
          <w:sz w:val="20"/>
          <w:szCs w:val="20"/>
          <w:u w:val="single"/>
        </w:rPr>
        <w:t xml:space="preserve"> </w:t>
      </w:r>
    </w:p>
    <w:p w14:paraId="158775B3" w14:textId="32653F6E" w:rsidR="00115C19" w:rsidRPr="00C47FCA" w:rsidRDefault="00115C19" w:rsidP="00984B64">
      <w:pPr>
        <w:pStyle w:val="Agendaitemlevel3"/>
        <w:rPr>
          <w:sz w:val="20"/>
          <w:szCs w:val="20"/>
        </w:rPr>
      </w:pPr>
      <w:r w:rsidRPr="00C47FCA">
        <w:rPr>
          <w:sz w:val="20"/>
          <w:szCs w:val="20"/>
          <w:u w:val="single"/>
        </w:rPr>
        <w:t>Situation as of 30 June 2022</w:t>
      </w:r>
      <w:r w:rsidRPr="00C47FCA">
        <w:rPr>
          <w:sz w:val="20"/>
          <w:szCs w:val="20"/>
        </w:rPr>
        <w:t xml:space="preserve"> </w:t>
      </w:r>
      <w:r w:rsidRPr="00C47FCA">
        <w:rPr>
          <w:i/>
          <w:iCs/>
          <w:sz w:val="20"/>
          <w:szCs w:val="20"/>
        </w:rPr>
        <w:t>(for information)</w:t>
      </w:r>
    </w:p>
    <w:p w14:paraId="713F3A4C" w14:textId="7EA91C66" w:rsidR="008D04DE" w:rsidRPr="00C47FCA" w:rsidRDefault="008D04DE" w:rsidP="008D04DE">
      <w:pPr>
        <w:pStyle w:val="Agendaitemlevel3"/>
        <w:numPr>
          <w:ilvl w:val="0"/>
          <w:numId w:val="0"/>
        </w:numPr>
        <w:ind w:left="425"/>
        <w:rPr>
          <w:sz w:val="20"/>
          <w:szCs w:val="20"/>
        </w:rPr>
      </w:pPr>
      <w:r w:rsidRPr="00C47FCA">
        <w:rPr>
          <w:sz w:val="20"/>
          <w:szCs w:val="20"/>
        </w:rPr>
        <w:t>A</w:t>
      </w:r>
      <w:r w:rsidR="006E6622" w:rsidRPr="00C47FCA">
        <w:rPr>
          <w:sz w:val="20"/>
          <w:szCs w:val="20"/>
        </w:rPr>
        <w:t>.</w:t>
      </w:r>
      <w:r w:rsidRPr="00C47FCA">
        <w:rPr>
          <w:sz w:val="20"/>
          <w:szCs w:val="20"/>
        </w:rPr>
        <w:t xml:space="preserve"> Scheidgen commented the financial situation </w:t>
      </w:r>
      <w:r w:rsidR="008B1383" w:rsidRPr="00C47FCA">
        <w:rPr>
          <w:sz w:val="20"/>
          <w:szCs w:val="20"/>
        </w:rPr>
        <w:t xml:space="preserve">as at 30/06/2022 </w:t>
      </w:r>
      <w:r w:rsidRPr="00C47FCA">
        <w:rPr>
          <w:sz w:val="20"/>
          <w:szCs w:val="20"/>
        </w:rPr>
        <w:t>sent in the pre-reading. Nothing unexpected in the</w:t>
      </w:r>
      <w:r w:rsidR="008B1383" w:rsidRPr="00C47FCA">
        <w:rPr>
          <w:sz w:val="20"/>
          <w:szCs w:val="20"/>
        </w:rPr>
        <w:t xml:space="preserve"> half year financial</w:t>
      </w:r>
      <w:r w:rsidRPr="00C47FCA">
        <w:rPr>
          <w:sz w:val="20"/>
          <w:szCs w:val="20"/>
        </w:rPr>
        <w:t xml:space="preserve"> situation. Most revenues are invoiced during Q 1 and are in</w:t>
      </w:r>
      <w:r w:rsidR="008B1383" w:rsidRPr="00C47FCA">
        <w:rPr>
          <w:sz w:val="20"/>
          <w:szCs w:val="20"/>
        </w:rPr>
        <w:t xml:space="preserve"> </w:t>
      </w:r>
      <w:r w:rsidRPr="00C47FCA">
        <w:rPr>
          <w:sz w:val="20"/>
          <w:szCs w:val="20"/>
        </w:rPr>
        <w:t>line with budget. An estimated financial situation</w:t>
      </w:r>
      <w:r w:rsidR="008B1383" w:rsidRPr="00C47FCA">
        <w:rPr>
          <w:sz w:val="20"/>
          <w:szCs w:val="20"/>
        </w:rPr>
        <w:t xml:space="preserve"> as at 31/12/2022</w:t>
      </w:r>
      <w:r w:rsidRPr="00C47FCA">
        <w:rPr>
          <w:sz w:val="20"/>
          <w:szCs w:val="20"/>
        </w:rPr>
        <w:t xml:space="preserve"> will be presented at the Board meeting of 7</w:t>
      </w:r>
      <w:r w:rsidRPr="00C47FCA">
        <w:rPr>
          <w:sz w:val="20"/>
          <w:szCs w:val="20"/>
          <w:vertAlign w:val="superscript"/>
        </w:rPr>
        <w:t>th</w:t>
      </w:r>
      <w:r w:rsidRPr="00C47FCA">
        <w:rPr>
          <w:sz w:val="20"/>
          <w:szCs w:val="20"/>
        </w:rPr>
        <w:t xml:space="preserve"> December</w:t>
      </w:r>
      <w:r w:rsidR="008B1383" w:rsidRPr="00C47FCA">
        <w:rPr>
          <w:sz w:val="20"/>
          <w:szCs w:val="20"/>
        </w:rPr>
        <w:t>.</w:t>
      </w:r>
    </w:p>
    <w:p w14:paraId="75BC9D26" w14:textId="06603B7A" w:rsidR="008B1383" w:rsidRPr="00C47FCA" w:rsidRDefault="008B1383" w:rsidP="008D04DE">
      <w:pPr>
        <w:pStyle w:val="Agendaitemlevel3"/>
        <w:numPr>
          <w:ilvl w:val="0"/>
          <w:numId w:val="0"/>
        </w:numPr>
        <w:ind w:left="425"/>
        <w:rPr>
          <w:sz w:val="20"/>
          <w:szCs w:val="20"/>
        </w:rPr>
      </w:pPr>
      <w:r w:rsidRPr="00C47FCA">
        <w:rPr>
          <w:sz w:val="20"/>
          <w:szCs w:val="20"/>
        </w:rPr>
        <w:t>No questions have been raised.</w:t>
      </w:r>
    </w:p>
    <w:p w14:paraId="08BB1C0A" w14:textId="38A9528A" w:rsidR="00115C19" w:rsidRPr="00C47FCA" w:rsidRDefault="00115C19" w:rsidP="00984B64">
      <w:pPr>
        <w:pStyle w:val="Agendaitemlevel3"/>
        <w:rPr>
          <w:i/>
          <w:sz w:val="20"/>
          <w:szCs w:val="20"/>
        </w:rPr>
      </w:pPr>
      <w:r w:rsidRPr="00C47FCA">
        <w:rPr>
          <w:sz w:val="20"/>
          <w:szCs w:val="20"/>
          <w:u w:val="single"/>
        </w:rPr>
        <w:t>Unpaid Membership Fees</w:t>
      </w:r>
      <w:r w:rsidR="00010650" w:rsidRPr="00C47FCA">
        <w:rPr>
          <w:sz w:val="20"/>
          <w:szCs w:val="20"/>
        </w:rPr>
        <w:t xml:space="preserve"> </w:t>
      </w:r>
      <w:r w:rsidR="00010650" w:rsidRPr="00C47FCA">
        <w:rPr>
          <w:i/>
          <w:iCs/>
          <w:sz w:val="20"/>
          <w:szCs w:val="20"/>
        </w:rPr>
        <w:t>(for discussion)</w:t>
      </w:r>
    </w:p>
    <w:p w14:paraId="52D056EB" w14:textId="495152B9" w:rsidR="00945300" w:rsidRPr="00C47FCA" w:rsidRDefault="00945300" w:rsidP="00351FC9">
      <w:pPr>
        <w:pStyle w:val="Agendaitemlevel1"/>
        <w:numPr>
          <w:ilvl w:val="0"/>
          <w:numId w:val="0"/>
        </w:numPr>
        <w:ind w:left="425"/>
        <w:rPr>
          <w:b w:val="0"/>
          <w:caps w:val="0"/>
          <w:color w:val="000000" w:themeColor="text1"/>
          <w:sz w:val="20"/>
          <w:szCs w:val="20"/>
        </w:rPr>
      </w:pPr>
      <w:r w:rsidRPr="00C47FCA">
        <w:rPr>
          <w:b w:val="0"/>
          <w:caps w:val="0"/>
          <w:color w:val="000000" w:themeColor="text1"/>
          <w:sz w:val="20"/>
          <w:szCs w:val="20"/>
        </w:rPr>
        <w:t xml:space="preserve">As stated in the pre-reading 5 National Associations encountered difficulties to pay to A.I.S.E. their membership fees. The reason for this is that those associations </w:t>
      </w:r>
      <w:r w:rsidR="003A2198">
        <w:rPr>
          <w:b w:val="0"/>
          <w:caps w:val="0"/>
          <w:color w:val="000000" w:themeColor="text1"/>
          <w:sz w:val="20"/>
          <w:szCs w:val="20"/>
        </w:rPr>
        <w:t xml:space="preserve">can </w:t>
      </w:r>
      <w:r w:rsidR="00223369" w:rsidRPr="00C47FCA">
        <w:rPr>
          <w:b w:val="0"/>
          <w:caps w:val="0"/>
          <w:color w:val="000000" w:themeColor="text1"/>
          <w:sz w:val="20"/>
          <w:szCs w:val="20"/>
        </w:rPr>
        <w:t>pay</w:t>
      </w:r>
      <w:r w:rsidRPr="00C47FCA">
        <w:rPr>
          <w:b w:val="0"/>
          <w:caps w:val="0"/>
          <w:color w:val="000000" w:themeColor="text1"/>
          <w:sz w:val="20"/>
          <w:szCs w:val="20"/>
        </w:rPr>
        <w:t xml:space="preserve"> t</w:t>
      </w:r>
      <w:r w:rsidR="00223369" w:rsidRPr="00C47FCA">
        <w:rPr>
          <w:b w:val="0"/>
          <w:caps w:val="0"/>
          <w:color w:val="000000" w:themeColor="text1"/>
          <w:sz w:val="20"/>
          <w:szCs w:val="20"/>
        </w:rPr>
        <w:t>heir A.I.S.E. Membership fee</w:t>
      </w:r>
      <w:r w:rsidRPr="00C47FCA">
        <w:rPr>
          <w:b w:val="0"/>
          <w:caps w:val="0"/>
          <w:color w:val="000000" w:themeColor="text1"/>
          <w:sz w:val="20"/>
          <w:szCs w:val="20"/>
        </w:rPr>
        <w:t xml:space="preserve"> </w:t>
      </w:r>
      <w:r w:rsidR="003A2198">
        <w:rPr>
          <w:b w:val="0"/>
          <w:caps w:val="0"/>
          <w:color w:val="000000" w:themeColor="text1"/>
          <w:sz w:val="20"/>
          <w:szCs w:val="20"/>
        </w:rPr>
        <w:t xml:space="preserve">only </w:t>
      </w:r>
      <w:r w:rsidRPr="00C47FCA">
        <w:rPr>
          <w:b w:val="0"/>
          <w:caps w:val="0"/>
          <w:color w:val="000000" w:themeColor="text1"/>
          <w:sz w:val="20"/>
          <w:szCs w:val="20"/>
        </w:rPr>
        <w:t xml:space="preserve">once their members have contributed to the special A.I.S.E. fund, constituted mostly by the A.I.S.E. direct member companies. Hence the request to the Board member companies to ensure that locally the payments to the National Associations </w:t>
      </w:r>
      <w:r w:rsidR="00351FC9" w:rsidRPr="00C47FCA">
        <w:rPr>
          <w:b w:val="0"/>
          <w:caps w:val="0"/>
          <w:color w:val="000000" w:themeColor="text1"/>
          <w:sz w:val="20"/>
          <w:szCs w:val="20"/>
        </w:rPr>
        <w:t>are</w:t>
      </w:r>
      <w:r w:rsidRPr="00C47FCA">
        <w:rPr>
          <w:b w:val="0"/>
          <w:caps w:val="0"/>
          <w:color w:val="000000" w:themeColor="text1"/>
          <w:sz w:val="20"/>
          <w:szCs w:val="20"/>
        </w:rPr>
        <w:t xml:space="preserve"> made</w:t>
      </w:r>
      <w:r w:rsidR="00351FC9" w:rsidRPr="00C47FCA">
        <w:rPr>
          <w:b w:val="0"/>
          <w:caps w:val="0"/>
          <w:color w:val="000000" w:themeColor="text1"/>
          <w:sz w:val="20"/>
          <w:szCs w:val="20"/>
        </w:rPr>
        <w:t xml:space="preserve"> in time allowing those NAs </w:t>
      </w:r>
      <w:r w:rsidR="00223369" w:rsidRPr="00C47FCA">
        <w:rPr>
          <w:b w:val="0"/>
          <w:caps w:val="0"/>
          <w:color w:val="000000" w:themeColor="text1"/>
          <w:sz w:val="20"/>
          <w:szCs w:val="20"/>
        </w:rPr>
        <w:t xml:space="preserve">to timely pay their fees to </w:t>
      </w:r>
      <w:proofErr w:type="gramStart"/>
      <w:r w:rsidR="00223369" w:rsidRPr="00C47FCA">
        <w:rPr>
          <w:b w:val="0"/>
          <w:caps w:val="0"/>
          <w:color w:val="000000" w:themeColor="text1"/>
          <w:sz w:val="20"/>
          <w:szCs w:val="20"/>
        </w:rPr>
        <w:t>A.I.S.E.</w:t>
      </w:r>
      <w:r w:rsidR="003A2198">
        <w:rPr>
          <w:b w:val="0"/>
          <w:caps w:val="0"/>
          <w:color w:val="000000" w:themeColor="text1"/>
          <w:sz w:val="20"/>
          <w:szCs w:val="20"/>
        </w:rPr>
        <w:t>.</w:t>
      </w:r>
      <w:proofErr w:type="gramEnd"/>
      <w:r w:rsidR="003A2198">
        <w:rPr>
          <w:b w:val="0"/>
          <w:caps w:val="0"/>
          <w:color w:val="000000" w:themeColor="text1"/>
          <w:sz w:val="20"/>
          <w:szCs w:val="20"/>
        </w:rPr>
        <w:t xml:space="preserve"> This allows them to vote at the A.I.S.E. GA, as requested </w:t>
      </w:r>
      <w:proofErr w:type="gramStart"/>
      <w:r w:rsidR="003A2198">
        <w:rPr>
          <w:b w:val="0"/>
          <w:caps w:val="0"/>
          <w:color w:val="000000" w:themeColor="text1"/>
          <w:sz w:val="20"/>
          <w:szCs w:val="20"/>
        </w:rPr>
        <w:t xml:space="preserve">by </w:t>
      </w:r>
      <w:r w:rsidR="00223369" w:rsidRPr="00C47FCA">
        <w:rPr>
          <w:b w:val="0"/>
          <w:caps w:val="0"/>
          <w:color w:val="000000" w:themeColor="text1"/>
          <w:sz w:val="20"/>
          <w:szCs w:val="20"/>
        </w:rPr>
        <w:t xml:space="preserve"> </w:t>
      </w:r>
      <w:r w:rsidR="00351FC9" w:rsidRPr="00C47FCA">
        <w:rPr>
          <w:b w:val="0"/>
          <w:caps w:val="0"/>
          <w:color w:val="000000" w:themeColor="text1"/>
          <w:sz w:val="20"/>
          <w:szCs w:val="20"/>
        </w:rPr>
        <w:t>the</w:t>
      </w:r>
      <w:proofErr w:type="gramEnd"/>
      <w:r w:rsidR="00351FC9" w:rsidRPr="00C47FCA">
        <w:rPr>
          <w:b w:val="0"/>
          <w:caps w:val="0"/>
          <w:color w:val="000000" w:themeColor="text1"/>
          <w:sz w:val="20"/>
          <w:szCs w:val="20"/>
        </w:rPr>
        <w:t xml:space="preserve"> A.I.S.E. statutes</w:t>
      </w:r>
      <w:r w:rsidRPr="00C47FCA">
        <w:rPr>
          <w:b w:val="0"/>
          <w:caps w:val="0"/>
          <w:color w:val="000000" w:themeColor="text1"/>
          <w:sz w:val="20"/>
          <w:szCs w:val="20"/>
        </w:rPr>
        <w:t>.</w:t>
      </w:r>
    </w:p>
    <w:p w14:paraId="3345B733" w14:textId="77777777" w:rsidR="009015EB" w:rsidRPr="00C47FCA" w:rsidRDefault="007D1D31" w:rsidP="00984B64">
      <w:pPr>
        <w:pStyle w:val="Agendaitemlevel2"/>
        <w:rPr>
          <w:rStyle w:val="AgendaTiming"/>
          <w:sz w:val="20"/>
          <w:szCs w:val="20"/>
        </w:rPr>
      </w:pPr>
      <w:r w:rsidRPr="00C47FCA">
        <w:rPr>
          <w:b/>
          <w:bCs/>
          <w:sz w:val="20"/>
          <w:szCs w:val="20"/>
          <w:u w:val="single"/>
        </w:rPr>
        <w:t xml:space="preserve">Board </w:t>
      </w:r>
      <w:r w:rsidR="00276666" w:rsidRPr="00C47FCA">
        <w:rPr>
          <w:b/>
          <w:bCs/>
          <w:sz w:val="20"/>
          <w:szCs w:val="20"/>
          <w:u w:val="single"/>
        </w:rPr>
        <w:t>O</w:t>
      </w:r>
      <w:r w:rsidRPr="00C47FCA">
        <w:rPr>
          <w:b/>
          <w:bCs/>
          <w:sz w:val="20"/>
          <w:szCs w:val="20"/>
          <w:u w:val="single"/>
        </w:rPr>
        <w:t>bserver seat</w:t>
      </w:r>
      <w:r w:rsidRPr="00C47FCA">
        <w:rPr>
          <w:sz w:val="20"/>
          <w:szCs w:val="20"/>
        </w:rPr>
        <w:t xml:space="preserve"> </w:t>
      </w:r>
      <w:r w:rsidRPr="00C47FCA">
        <w:rPr>
          <w:i/>
          <w:iCs/>
          <w:sz w:val="20"/>
          <w:szCs w:val="20"/>
        </w:rPr>
        <w:t>(for approval)</w:t>
      </w:r>
      <w:r w:rsidR="00B63F82" w:rsidRPr="00C47FCA">
        <w:rPr>
          <w:rStyle w:val="AgendaTiming"/>
          <w:i/>
          <w:iCs/>
          <w:sz w:val="20"/>
          <w:szCs w:val="20"/>
        </w:rPr>
        <w:t xml:space="preserve"> </w:t>
      </w:r>
    </w:p>
    <w:p w14:paraId="6C9178EF" w14:textId="1A234F47" w:rsidR="00AC0A1A" w:rsidRPr="00C47FCA" w:rsidRDefault="009015EB" w:rsidP="005E26B6">
      <w:pPr>
        <w:ind w:left="284"/>
        <w:rPr>
          <w:sz w:val="20"/>
          <w:szCs w:val="20"/>
        </w:rPr>
      </w:pPr>
      <w:r w:rsidRPr="00C47FCA">
        <w:rPr>
          <w:rStyle w:val="AgendaTiming"/>
          <w:sz w:val="20"/>
          <w:szCs w:val="20"/>
        </w:rPr>
        <w:t xml:space="preserve">The Board approved the nomination of </w:t>
      </w:r>
      <w:r w:rsidR="00AC0A1A" w:rsidRPr="00C47FCA">
        <w:rPr>
          <w:rStyle w:val="AgendaTiming"/>
          <w:sz w:val="20"/>
          <w:szCs w:val="20"/>
        </w:rPr>
        <w:t xml:space="preserve">Thomas Rauch (IHO) </w:t>
      </w:r>
      <w:r w:rsidRPr="00C47FCA">
        <w:rPr>
          <w:rStyle w:val="AgendaTiming"/>
          <w:sz w:val="20"/>
          <w:szCs w:val="20"/>
        </w:rPr>
        <w:t xml:space="preserve">as </w:t>
      </w:r>
      <w:r w:rsidR="00AC0A1A" w:rsidRPr="00C47FCA">
        <w:rPr>
          <w:rStyle w:val="AgendaTiming"/>
          <w:sz w:val="20"/>
          <w:szCs w:val="20"/>
        </w:rPr>
        <w:t xml:space="preserve">PC&amp;H Board Observer </w:t>
      </w:r>
      <w:r w:rsidRPr="00C47FCA">
        <w:rPr>
          <w:rStyle w:val="AgendaTiming"/>
          <w:sz w:val="20"/>
          <w:szCs w:val="20"/>
        </w:rPr>
        <w:t>for the mandate 2022 – 202</w:t>
      </w:r>
      <w:r w:rsidR="006F4BF4" w:rsidRPr="00C47FCA">
        <w:rPr>
          <w:rStyle w:val="AgendaTiming"/>
          <w:sz w:val="20"/>
          <w:szCs w:val="20"/>
        </w:rPr>
        <w:t>3</w:t>
      </w:r>
      <w:r w:rsidRPr="00C47FCA">
        <w:rPr>
          <w:rStyle w:val="AgendaTiming"/>
          <w:sz w:val="20"/>
          <w:szCs w:val="20"/>
        </w:rPr>
        <w:t>.</w:t>
      </w:r>
      <w:r w:rsidR="00B63F82" w:rsidRPr="00C47FCA">
        <w:rPr>
          <w:rStyle w:val="AgendaTiming"/>
          <w:sz w:val="20"/>
          <w:szCs w:val="20"/>
        </w:rPr>
        <w:tab/>
      </w:r>
    </w:p>
    <w:p w14:paraId="0FE9A957" w14:textId="5A280E0B" w:rsidR="002923AA" w:rsidRPr="00C47FCA" w:rsidRDefault="002923AA" w:rsidP="00984B64">
      <w:pPr>
        <w:pStyle w:val="Agendaitemlevel2"/>
        <w:rPr>
          <w:sz w:val="20"/>
          <w:szCs w:val="20"/>
          <w:u w:val="single"/>
        </w:rPr>
      </w:pPr>
      <w:r w:rsidRPr="00C47FCA">
        <w:rPr>
          <w:b/>
          <w:bCs/>
          <w:sz w:val="20"/>
          <w:szCs w:val="20"/>
          <w:u w:val="single"/>
        </w:rPr>
        <w:t>Membership</w:t>
      </w:r>
      <w:r w:rsidR="00D32250" w:rsidRPr="00C47FCA">
        <w:rPr>
          <w:b/>
          <w:bCs/>
          <w:sz w:val="20"/>
          <w:szCs w:val="20"/>
          <w:u w:val="single"/>
        </w:rPr>
        <w:t xml:space="preserve"> matters</w:t>
      </w:r>
    </w:p>
    <w:p w14:paraId="6927FCFD" w14:textId="2C746043" w:rsidR="002923AA" w:rsidRPr="00C47FCA" w:rsidRDefault="002923AA" w:rsidP="00984B64">
      <w:pPr>
        <w:pStyle w:val="Agendaitemlevel3"/>
        <w:rPr>
          <w:sz w:val="20"/>
          <w:szCs w:val="20"/>
        </w:rPr>
      </w:pPr>
      <w:r w:rsidRPr="00C47FCA">
        <w:rPr>
          <w:sz w:val="20"/>
          <w:szCs w:val="20"/>
          <w:u w:val="single"/>
        </w:rPr>
        <w:t>Application Symrise (Associated)</w:t>
      </w:r>
      <w:r w:rsidRPr="00C47FCA">
        <w:rPr>
          <w:sz w:val="20"/>
          <w:szCs w:val="20"/>
        </w:rPr>
        <w:t xml:space="preserve"> </w:t>
      </w:r>
      <w:r w:rsidRPr="00C47FCA">
        <w:rPr>
          <w:i/>
          <w:iCs/>
          <w:sz w:val="20"/>
          <w:szCs w:val="20"/>
        </w:rPr>
        <w:t>(for discussion and approval)</w:t>
      </w:r>
    </w:p>
    <w:p w14:paraId="406B47ED" w14:textId="444FFE56" w:rsidR="00573C80" w:rsidRPr="00C47FCA" w:rsidRDefault="00573C80" w:rsidP="005E26B6">
      <w:pPr>
        <w:ind w:left="425"/>
        <w:rPr>
          <w:rStyle w:val="AgendaTiming"/>
          <w:sz w:val="20"/>
          <w:szCs w:val="20"/>
          <w:u w:val="single"/>
        </w:rPr>
      </w:pPr>
      <w:r w:rsidRPr="00C47FCA">
        <w:rPr>
          <w:rStyle w:val="AgendaTiming"/>
          <w:sz w:val="20"/>
          <w:szCs w:val="20"/>
        </w:rPr>
        <w:t xml:space="preserve">The Board </w:t>
      </w:r>
      <w:r w:rsidR="00530CBF" w:rsidRPr="00C47FCA">
        <w:rPr>
          <w:rStyle w:val="AgendaTiming"/>
          <w:sz w:val="20"/>
          <w:szCs w:val="20"/>
        </w:rPr>
        <w:t>endorsed</w:t>
      </w:r>
      <w:r w:rsidRPr="00C47FCA">
        <w:rPr>
          <w:rStyle w:val="AgendaTiming"/>
          <w:sz w:val="20"/>
          <w:szCs w:val="20"/>
        </w:rPr>
        <w:t xml:space="preserve"> the application of Symrise as A.I.S.E. Associate Member</w:t>
      </w:r>
      <w:r w:rsidR="00BC3E63" w:rsidRPr="00C47FCA">
        <w:rPr>
          <w:rStyle w:val="AgendaTiming"/>
          <w:sz w:val="20"/>
          <w:szCs w:val="20"/>
        </w:rPr>
        <w:t>. Symrise will be granted the Observer status</w:t>
      </w:r>
      <w:r w:rsidR="008D2D9E" w:rsidRPr="00C47FCA">
        <w:rPr>
          <w:rStyle w:val="AgendaTiming"/>
          <w:sz w:val="20"/>
          <w:szCs w:val="20"/>
        </w:rPr>
        <w:t>, allowing to join A.I.S.E. WGs and TFs,</w:t>
      </w:r>
      <w:r w:rsidR="00BC3E63" w:rsidRPr="00C47FCA">
        <w:rPr>
          <w:rStyle w:val="AgendaTiming"/>
          <w:sz w:val="20"/>
          <w:szCs w:val="20"/>
        </w:rPr>
        <w:t xml:space="preserve"> until </w:t>
      </w:r>
      <w:r w:rsidR="00AF7164" w:rsidRPr="00C47FCA">
        <w:rPr>
          <w:rStyle w:val="AgendaTiming"/>
          <w:sz w:val="20"/>
          <w:szCs w:val="20"/>
        </w:rPr>
        <w:t xml:space="preserve">A.I.S.E. Annual General Assembly of June 2023 where the application will be </w:t>
      </w:r>
      <w:r w:rsidR="00530CBF" w:rsidRPr="00C47FCA">
        <w:rPr>
          <w:rStyle w:val="AgendaTiming"/>
          <w:sz w:val="20"/>
          <w:szCs w:val="20"/>
        </w:rPr>
        <w:t>officially approved</w:t>
      </w:r>
      <w:r w:rsidR="00AF7164" w:rsidRPr="00C47FCA">
        <w:rPr>
          <w:rStyle w:val="AgendaTiming"/>
          <w:sz w:val="20"/>
          <w:szCs w:val="20"/>
        </w:rPr>
        <w:t xml:space="preserve">. </w:t>
      </w:r>
      <w:r w:rsidRPr="00C47FCA">
        <w:rPr>
          <w:rStyle w:val="AgendaTiming"/>
          <w:sz w:val="20"/>
          <w:szCs w:val="20"/>
        </w:rPr>
        <w:t>First payment for membership fees is due in 202</w:t>
      </w:r>
      <w:r w:rsidR="00AF7164" w:rsidRPr="00C47FCA">
        <w:rPr>
          <w:rStyle w:val="AgendaTiming"/>
          <w:sz w:val="20"/>
          <w:szCs w:val="20"/>
        </w:rPr>
        <w:t>3</w:t>
      </w:r>
      <w:r w:rsidRPr="00C47FCA">
        <w:rPr>
          <w:rStyle w:val="AgendaTiming"/>
          <w:sz w:val="20"/>
          <w:szCs w:val="20"/>
        </w:rPr>
        <w:t>.</w:t>
      </w:r>
    </w:p>
    <w:p w14:paraId="419DF5D7" w14:textId="2190BA37" w:rsidR="00C26B44" w:rsidRPr="00C47FCA" w:rsidRDefault="00C26B44" w:rsidP="00984B64">
      <w:pPr>
        <w:pStyle w:val="Agendaitemlevel3"/>
        <w:rPr>
          <w:sz w:val="20"/>
          <w:szCs w:val="20"/>
        </w:rPr>
      </w:pPr>
      <w:r w:rsidRPr="00C47FCA">
        <w:rPr>
          <w:sz w:val="20"/>
          <w:szCs w:val="20"/>
          <w:u w:val="single"/>
        </w:rPr>
        <w:t>APCOHM (Russian Association) membership</w:t>
      </w:r>
      <w:r w:rsidR="00E11199" w:rsidRPr="00C47FCA">
        <w:rPr>
          <w:i/>
          <w:iCs/>
          <w:sz w:val="20"/>
          <w:szCs w:val="20"/>
        </w:rPr>
        <w:t xml:space="preserve"> (for discussion</w:t>
      </w:r>
      <w:r w:rsidR="00351FC9" w:rsidRPr="00C47FCA">
        <w:rPr>
          <w:i/>
          <w:iCs/>
          <w:sz w:val="20"/>
          <w:szCs w:val="20"/>
        </w:rPr>
        <w:t>)</w:t>
      </w:r>
    </w:p>
    <w:p w14:paraId="48449C08" w14:textId="25F0C906" w:rsidR="00351FC9" w:rsidRPr="00C47FCA" w:rsidRDefault="00351FC9" w:rsidP="005E26B6">
      <w:pPr>
        <w:spacing w:after="0"/>
        <w:ind w:left="360"/>
        <w:rPr>
          <w:rStyle w:val="AgendaTiming"/>
          <w:sz w:val="20"/>
          <w:szCs w:val="20"/>
        </w:rPr>
      </w:pPr>
      <w:r w:rsidRPr="00C47FCA">
        <w:rPr>
          <w:rStyle w:val="AgendaTiming"/>
          <w:sz w:val="20"/>
          <w:szCs w:val="20"/>
        </w:rPr>
        <w:t xml:space="preserve">The Board </w:t>
      </w:r>
      <w:r w:rsidR="00E261FD" w:rsidRPr="00C47FCA">
        <w:rPr>
          <w:rStyle w:val="AgendaTiming"/>
          <w:sz w:val="20"/>
          <w:szCs w:val="20"/>
        </w:rPr>
        <w:t xml:space="preserve">discussed the political situation in Russia and the potential impact for the Russian Association as to their A.I.S.E. membership. The following points </w:t>
      </w:r>
      <w:r w:rsidR="00630B07" w:rsidRPr="00C47FCA">
        <w:rPr>
          <w:rStyle w:val="AgendaTiming"/>
          <w:sz w:val="20"/>
          <w:szCs w:val="20"/>
        </w:rPr>
        <w:t xml:space="preserve">were addressed, but any </w:t>
      </w:r>
      <w:r w:rsidR="00DF0EDC" w:rsidRPr="00C47FCA">
        <w:rPr>
          <w:rStyle w:val="AgendaTiming"/>
          <w:sz w:val="20"/>
          <w:szCs w:val="20"/>
        </w:rPr>
        <w:t xml:space="preserve">further discussion and possible </w:t>
      </w:r>
      <w:r w:rsidR="00630B07" w:rsidRPr="00C47FCA">
        <w:rPr>
          <w:rStyle w:val="AgendaTiming"/>
          <w:sz w:val="20"/>
          <w:szCs w:val="20"/>
        </w:rPr>
        <w:t>decision postponed to the next Board meeting:</w:t>
      </w:r>
    </w:p>
    <w:p w14:paraId="5894D954" w14:textId="203EA778" w:rsidR="00630B07" w:rsidRPr="00C47FCA" w:rsidRDefault="00DF0EDC" w:rsidP="003A2198">
      <w:pPr>
        <w:pStyle w:val="ListParagraph"/>
        <w:numPr>
          <w:ilvl w:val="0"/>
          <w:numId w:val="4"/>
        </w:numPr>
        <w:spacing w:after="0"/>
        <w:rPr>
          <w:rStyle w:val="AgendaTiming"/>
          <w:sz w:val="20"/>
          <w:szCs w:val="20"/>
        </w:rPr>
      </w:pPr>
      <w:r w:rsidRPr="00C47FCA">
        <w:rPr>
          <w:rStyle w:val="AgendaTiming"/>
          <w:sz w:val="20"/>
          <w:szCs w:val="20"/>
        </w:rPr>
        <w:t>P</w:t>
      </w:r>
      <w:r w:rsidR="00630B07" w:rsidRPr="00C47FCA">
        <w:rPr>
          <w:rStyle w:val="AgendaTiming"/>
          <w:sz w:val="20"/>
          <w:szCs w:val="20"/>
        </w:rPr>
        <w:t>otential sanctions and actions against organisations having relations with Russian organisations.</w:t>
      </w:r>
    </w:p>
    <w:p w14:paraId="18E595E8" w14:textId="4CD4625E" w:rsidR="00630B07" w:rsidRPr="00C47FCA" w:rsidRDefault="00630B07" w:rsidP="003A2198">
      <w:pPr>
        <w:pStyle w:val="ListParagraph"/>
        <w:numPr>
          <w:ilvl w:val="0"/>
          <w:numId w:val="4"/>
        </w:numPr>
        <w:spacing w:after="0"/>
        <w:rPr>
          <w:rStyle w:val="AgendaTiming"/>
          <w:sz w:val="20"/>
          <w:szCs w:val="20"/>
        </w:rPr>
      </w:pPr>
      <w:r w:rsidRPr="00C47FCA">
        <w:rPr>
          <w:rStyle w:val="AgendaTiming"/>
          <w:sz w:val="20"/>
          <w:szCs w:val="20"/>
        </w:rPr>
        <w:t>Reputational impact on A.I.S.E. and ethical situation</w:t>
      </w:r>
    </w:p>
    <w:p w14:paraId="43C7BC1F" w14:textId="77777777" w:rsidR="003A2198" w:rsidRPr="003A2198" w:rsidRDefault="00630B07" w:rsidP="003A2198">
      <w:pPr>
        <w:pStyle w:val="ListParagraph"/>
        <w:numPr>
          <w:ilvl w:val="0"/>
          <w:numId w:val="4"/>
        </w:numPr>
        <w:spacing w:after="0"/>
        <w:rPr>
          <w:rStyle w:val="AgendaTiming"/>
          <w:b/>
          <w:bCs/>
          <w:i/>
          <w:iCs/>
          <w:sz w:val="20"/>
          <w:szCs w:val="20"/>
        </w:rPr>
      </w:pPr>
      <w:r w:rsidRPr="00C47FCA">
        <w:rPr>
          <w:rStyle w:val="AgendaTiming"/>
          <w:sz w:val="20"/>
          <w:szCs w:val="20"/>
        </w:rPr>
        <w:t xml:space="preserve">A.I.S.E. statutes: L. Conti reiterated that the situation when compared to the discussion in June remains the same, </w:t>
      </w:r>
      <w:proofErr w:type="gramStart"/>
      <w:r w:rsidRPr="00C47FCA">
        <w:rPr>
          <w:rStyle w:val="AgendaTiming"/>
          <w:sz w:val="20"/>
          <w:szCs w:val="20"/>
        </w:rPr>
        <w:t>i.e.</w:t>
      </w:r>
      <w:proofErr w:type="gramEnd"/>
      <w:r w:rsidRPr="00C47FCA">
        <w:rPr>
          <w:rStyle w:val="AgendaTiming"/>
          <w:sz w:val="20"/>
          <w:szCs w:val="20"/>
        </w:rPr>
        <w:t xml:space="preserve"> no legal ground</w:t>
      </w:r>
      <w:r w:rsidR="0049421D" w:rsidRPr="00C47FCA">
        <w:rPr>
          <w:rStyle w:val="AgendaTiming"/>
          <w:sz w:val="20"/>
          <w:szCs w:val="20"/>
        </w:rPr>
        <w:t>s</w:t>
      </w:r>
      <w:r w:rsidRPr="00C47FCA">
        <w:rPr>
          <w:rStyle w:val="AgendaTiming"/>
          <w:sz w:val="20"/>
          <w:szCs w:val="20"/>
        </w:rPr>
        <w:t xml:space="preserve"> to expel APCOHM. He also added that no note had been issued by the Belgian Government notifying associations about any infringement of having a Russian Association as a member. </w:t>
      </w:r>
      <w:r w:rsidR="00DF0EDC" w:rsidRPr="00C47FCA">
        <w:rPr>
          <w:rStyle w:val="AgendaTiming"/>
          <w:sz w:val="20"/>
          <w:szCs w:val="20"/>
        </w:rPr>
        <w:t>Finally, h</w:t>
      </w:r>
      <w:r w:rsidRPr="00C47FCA">
        <w:rPr>
          <w:rStyle w:val="AgendaTiming"/>
          <w:sz w:val="20"/>
          <w:szCs w:val="20"/>
        </w:rPr>
        <w:t>e explained the procedure</w:t>
      </w:r>
      <w:r w:rsidR="00A24F13" w:rsidRPr="00C47FCA">
        <w:rPr>
          <w:rStyle w:val="AgendaTiming"/>
          <w:sz w:val="20"/>
          <w:szCs w:val="20"/>
        </w:rPr>
        <w:t xml:space="preserve"> laid down in the Statutes</w:t>
      </w:r>
      <w:r w:rsidR="00DF0EDC" w:rsidRPr="00C47FCA">
        <w:rPr>
          <w:rStyle w:val="AgendaTiming"/>
          <w:sz w:val="20"/>
          <w:szCs w:val="20"/>
        </w:rPr>
        <w:t xml:space="preserve"> related to suspension and expulsion of Members</w:t>
      </w:r>
      <w:r w:rsidR="00A24F13" w:rsidRPr="00C47FCA">
        <w:rPr>
          <w:rStyle w:val="AgendaTiming"/>
          <w:sz w:val="20"/>
          <w:szCs w:val="20"/>
        </w:rPr>
        <w:t>. (A</w:t>
      </w:r>
      <w:r w:rsidRPr="00C47FCA">
        <w:rPr>
          <w:rStyle w:val="AgendaTiming"/>
          <w:sz w:val="20"/>
          <w:szCs w:val="20"/>
        </w:rPr>
        <w:t xml:space="preserve"> simple majority of the Board</w:t>
      </w:r>
      <w:r w:rsidR="00A24F13" w:rsidRPr="00C47FCA">
        <w:rPr>
          <w:rStyle w:val="AgendaTiming"/>
          <w:sz w:val="20"/>
          <w:szCs w:val="20"/>
        </w:rPr>
        <w:t xml:space="preserve"> is required</w:t>
      </w:r>
      <w:r w:rsidRPr="00C47FCA">
        <w:rPr>
          <w:rStyle w:val="AgendaTiming"/>
          <w:sz w:val="20"/>
          <w:szCs w:val="20"/>
        </w:rPr>
        <w:t xml:space="preserve"> to suspend the membership</w:t>
      </w:r>
      <w:r w:rsidR="00A24F13" w:rsidRPr="00C47FCA">
        <w:rPr>
          <w:rStyle w:val="AgendaTiming"/>
          <w:sz w:val="20"/>
          <w:szCs w:val="20"/>
        </w:rPr>
        <w:t xml:space="preserve">, and at the GA level </w:t>
      </w:r>
      <w:r w:rsidRPr="00C47FCA">
        <w:rPr>
          <w:rStyle w:val="AgendaTiming"/>
          <w:sz w:val="20"/>
          <w:szCs w:val="20"/>
        </w:rPr>
        <w:t xml:space="preserve">2/3 majority is </w:t>
      </w:r>
      <w:r w:rsidR="00A24F13" w:rsidRPr="00C47FCA">
        <w:rPr>
          <w:rStyle w:val="AgendaTiming"/>
          <w:sz w:val="20"/>
          <w:szCs w:val="20"/>
        </w:rPr>
        <w:t>required</w:t>
      </w:r>
      <w:r w:rsidRPr="00C47FCA">
        <w:rPr>
          <w:rStyle w:val="AgendaTiming"/>
          <w:sz w:val="20"/>
          <w:szCs w:val="20"/>
        </w:rPr>
        <w:t xml:space="preserve"> to expel a member.</w:t>
      </w:r>
      <w:r w:rsidR="00A24F13" w:rsidRPr="00C47FCA">
        <w:rPr>
          <w:rStyle w:val="AgendaTiming"/>
          <w:sz w:val="20"/>
          <w:szCs w:val="20"/>
        </w:rPr>
        <w:t>)</w:t>
      </w:r>
    </w:p>
    <w:p w14:paraId="2C68A4A2" w14:textId="6088D477" w:rsidR="005E26B6" w:rsidRPr="00C47FCA" w:rsidRDefault="00630B07" w:rsidP="003A2198">
      <w:pPr>
        <w:pStyle w:val="ListParagraph"/>
        <w:spacing w:after="0"/>
        <w:ind w:left="360"/>
        <w:rPr>
          <w:rStyle w:val="AgendaTiming"/>
          <w:b/>
          <w:bCs/>
          <w:i/>
          <w:iCs/>
          <w:sz w:val="20"/>
          <w:szCs w:val="20"/>
        </w:rPr>
      </w:pPr>
      <w:r w:rsidRPr="00C47FCA">
        <w:rPr>
          <w:rStyle w:val="AgendaTiming"/>
          <w:b/>
          <w:bCs/>
          <w:i/>
          <w:iCs/>
          <w:sz w:val="20"/>
          <w:szCs w:val="20"/>
          <w:u w:val="single"/>
        </w:rPr>
        <w:lastRenderedPageBreak/>
        <w:t>ACTION:</w:t>
      </w:r>
      <w:r w:rsidRPr="00C47FCA">
        <w:rPr>
          <w:rStyle w:val="AgendaTiming"/>
          <w:b/>
          <w:bCs/>
          <w:i/>
          <w:iCs/>
          <w:sz w:val="20"/>
          <w:szCs w:val="20"/>
        </w:rPr>
        <w:t xml:space="preserve"> </w:t>
      </w:r>
    </w:p>
    <w:p w14:paraId="1AC7CEB9" w14:textId="0A65F983" w:rsidR="00630B07" w:rsidRPr="00C47FCA" w:rsidRDefault="005E26B6" w:rsidP="003A2198">
      <w:pPr>
        <w:pStyle w:val="ListParagraph"/>
        <w:spacing w:after="0"/>
        <w:ind w:left="360"/>
        <w:rPr>
          <w:rStyle w:val="AgendaTiming"/>
          <w:b/>
          <w:bCs/>
          <w:i/>
          <w:iCs/>
          <w:sz w:val="20"/>
          <w:szCs w:val="20"/>
        </w:rPr>
      </w:pPr>
      <w:r w:rsidRPr="00C47FCA">
        <w:rPr>
          <w:rStyle w:val="AgendaTiming"/>
          <w:sz w:val="20"/>
          <w:szCs w:val="20"/>
        </w:rPr>
        <w:t>-</w:t>
      </w:r>
      <w:r w:rsidR="00630B07" w:rsidRPr="00C47FCA">
        <w:rPr>
          <w:rStyle w:val="AgendaTiming"/>
          <w:b/>
          <w:bCs/>
          <w:i/>
          <w:iCs/>
          <w:sz w:val="20"/>
          <w:szCs w:val="20"/>
        </w:rPr>
        <w:t xml:space="preserve">Prepare a table compiling information on the above elements to allow for a rational </w:t>
      </w:r>
      <w:r w:rsidRPr="00C47FCA">
        <w:rPr>
          <w:rStyle w:val="AgendaTiming"/>
          <w:b/>
          <w:bCs/>
          <w:i/>
          <w:iCs/>
          <w:sz w:val="20"/>
          <w:szCs w:val="20"/>
        </w:rPr>
        <w:t xml:space="preserve">   </w:t>
      </w:r>
      <w:r w:rsidR="00630B07" w:rsidRPr="00C47FCA">
        <w:rPr>
          <w:rStyle w:val="AgendaTiming"/>
          <w:b/>
          <w:bCs/>
          <w:i/>
          <w:iCs/>
          <w:sz w:val="20"/>
          <w:szCs w:val="20"/>
        </w:rPr>
        <w:t>discussion at the next Board meeting.</w:t>
      </w:r>
      <w:r w:rsidR="00A24F13" w:rsidRPr="00C47FCA">
        <w:rPr>
          <w:rStyle w:val="AgendaTiming"/>
          <w:b/>
          <w:bCs/>
          <w:i/>
          <w:iCs/>
          <w:sz w:val="20"/>
          <w:szCs w:val="20"/>
        </w:rPr>
        <w:t xml:space="preserve"> (LC/SZ)</w:t>
      </w:r>
      <w:r w:rsidR="00630B07" w:rsidRPr="00C47FCA">
        <w:rPr>
          <w:rStyle w:val="AgendaTiming"/>
          <w:b/>
          <w:bCs/>
          <w:i/>
          <w:iCs/>
          <w:sz w:val="20"/>
          <w:szCs w:val="20"/>
        </w:rPr>
        <w:t xml:space="preserve"> </w:t>
      </w:r>
    </w:p>
    <w:p w14:paraId="4B24EC74" w14:textId="1C7B833A" w:rsidR="004D691D" w:rsidRPr="00C47FCA" w:rsidRDefault="004D691D" w:rsidP="00984B64">
      <w:pPr>
        <w:pStyle w:val="Agendaitemlevel2"/>
        <w:rPr>
          <w:sz w:val="20"/>
          <w:szCs w:val="20"/>
        </w:rPr>
      </w:pPr>
      <w:r w:rsidRPr="00C47FCA">
        <w:rPr>
          <w:b/>
          <w:bCs/>
          <w:sz w:val="20"/>
          <w:szCs w:val="20"/>
          <w:u w:val="single"/>
        </w:rPr>
        <w:t>Calendar for dates in 2023</w:t>
      </w:r>
      <w:r w:rsidRPr="00C47FCA">
        <w:rPr>
          <w:i/>
          <w:iCs/>
          <w:sz w:val="20"/>
          <w:szCs w:val="20"/>
        </w:rPr>
        <w:t xml:space="preserve"> (for approval)</w:t>
      </w:r>
    </w:p>
    <w:p w14:paraId="77CF6965" w14:textId="47F19BE3" w:rsidR="00351FC9" w:rsidRPr="00C47FCA" w:rsidRDefault="00351FC9" w:rsidP="00351FC9">
      <w:pPr>
        <w:pStyle w:val="Agendaitemlevel2"/>
        <w:numPr>
          <w:ilvl w:val="0"/>
          <w:numId w:val="0"/>
        </w:numPr>
        <w:ind w:left="284"/>
        <w:rPr>
          <w:sz w:val="20"/>
          <w:szCs w:val="20"/>
        </w:rPr>
      </w:pPr>
      <w:r w:rsidRPr="00C47FCA">
        <w:rPr>
          <w:sz w:val="20"/>
          <w:szCs w:val="20"/>
        </w:rPr>
        <w:t xml:space="preserve">The dates as proposed for the meetings in 2023 were all approved: </w:t>
      </w:r>
    </w:p>
    <w:p w14:paraId="1AF638EC" w14:textId="09BCE0CC" w:rsidR="00351FC9" w:rsidRPr="00C47FCA" w:rsidRDefault="00351FC9" w:rsidP="00351FC9">
      <w:pPr>
        <w:pStyle w:val="Agendaitemlevel2"/>
        <w:numPr>
          <w:ilvl w:val="0"/>
          <w:numId w:val="0"/>
        </w:numPr>
        <w:spacing w:before="0" w:after="0"/>
        <w:ind w:left="284"/>
        <w:rPr>
          <w:sz w:val="20"/>
          <w:szCs w:val="20"/>
        </w:rPr>
      </w:pPr>
      <w:r w:rsidRPr="00C47FCA">
        <w:rPr>
          <w:sz w:val="20"/>
          <w:szCs w:val="20"/>
        </w:rPr>
        <w:t>Tuesday 7 February 2023, 10h30 – 16h00, Brussels</w:t>
      </w:r>
    </w:p>
    <w:p w14:paraId="2E08976D" w14:textId="613F5494" w:rsidR="00351FC9" w:rsidRPr="00C47FCA" w:rsidRDefault="00351FC9" w:rsidP="00351FC9">
      <w:pPr>
        <w:pStyle w:val="Agendaitemlevel2"/>
        <w:numPr>
          <w:ilvl w:val="0"/>
          <w:numId w:val="0"/>
        </w:numPr>
        <w:spacing w:before="0" w:after="0"/>
        <w:ind w:left="284"/>
        <w:rPr>
          <w:sz w:val="20"/>
          <w:szCs w:val="20"/>
        </w:rPr>
      </w:pPr>
      <w:r w:rsidRPr="00C47FCA">
        <w:rPr>
          <w:sz w:val="20"/>
          <w:szCs w:val="20"/>
        </w:rPr>
        <w:t>Wednesday 26 April, 10h30 – 15h30, webconference</w:t>
      </w:r>
    </w:p>
    <w:p w14:paraId="559C8DED" w14:textId="55932107" w:rsidR="00351FC9" w:rsidRPr="00C47FCA" w:rsidRDefault="00351FC9" w:rsidP="00351FC9">
      <w:pPr>
        <w:pStyle w:val="Agendaitemlevel2"/>
        <w:numPr>
          <w:ilvl w:val="0"/>
          <w:numId w:val="0"/>
        </w:numPr>
        <w:spacing w:before="0" w:after="0"/>
        <w:ind w:left="284"/>
        <w:rPr>
          <w:sz w:val="20"/>
          <w:szCs w:val="20"/>
        </w:rPr>
      </w:pPr>
      <w:r w:rsidRPr="00C47FCA">
        <w:rPr>
          <w:sz w:val="20"/>
          <w:szCs w:val="20"/>
        </w:rPr>
        <w:t>Tuesday 13 June 2023, 8h30 – 10h30, Brussels (GA Day)</w:t>
      </w:r>
    </w:p>
    <w:p w14:paraId="0866EF13" w14:textId="2486DECB" w:rsidR="00351FC9" w:rsidRPr="00C47FCA" w:rsidRDefault="00351FC9" w:rsidP="00351FC9">
      <w:pPr>
        <w:pStyle w:val="Agendaitemlevel2"/>
        <w:numPr>
          <w:ilvl w:val="0"/>
          <w:numId w:val="0"/>
        </w:numPr>
        <w:spacing w:before="0" w:after="0"/>
        <w:ind w:left="284"/>
        <w:rPr>
          <w:sz w:val="20"/>
          <w:szCs w:val="20"/>
        </w:rPr>
      </w:pPr>
      <w:r w:rsidRPr="00C47FCA">
        <w:rPr>
          <w:sz w:val="20"/>
          <w:szCs w:val="20"/>
        </w:rPr>
        <w:t>Tuesday 10 October 2023 10h30 – 15h30, webconference</w:t>
      </w:r>
    </w:p>
    <w:p w14:paraId="4965F8A0" w14:textId="15321B43" w:rsidR="00351FC9" w:rsidRPr="00C47FCA" w:rsidRDefault="00351FC9" w:rsidP="00351FC9">
      <w:pPr>
        <w:pStyle w:val="Agendaitemlevel2"/>
        <w:numPr>
          <w:ilvl w:val="0"/>
          <w:numId w:val="0"/>
        </w:numPr>
        <w:spacing w:before="0" w:after="0"/>
        <w:ind w:left="284"/>
        <w:rPr>
          <w:sz w:val="20"/>
          <w:szCs w:val="20"/>
        </w:rPr>
      </w:pPr>
      <w:r w:rsidRPr="00C47FCA">
        <w:rPr>
          <w:sz w:val="20"/>
          <w:szCs w:val="20"/>
        </w:rPr>
        <w:t xml:space="preserve">Wednesday 6 December, 10h00 – 13h00 Brussels </w:t>
      </w:r>
    </w:p>
    <w:p w14:paraId="2C016BDC" w14:textId="77777777" w:rsidR="00EF4279" w:rsidRPr="00C47FCA" w:rsidRDefault="0036483E" w:rsidP="00984B64">
      <w:pPr>
        <w:pStyle w:val="Agendaitemlevel1"/>
        <w:rPr>
          <w:sz w:val="20"/>
          <w:szCs w:val="20"/>
        </w:rPr>
      </w:pPr>
      <w:r w:rsidRPr="00C47FCA">
        <w:rPr>
          <w:sz w:val="20"/>
          <w:szCs w:val="20"/>
        </w:rPr>
        <w:t>Topics for information/ question only</w:t>
      </w:r>
    </w:p>
    <w:p w14:paraId="764ACBFD" w14:textId="451AFEF1" w:rsidR="00A6688E" w:rsidRPr="00C47FCA" w:rsidRDefault="00EF4279" w:rsidP="00EF4279">
      <w:pPr>
        <w:pStyle w:val="Agendaitemlevel3"/>
        <w:numPr>
          <w:ilvl w:val="0"/>
          <w:numId w:val="0"/>
        </w:numPr>
        <w:rPr>
          <w:sz w:val="20"/>
          <w:szCs w:val="20"/>
        </w:rPr>
      </w:pPr>
      <w:r w:rsidRPr="00C47FCA">
        <w:rPr>
          <w:sz w:val="20"/>
          <w:szCs w:val="20"/>
        </w:rPr>
        <w:t xml:space="preserve">Refer to </w:t>
      </w:r>
      <w:hyperlink r:id="rId12" w:anchor="/filelastversion/19264" w:history="1">
        <w:r w:rsidRPr="00C47FCA">
          <w:rPr>
            <w:rStyle w:val="Hyperlink"/>
            <w:sz w:val="20"/>
            <w:szCs w:val="20"/>
          </w:rPr>
          <w:t>meeting guide</w:t>
        </w:r>
      </w:hyperlink>
      <w:r w:rsidR="001E13AE" w:rsidRPr="00C47FCA">
        <w:rPr>
          <w:sz w:val="20"/>
          <w:szCs w:val="20"/>
        </w:rPr>
        <w:tab/>
      </w:r>
    </w:p>
    <w:p w14:paraId="0660408F" w14:textId="5D055935" w:rsidR="00C229AC" w:rsidRPr="00C47FCA" w:rsidRDefault="00FB7E52" w:rsidP="00984B64">
      <w:pPr>
        <w:pStyle w:val="Agendaitemlevel2"/>
        <w:rPr>
          <w:b/>
          <w:bCs/>
          <w:sz w:val="20"/>
          <w:szCs w:val="20"/>
        </w:rPr>
      </w:pPr>
      <w:r w:rsidRPr="00C47FCA">
        <w:rPr>
          <w:b/>
          <w:bCs/>
          <w:sz w:val="20"/>
          <w:szCs w:val="20"/>
          <w:u w:val="single"/>
        </w:rPr>
        <w:t>Likochema Activity Report</w:t>
      </w:r>
      <w:r w:rsidRPr="00C47FCA">
        <w:rPr>
          <w:b/>
          <w:bCs/>
          <w:sz w:val="20"/>
          <w:szCs w:val="20"/>
        </w:rPr>
        <w:t xml:space="preserve"> – 1st Semester 2022</w:t>
      </w:r>
      <w:r w:rsidR="00D803DD" w:rsidRPr="00C47FCA">
        <w:rPr>
          <w:b/>
          <w:bCs/>
          <w:sz w:val="20"/>
          <w:szCs w:val="20"/>
        </w:rPr>
        <w:t xml:space="preserve"> </w:t>
      </w:r>
    </w:p>
    <w:p w14:paraId="313C30CE" w14:textId="29BB9623" w:rsidR="00B95771" w:rsidRPr="00C47FCA" w:rsidRDefault="00B95771" w:rsidP="00B95771">
      <w:pPr>
        <w:pStyle w:val="Agendaitemlevel2"/>
        <w:numPr>
          <w:ilvl w:val="0"/>
          <w:numId w:val="0"/>
        </w:numPr>
        <w:ind w:left="284"/>
        <w:rPr>
          <w:noProof/>
          <w:sz w:val="20"/>
          <w:szCs w:val="20"/>
        </w:rPr>
      </w:pPr>
      <w:r w:rsidRPr="00C47FCA">
        <w:rPr>
          <w:noProof/>
          <w:sz w:val="20"/>
          <w:szCs w:val="20"/>
        </w:rPr>
        <w:t>The Board members</w:t>
      </w:r>
      <w:r w:rsidR="00351FC9" w:rsidRPr="00C47FCA">
        <w:rPr>
          <w:noProof/>
          <w:sz w:val="20"/>
          <w:szCs w:val="20"/>
        </w:rPr>
        <w:t xml:space="preserve"> appreciated the report and</w:t>
      </w:r>
      <w:r w:rsidRPr="00C47FCA">
        <w:rPr>
          <w:noProof/>
          <w:sz w:val="20"/>
          <w:szCs w:val="20"/>
        </w:rPr>
        <w:t xml:space="preserve"> had no question</w:t>
      </w:r>
      <w:r w:rsidR="00351FC9" w:rsidRPr="00C47FCA">
        <w:rPr>
          <w:noProof/>
          <w:sz w:val="20"/>
          <w:szCs w:val="20"/>
        </w:rPr>
        <w:t>.</w:t>
      </w:r>
    </w:p>
    <w:p w14:paraId="32552C98" w14:textId="26097B21" w:rsidR="00D820AC" w:rsidRPr="00C47FCA" w:rsidRDefault="00D820AC" w:rsidP="00984B64">
      <w:pPr>
        <w:pStyle w:val="Agendaitemlevel2"/>
        <w:rPr>
          <w:b/>
          <w:bCs/>
          <w:sz w:val="20"/>
          <w:szCs w:val="20"/>
          <w:u w:val="single"/>
        </w:rPr>
      </w:pPr>
      <w:r w:rsidRPr="00C47FCA">
        <w:rPr>
          <w:b/>
          <w:bCs/>
          <w:sz w:val="20"/>
          <w:szCs w:val="20"/>
          <w:u w:val="single"/>
        </w:rPr>
        <w:t>Biocides</w:t>
      </w:r>
    </w:p>
    <w:p w14:paraId="34CFA22A" w14:textId="0061B837" w:rsidR="004D691D" w:rsidRPr="00C47FCA" w:rsidRDefault="004D691D" w:rsidP="00984B64">
      <w:pPr>
        <w:pStyle w:val="Agendaitemlevel2"/>
        <w:rPr>
          <w:b/>
          <w:bCs/>
          <w:sz w:val="20"/>
          <w:szCs w:val="20"/>
          <w:u w:val="single"/>
        </w:rPr>
      </w:pPr>
      <w:r w:rsidRPr="00C47FCA">
        <w:rPr>
          <w:b/>
          <w:bCs/>
          <w:sz w:val="20"/>
          <w:szCs w:val="20"/>
          <w:u w:val="single"/>
        </w:rPr>
        <w:t>Revision of Unfair Trading Practices Directive</w:t>
      </w:r>
    </w:p>
    <w:p w14:paraId="3FE4CC14" w14:textId="756416DF" w:rsidR="007B5CBA" w:rsidRPr="00C47FCA" w:rsidRDefault="007B5CBA" w:rsidP="00984B64">
      <w:pPr>
        <w:pStyle w:val="Agendaitemlevel2"/>
        <w:rPr>
          <w:b/>
          <w:bCs/>
          <w:sz w:val="20"/>
          <w:szCs w:val="20"/>
          <w:u w:val="single"/>
        </w:rPr>
      </w:pPr>
      <w:r w:rsidRPr="00C47FCA">
        <w:rPr>
          <w:b/>
          <w:bCs/>
          <w:sz w:val="20"/>
          <w:szCs w:val="20"/>
          <w:u w:val="single"/>
        </w:rPr>
        <w:t>Taxonomy</w:t>
      </w:r>
    </w:p>
    <w:p w14:paraId="2C671C54" w14:textId="545C5334" w:rsidR="003D288D" w:rsidRPr="00C47FCA" w:rsidRDefault="003D288D" w:rsidP="00984B64">
      <w:pPr>
        <w:pStyle w:val="Agendaitemlevel1"/>
        <w:rPr>
          <w:sz w:val="20"/>
          <w:szCs w:val="20"/>
        </w:rPr>
      </w:pPr>
      <w:r w:rsidRPr="00C47FCA">
        <w:rPr>
          <w:sz w:val="20"/>
          <w:szCs w:val="20"/>
        </w:rPr>
        <w:t>Next Meeting Date</w:t>
      </w:r>
      <w:r w:rsidR="00A823CB" w:rsidRPr="00C47FCA">
        <w:rPr>
          <w:sz w:val="20"/>
          <w:szCs w:val="20"/>
        </w:rPr>
        <w:t>(s)</w:t>
      </w:r>
      <w:r w:rsidR="0001254D" w:rsidRPr="00C47FCA">
        <w:rPr>
          <w:sz w:val="20"/>
          <w:szCs w:val="20"/>
        </w:rPr>
        <w:t xml:space="preserve"> and closure of the meeting</w:t>
      </w:r>
    </w:p>
    <w:p w14:paraId="1ECC8D1F" w14:textId="132DB965" w:rsidR="00813845" w:rsidRPr="00C47FCA" w:rsidRDefault="00813845" w:rsidP="00813845">
      <w:pPr>
        <w:pStyle w:val="Agendaitemlevel1"/>
        <w:numPr>
          <w:ilvl w:val="0"/>
          <w:numId w:val="0"/>
        </w:numPr>
        <w:rPr>
          <w:rStyle w:val="AgendaTiming"/>
          <w:b w:val="0"/>
          <w:caps w:val="0"/>
          <w:color w:val="auto"/>
          <w:sz w:val="20"/>
          <w:szCs w:val="20"/>
        </w:rPr>
      </w:pPr>
      <w:r w:rsidRPr="00C47FCA">
        <w:rPr>
          <w:rStyle w:val="AgendaTiming"/>
          <w:b w:val="0"/>
          <w:caps w:val="0"/>
          <w:color w:val="auto"/>
          <w:sz w:val="20"/>
          <w:szCs w:val="20"/>
        </w:rPr>
        <w:t xml:space="preserve">N. Viva closed the meeting by thanking all participants for their active input. She welcomed the focused agenda allowing for a more extensive discussion on key points. Referring to point 4.3, she reiterated her suggestion to provide an update on the political outreach status on the key priorities. </w:t>
      </w:r>
    </w:p>
    <w:p w14:paraId="06C5EA82" w14:textId="127CA151" w:rsidR="00B364F5" w:rsidRPr="00C47FCA" w:rsidRDefault="00813845" w:rsidP="00A823CB">
      <w:pPr>
        <w:pStyle w:val="Agendaitemlevel1"/>
        <w:numPr>
          <w:ilvl w:val="0"/>
          <w:numId w:val="0"/>
        </w:numPr>
        <w:rPr>
          <w:caps w:val="0"/>
          <w:color w:val="000000" w:themeColor="text1"/>
          <w:sz w:val="20"/>
          <w:szCs w:val="20"/>
        </w:rPr>
      </w:pPr>
      <w:r w:rsidRPr="00C47FCA">
        <w:rPr>
          <w:bCs/>
          <w:caps w:val="0"/>
          <w:color w:val="000000" w:themeColor="text1"/>
          <w:sz w:val="20"/>
          <w:szCs w:val="20"/>
          <w:u w:val="single"/>
        </w:rPr>
        <w:t>Next meeting</w:t>
      </w:r>
      <w:r w:rsidRPr="00C47FCA">
        <w:rPr>
          <w:bCs/>
          <w:caps w:val="0"/>
          <w:color w:val="000000" w:themeColor="text1"/>
          <w:sz w:val="20"/>
          <w:szCs w:val="20"/>
        </w:rPr>
        <w:t xml:space="preserve">: </w:t>
      </w:r>
      <w:r w:rsidR="00B364F5" w:rsidRPr="00C47FCA">
        <w:rPr>
          <w:caps w:val="0"/>
          <w:color w:val="000000" w:themeColor="text1"/>
          <w:sz w:val="20"/>
          <w:szCs w:val="20"/>
        </w:rPr>
        <w:t>Wednesday 7 December 2022, 09:</w:t>
      </w:r>
      <w:r w:rsidR="000A66CB" w:rsidRPr="00C47FCA">
        <w:rPr>
          <w:caps w:val="0"/>
          <w:color w:val="000000" w:themeColor="text1"/>
          <w:sz w:val="20"/>
          <w:szCs w:val="20"/>
        </w:rPr>
        <w:t>3</w:t>
      </w:r>
      <w:r w:rsidR="00B364F5" w:rsidRPr="00C47FCA">
        <w:rPr>
          <w:caps w:val="0"/>
          <w:color w:val="000000" w:themeColor="text1"/>
          <w:sz w:val="20"/>
          <w:szCs w:val="20"/>
        </w:rPr>
        <w:t xml:space="preserve">0-13:00, </w:t>
      </w:r>
      <w:r w:rsidR="00223369" w:rsidRPr="00C47FCA">
        <w:rPr>
          <w:caps w:val="0"/>
          <w:color w:val="000000" w:themeColor="text1"/>
          <w:sz w:val="20"/>
          <w:szCs w:val="20"/>
        </w:rPr>
        <w:t>web conference</w:t>
      </w:r>
    </w:p>
    <w:p w14:paraId="1C6B8503" w14:textId="0B7D3E13" w:rsidR="00082863" w:rsidRPr="00C47FCA" w:rsidRDefault="00223369" w:rsidP="00A823CB">
      <w:pPr>
        <w:pStyle w:val="Agendaitemlevel1"/>
        <w:numPr>
          <w:ilvl w:val="0"/>
          <w:numId w:val="0"/>
        </w:numPr>
        <w:rPr>
          <w:b w:val="0"/>
          <w:caps w:val="0"/>
          <w:color w:val="000000" w:themeColor="text1"/>
          <w:sz w:val="20"/>
          <w:szCs w:val="20"/>
        </w:rPr>
      </w:pPr>
      <w:r w:rsidRPr="00C47FCA">
        <w:rPr>
          <w:b w:val="0"/>
          <w:caps w:val="0"/>
          <w:color w:val="000000" w:themeColor="text1"/>
          <w:sz w:val="20"/>
          <w:szCs w:val="20"/>
        </w:rPr>
        <w:t>E</w:t>
      </w:r>
      <w:r w:rsidR="00082863" w:rsidRPr="00C47FCA">
        <w:rPr>
          <w:b w:val="0"/>
          <w:caps w:val="0"/>
          <w:color w:val="000000" w:themeColor="text1"/>
          <w:sz w:val="20"/>
          <w:szCs w:val="20"/>
        </w:rPr>
        <w:t>xtra-ordinary calls, if need be</w:t>
      </w:r>
      <w:r w:rsidRPr="00C47FCA">
        <w:rPr>
          <w:b w:val="0"/>
          <w:caps w:val="0"/>
          <w:color w:val="000000" w:themeColor="text1"/>
          <w:sz w:val="20"/>
          <w:szCs w:val="20"/>
        </w:rPr>
        <w:t>, can be organised.</w:t>
      </w:r>
    </w:p>
    <w:p w14:paraId="4D494BBB" w14:textId="76AB1622" w:rsidR="00691407" w:rsidRDefault="00813845" w:rsidP="00A823CB">
      <w:pPr>
        <w:pStyle w:val="Agendaitemlevel1"/>
        <w:numPr>
          <w:ilvl w:val="0"/>
          <w:numId w:val="0"/>
        </w:numPr>
        <w:rPr>
          <w:bCs/>
          <w:caps w:val="0"/>
          <w:color w:val="000000" w:themeColor="text1"/>
          <w:sz w:val="20"/>
          <w:szCs w:val="20"/>
        </w:rPr>
      </w:pPr>
      <w:r w:rsidRPr="00C47FCA">
        <w:rPr>
          <w:bCs/>
          <w:caps w:val="0"/>
          <w:color w:val="000000" w:themeColor="text1"/>
          <w:sz w:val="20"/>
          <w:szCs w:val="20"/>
        </w:rPr>
        <w:t>Closure of the meeting: 14h40</w:t>
      </w:r>
    </w:p>
    <w:p w14:paraId="1C7D10C9" w14:textId="77777777" w:rsidR="00D80B8F" w:rsidRPr="00C47FCA" w:rsidRDefault="00D80B8F" w:rsidP="00A823CB">
      <w:pPr>
        <w:pStyle w:val="Agendaitemlevel1"/>
        <w:numPr>
          <w:ilvl w:val="0"/>
          <w:numId w:val="0"/>
        </w:numPr>
        <w:rPr>
          <w:caps w:val="0"/>
          <w:color w:val="000000" w:themeColor="text1"/>
          <w:sz w:val="20"/>
          <w:szCs w:val="20"/>
        </w:rPr>
      </w:pPr>
    </w:p>
    <w:p w14:paraId="543E525E" w14:textId="77777777" w:rsidR="007120E5" w:rsidRPr="007120E5" w:rsidRDefault="007120E5" w:rsidP="007120E5">
      <w:pPr>
        <w:tabs>
          <w:tab w:val="right" w:pos="9356"/>
        </w:tabs>
        <w:spacing w:before="180" w:after="180" w:line="240" w:lineRule="auto"/>
        <w:rPr>
          <w:b/>
          <w:caps/>
          <w:color w:val="007576" w:themeColor="accent1"/>
          <w:sz w:val="20"/>
          <w:szCs w:val="20"/>
        </w:rPr>
      </w:pPr>
      <w:r w:rsidRPr="007120E5">
        <w:rPr>
          <w:b/>
          <w:caps/>
          <w:color w:val="007576" w:themeColor="accent1"/>
          <w:sz w:val="20"/>
          <w:szCs w:val="20"/>
        </w:rPr>
        <w:t>ACTIONs RECAP</w:t>
      </w:r>
    </w:p>
    <w:tbl>
      <w:tblPr>
        <w:tblStyle w:val="TableGrid"/>
        <w:tblW w:w="0" w:type="auto"/>
        <w:tblLook w:val="04A0" w:firstRow="1" w:lastRow="0" w:firstColumn="1" w:lastColumn="0" w:noHBand="0" w:noVBand="1"/>
      </w:tblPr>
      <w:tblGrid>
        <w:gridCol w:w="5665"/>
        <w:gridCol w:w="1701"/>
        <w:gridCol w:w="1978"/>
      </w:tblGrid>
      <w:tr w:rsidR="007120E5" w:rsidRPr="007120E5" w14:paraId="2E499F9B" w14:textId="77777777" w:rsidTr="007120E5">
        <w:trPr>
          <w:trHeight w:val="470"/>
        </w:trPr>
        <w:tc>
          <w:tcPr>
            <w:tcW w:w="5665" w:type="dxa"/>
          </w:tcPr>
          <w:p w14:paraId="75EAC633" w14:textId="77777777" w:rsidR="007120E5" w:rsidRPr="007120E5" w:rsidRDefault="007120E5" w:rsidP="007120E5">
            <w:pPr>
              <w:tabs>
                <w:tab w:val="right" w:pos="9356"/>
              </w:tabs>
              <w:spacing w:before="180" w:after="180" w:line="240" w:lineRule="auto"/>
              <w:rPr>
                <w:b/>
                <w:i/>
                <w:iCs/>
                <w:caps/>
                <w:color w:val="007576" w:themeColor="accent1"/>
                <w:sz w:val="20"/>
                <w:szCs w:val="20"/>
              </w:rPr>
            </w:pPr>
            <w:r w:rsidRPr="007120E5">
              <w:rPr>
                <w:b/>
                <w:i/>
                <w:iCs/>
                <w:caps/>
                <w:color w:val="007576" w:themeColor="accent1"/>
                <w:sz w:val="20"/>
                <w:szCs w:val="20"/>
              </w:rPr>
              <w:t>What</w:t>
            </w:r>
          </w:p>
        </w:tc>
        <w:tc>
          <w:tcPr>
            <w:tcW w:w="1701" w:type="dxa"/>
          </w:tcPr>
          <w:p w14:paraId="4AC286F7" w14:textId="77777777" w:rsidR="007120E5" w:rsidRPr="007120E5" w:rsidRDefault="007120E5" w:rsidP="007120E5">
            <w:pPr>
              <w:tabs>
                <w:tab w:val="right" w:pos="9356"/>
              </w:tabs>
              <w:spacing w:before="180" w:after="180" w:line="240" w:lineRule="auto"/>
              <w:rPr>
                <w:b/>
                <w:i/>
                <w:iCs/>
                <w:caps/>
                <w:color w:val="007576" w:themeColor="accent1"/>
                <w:sz w:val="20"/>
                <w:szCs w:val="20"/>
              </w:rPr>
            </w:pPr>
            <w:r w:rsidRPr="007120E5">
              <w:rPr>
                <w:b/>
                <w:i/>
                <w:iCs/>
                <w:caps/>
                <w:color w:val="007576" w:themeColor="accent1"/>
                <w:sz w:val="20"/>
                <w:szCs w:val="20"/>
              </w:rPr>
              <w:t>who</w:t>
            </w:r>
          </w:p>
        </w:tc>
        <w:tc>
          <w:tcPr>
            <w:tcW w:w="1978" w:type="dxa"/>
          </w:tcPr>
          <w:p w14:paraId="23C09610" w14:textId="77777777" w:rsidR="007120E5" w:rsidRPr="007120E5" w:rsidRDefault="007120E5" w:rsidP="007120E5">
            <w:pPr>
              <w:tabs>
                <w:tab w:val="right" w:pos="9356"/>
              </w:tabs>
              <w:spacing w:before="180" w:after="180" w:line="240" w:lineRule="auto"/>
              <w:rPr>
                <w:b/>
                <w:i/>
                <w:iCs/>
                <w:caps/>
                <w:color w:val="007576" w:themeColor="accent1"/>
                <w:sz w:val="20"/>
                <w:szCs w:val="20"/>
              </w:rPr>
            </w:pPr>
            <w:r w:rsidRPr="007120E5">
              <w:rPr>
                <w:b/>
                <w:i/>
                <w:iCs/>
                <w:caps/>
                <w:color w:val="007576" w:themeColor="accent1"/>
                <w:sz w:val="20"/>
                <w:szCs w:val="20"/>
              </w:rPr>
              <w:t>when</w:t>
            </w:r>
          </w:p>
        </w:tc>
      </w:tr>
      <w:tr w:rsidR="007120E5" w:rsidRPr="007120E5" w14:paraId="453A5F21" w14:textId="77777777" w:rsidTr="00C47FCA">
        <w:tc>
          <w:tcPr>
            <w:tcW w:w="5665" w:type="dxa"/>
          </w:tcPr>
          <w:p w14:paraId="597CD533" w14:textId="7F032AAF" w:rsidR="007120E5" w:rsidRPr="007120E5" w:rsidRDefault="006B11C4" w:rsidP="007120E5">
            <w:pPr>
              <w:ind w:left="-24"/>
              <w:contextualSpacing/>
              <w:jc w:val="left"/>
              <w:rPr>
                <w:b/>
                <w:bCs/>
                <w:i/>
                <w:iCs/>
                <w:sz w:val="20"/>
                <w:szCs w:val="20"/>
              </w:rPr>
            </w:pPr>
            <w:r>
              <w:rPr>
                <w:b/>
                <w:bCs/>
                <w:i/>
                <w:iCs/>
                <w:sz w:val="20"/>
                <w:szCs w:val="20"/>
              </w:rPr>
              <w:t>4.1.1.</w:t>
            </w:r>
            <w:r w:rsidR="00695755">
              <w:rPr>
                <w:b/>
                <w:bCs/>
                <w:i/>
                <w:iCs/>
                <w:sz w:val="20"/>
                <w:szCs w:val="20"/>
              </w:rPr>
              <w:t xml:space="preserve"> </w:t>
            </w:r>
            <w:r w:rsidR="007120E5">
              <w:rPr>
                <w:b/>
                <w:bCs/>
                <w:i/>
                <w:iCs/>
                <w:sz w:val="20"/>
                <w:szCs w:val="20"/>
              </w:rPr>
              <w:t xml:space="preserve">- Mandate </w:t>
            </w:r>
            <w:r w:rsidR="007120E5" w:rsidRPr="00740256">
              <w:rPr>
                <w:b/>
                <w:bCs/>
                <w:i/>
                <w:iCs/>
                <w:sz w:val="20"/>
                <w:szCs w:val="20"/>
              </w:rPr>
              <w:t>'</w:t>
            </w:r>
            <w:proofErr w:type="spellStart"/>
            <w:r w:rsidR="007120E5" w:rsidRPr="00740256">
              <w:rPr>
                <w:b/>
                <w:bCs/>
                <w:i/>
                <w:iCs/>
                <w:sz w:val="20"/>
                <w:szCs w:val="20"/>
              </w:rPr>
              <w:t>PRé</w:t>
            </w:r>
            <w:proofErr w:type="spellEnd"/>
            <w:r w:rsidR="007120E5" w:rsidRPr="00740256">
              <w:rPr>
                <w:b/>
                <w:bCs/>
                <w:i/>
                <w:iCs/>
                <w:sz w:val="20"/>
                <w:szCs w:val="20"/>
              </w:rPr>
              <w:t xml:space="preserve"> Sustainability' to support A.I.S.E. with technical project management for the next Charter revision </w:t>
            </w:r>
            <w:r w:rsidR="007120E5">
              <w:rPr>
                <w:b/>
                <w:bCs/>
                <w:i/>
                <w:iCs/>
                <w:sz w:val="20"/>
                <w:szCs w:val="20"/>
              </w:rPr>
              <w:br/>
              <w:t xml:space="preserve">- </w:t>
            </w:r>
            <w:r w:rsidR="007120E5" w:rsidRPr="00B85E7B">
              <w:rPr>
                <w:b/>
                <w:bCs/>
                <w:i/>
                <w:iCs/>
                <w:sz w:val="20"/>
                <w:szCs w:val="20"/>
              </w:rPr>
              <w:t xml:space="preserve">Rebalance 2023 funding </w:t>
            </w:r>
            <w:r w:rsidR="00B85E7B" w:rsidRPr="00B85E7B">
              <w:rPr>
                <w:b/>
                <w:bCs/>
                <w:i/>
                <w:iCs/>
                <w:sz w:val="20"/>
                <w:szCs w:val="20"/>
              </w:rPr>
              <w:t xml:space="preserve">with the effect that </w:t>
            </w:r>
            <w:r w:rsidR="007120E5" w:rsidRPr="00B85E7B">
              <w:rPr>
                <w:b/>
                <w:bCs/>
                <w:i/>
                <w:iCs/>
                <w:sz w:val="20"/>
                <w:szCs w:val="20"/>
              </w:rPr>
              <w:t>more budget should come from the Charter budget</w:t>
            </w:r>
            <w:r w:rsidR="007120E5" w:rsidRPr="00740256">
              <w:rPr>
                <w:b/>
                <w:bCs/>
                <w:i/>
                <w:iCs/>
                <w:sz w:val="20"/>
                <w:szCs w:val="20"/>
              </w:rPr>
              <w:t xml:space="preserve"> </w:t>
            </w:r>
            <w:r w:rsidR="007120E5" w:rsidRPr="00740256">
              <w:rPr>
                <w:b/>
                <w:bCs/>
                <w:i/>
                <w:iCs/>
                <w:sz w:val="20"/>
                <w:szCs w:val="20"/>
              </w:rPr>
              <w:br/>
              <w:t xml:space="preserve">- Provide budget estimation for expected costs beyond 2023 </w:t>
            </w:r>
          </w:p>
        </w:tc>
        <w:tc>
          <w:tcPr>
            <w:tcW w:w="1701" w:type="dxa"/>
          </w:tcPr>
          <w:p w14:paraId="267D7741" w14:textId="77777777" w:rsidR="00695755" w:rsidRDefault="007120E5" w:rsidP="007120E5">
            <w:pPr>
              <w:contextualSpacing/>
              <w:rPr>
                <w:b/>
                <w:bCs/>
                <w:i/>
                <w:iCs/>
                <w:sz w:val="20"/>
                <w:szCs w:val="20"/>
              </w:rPr>
            </w:pPr>
            <w:r w:rsidRPr="00695755">
              <w:rPr>
                <w:b/>
                <w:bCs/>
                <w:i/>
                <w:iCs/>
                <w:sz w:val="20"/>
                <w:szCs w:val="20"/>
              </w:rPr>
              <w:t>A.I.S.E.</w:t>
            </w:r>
            <w:r w:rsidR="00695755" w:rsidRPr="00695755">
              <w:rPr>
                <w:b/>
                <w:bCs/>
                <w:i/>
                <w:iCs/>
                <w:sz w:val="20"/>
                <w:szCs w:val="20"/>
              </w:rPr>
              <w:t xml:space="preserve"> </w:t>
            </w:r>
          </w:p>
          <w:p w14:paraId="6BE462CC" w14:textId="77777777" w:rsidR="00695755" w:rsidRDefault="00695755" w:rsidP="007120E5">
            <w:pPr>
              <w:contextualSpacing/>
              <w:rPr>
                <w:b/>
                <w:bCs/>
                <w:i/>
                <w:iCs/>
                <w:sz w:val="20"/>
                <w:szCs w:val="20"/>
              </w:rPr>
            </w:pPr>
          </w:p>
          <w:p w14:paraId="609A5DF3" w14:textId="77777777" w:rsidR="00695755" w:rsidRDefault="00695755" w:rsidP="007120E5">
            <w:pPr>
              <w:contextualSpacing/>
              <w:rPr>
                <w:b/>
                <w:bCs/>
                <w:i/>
                <w:iCs/>
                <w:sz w:val="20"/>
                <w:szCs w:val="20"/>
              </w:rPr>
            </w:pPr>
          </w:p>
          <w:p w14:paraId="25B260AF" w14:textId="77777777" w:rsidR="00FE603C" w:rsidRDefault="00695755" w:rsidP="007120E5">
            <w:pPr>
              <w:contextualSpacing/>
              <w:rPr>
                <w:b/>
                <w:bCs/>
                <w:i/>
                <w:iCs/>
                <w:sz w:val="20"/>
                <w:szCs w:val="20"/>
              </w:rPr>
            </w:pPr>
            <w:r w:rsidRPr="00695755">
              <w:rPr>
                <w:b/>
                <w:bCs/>
                <w:i/>
                <w:iCs/>
                <w:sz w:val="20"/>
                <w:szCs w:val="20"/>
              </w:rPr>
              <w:t>A.I.S.E.</w:t>
            </w:r>
            <w:r w:rsidR="00FE603C" w:rsidRPr="00740256">
              <w:rPr>
                <w:b/>
                <w:bCs/>
                <w:i/>
                <w:iCs/>
                <w:sz w:val="20"/>
                <w:szCs w:val="20"/>
              </w:rPr>
              <w:t xml:space="preserve"> </w:t>
            </w:r>
          </w:p>
          <w:p w14:paraId="2BD7E02B" w14:textId="77777777" w:rsidR="00FE603C" w:rsidRDefault="00FE603C" w:rsidP="007120E5">
            <w:pPr>
              <w:contextualSpacing/>
              <w:rPr>
                <w:b/>
                <w:bCs/>
                <w:i/>
                <w:iCs/>
                <w:sz w:val="20"/>
                <w:szCs w:val="20"/>
              </w:rPr>
            </w:pPr>
          </w:p>
          <w:p w14:paraId="53E3C68D" w14:textId="690366E5" w:rsidR="007120E5" w:rsidRPr="007120E5" w:rsidRDefault="00FE603C" w:rsidP="007120E5">
            <w:pPr>
              <w:contextualSpacing/>
              <w:rPr>
                <w:b/>
                <w:bCs/>
                <w:i/>
                <w:iCs/>
                <w:sz w:val="20"/>
                <w:szCs w:val="20"/>
              </w:rPr>
            </w:pPr>
            <w:r w:rsidRPr="00740256">
              <w:rPr>
                <w:b/>
                <w:bCs/>
                <w:i/>
                <w:iCs/>
                <w:sz w:val="20"/>
                <w:szCs w:val="20"/>
              </w:rPr>
              <w:t>SSG</w:t>
            </w:r>
          </w:p>
        </w:tc>
        <w:tc>
          <w:tcPr>
            <w:tcW w:w="1978" w:type="dxa"/>
          </w:tcPr>
          <w:p w14:paraId="6444FA12" w14:textId="6C8D7865" w:rsidR="007120E5" w:rsidRPr="007120E5" w:rsidRDefault="006B11C4" w:rsidP="007120E5">
            <w:pPr>
              <w:keepNext/>
              <w:keepLines/>
              <w:spacing w:before="60" w:line="240" w:lineRule="auto"/>
              <w:ind w:right="-5"/>
              <w:contextualSpacing/>
              <w:outlineLvl w:val="1"/>
              <w:rPr>
                <w:b/>
                <w:bCs/>
                <w:sz w:val="20"/>
                <w:szCs w:val="20"/>
              </w:rPr>
            </w:pPr>
            <w:r w:rsidRPr="00B85E7B">
              <w:rPr>
                <w:b/>
                <w:bCs/>
                <w:i/>
                <w:iCs/>
                <w:sz w:val="20"/>
                <w:szCs w:val="20"/>
              </w:rPr>
              <w:t>asap</w:t>
            </w:r>
          </w:p>
        </w:tc>
      </w:tr>
      <w:tr w:rsidR="007120E5" w:rsidRPr="007120E5" w14:paraId="01B5E18B" w14:textId="77777777" w:rsidTr="00C47FCA">
        <w:tc>
          <w:tcPr>
            <w:tcW w:w="5665" w:type="dxa"/>
          </w:tcPr>
          <w:p w14:paraId="7E25ED1F" w14:textId="77777777" w:rsidR="001138B3" w:rsidRDefault="006E15A4" w:rsidP="001138B3">
            <w:pPr>
              <w:jc w:val="left"/>
              <w:rPr>
                <w:b/>
                <w:bCs/>
                <w:i/>
                <w:iCs/>
                <w:sz w:val="20"/>
                <w:szCs w:val="20"/>
              </w:rPr>
            </w:pPr>
            <w:r>
              <w:rPr>
                <w:b/>
                <w:bCs/>
                <w:i/>
                <w:iCs/>
                <w:sz w:val="20"/>
                <w:szCs w:val="20"/>
              </w:rPr>
              <w:t>4.2.1. -</w:t>
            </w:r>
            <w:r w:rsidRPr="006E15A4">
              <w:rPr>
                <w:b/>
                <w:bCs/>
                <w:i/>
                <w:iCs/>
                <w:sz w:val="20"/>
                <w:szCs w:val="20"/>
              </w:rPr>
              <w:t xml:space="preserve">Provide overview of goals and measures of success for strategic priorities at future meetings </w:t>
            </w:r>
          </w:p>
          <w:p w14:paraId="6B603F9D" w14:textId="6C6F1FDA" w:rsidR="00D80B8F" w:rsidRPr="006E15A4" w:rsidRDefault="00827CAA" w:rsidP="001138B3">
            <w:pPr>
              <w:jc w:val="left"/>
              <w:rPr>
                <w:b/>
                <w:bCs/>
                <w:i/>
                <w:iCs/>
                <w:sz w:val="20"/>
                <w:szCs w:val="20"/>
              </w:rPr>
            </w:pPr>
            <w:r>
              <w:rPr>
                <w:b/>
                <w:bCs/>
                <w:i/>
                <w:iCs/>
                <w:sz w:val="20"/>
                <w:szCs w:val="20"/>
              </w:rPr>
              <w:t>-</w:t>
            </w:r>
            <w:r>
              <w:rPr>
                <w:b/>
                <w:bCs/>
                <w:i/>
                <w:iCs/>
                <w:sz w:val="20"/>
                <w:szCs w:val="20"/>
              </w:rPr>
              <w:t xml:space="preserve">Compile previous work and positions on digitalisation into one document for multiple use </w:t>
            </w:r>
          </w:p>
        </w:tc>
        <w:tc>
          <w:tcPr>
            <w:tcW w:w="1701" w:type="dxa"/>
          </w:tcPr>
          <w:p w14:paraId="09C758EC" w14:textId="77777777" w:rsidR="007120E5" w:rsidRDefault="006E15A4" w:rsidP="007120E5">
            <w:pPr>
              <w:contextualSpacing/>
              <w:rPr>
                <w:b/>
                <w:bCs/>
                <w:i/>
                <w:iCs/>
                <w:sz w:val="20"/>
                <w:szCs w:val="20"/>
              </w:rPr>
            </w:pPr>
            <w:r w:rsidRPr="006E15A4">
              <w:rPr>
                <w:b/>
                <w:bCs/>
                <w:i/>
                <w:iCs/>
                <w:sz w:val="20"/>
                <w:szCs w:val="20"/>
              </w:rPr>
              <w:t>A.I.S.E.</w:t>
            </w:r>
          </w:p>
          <w:p w14:paraId="226A2D50" w14:textId="77777777" w:rsidR="00827CAA" w:rsidRPr="00827CAA" w:rsidRDefault="00827CAA" w:rsidP="007120E5">
            <w:pPr>
              <w:contextualSpacing/>
              <w:rPr>
                <w:b/>
                <w:bCs/>
                <w:i/>
                <w:iCs/>
                <w:sz w:val="20"/>
                <w:szCs w:val="20"/>
              </w:rPr>
            </w:pPr>
          </w:p>
          <w:p w14:paraId="40FAFD99" w14:textId="78CF8EF6" w:rsidR="00827CAA" w:rsidRPr="00827CAA" w:rsidRDefault="00827CAA" w:rsidP="007120E5">
            <w:pPr>
              <w:contextualSpacing/>
              <w:rPr>
                <w:b/>
                <w:bCs/>
                <w:i/>
                <w:iCs/>
                <w:sz w:val="20"/>
                <w:szCs w:val="20"/>
              </w:rPr>
            </w:pPr>
            <w:r w:rsidRPr="00827CAA">
              <w:rPr>
                <w:b/>
                <w:bCs/>
                <w:i/>
                <w:iCs/>
                <w:sz w:val="20"/>
                <w:szCs w:val="20"/>
              </w:rPr>
              <w:t>A.I.S.E.</w:t>
            </w:r>
          </w:p>
        </w:tc>
        <w:tc>
          <w:tcPr>
            <w:tcW w:w="1978" w:type="dxa"/>
          </w:tcPr>
          <w:p w14:paraId="5AE797C2" w14:textId="69C5179A" w:rsidR="007120E5" w:rsidRPr="007120E5" w:rsidRDefault="006E15A4" w:rsidP="007120E5">
            <w:pPr>
              <w:keepNext/>
              <w:keepLines/>
              <w:spacing w:before="60" w:line="240" w:lineRule="auto"/>
              <w:ind w:right="-5"/>
              <w:contextualSpacing/>
              <w:outlineLvl w:val="1"/>
              <w:rPr>
                <w:b/>
                <w:bCs/>
                <w:sz w:val="20"/>
                <w:szCs w:val="20"/>
              </w:rPr>
            </w:pPr>
            <w:r w:rsidRPr="00B85E7B">
              <w:rPr>
                <w:b/>
                <w:bCs/>
                <w:i/>
                <w:iCs/>
                <w:sz w:val="20"/>
                <w:szCs w:val="20"/>
              </w:rPr>
              <w:t>asap</w:t>
            </w:r>
          </w:p>
        </w:tc>
      </w:tr>
      <w:tr w:rsidR="007120E5" w:rsidRPr="007120E5" w14:paraId="4AC67D3A" w14:textId="77777777" w:rsidTr="00C47FCA">
        <w:tc>
          <w:tcPr>
            <w:tcW w:w="5665" w:type="dxa"/>
          </w:tcPr>
          <w:p w14:paraId="399A52D6" w14:textId="6D9D8666" w:rsidR="007120E5" w:rsidRPr="007120E5" w:rsidRDefault="008E059B" w:rsidP="007120E5">
            <w:pPr>
              <w:ind w:left="-24"/>
              <w:contextualSpacing/>
              <w:jc w:val="left"/>
              <w:rPr>
                <w:b/>
                <w:bCs/>
                <w:i/>
                <w:iCs/>
                <w:sz w:val="20"/>
                <w:szCs w:val="20"/>
              </w:rPr>
            </w:pPr>
            <w:r>
              <w:rPr>
                <w:b/>
                <w:bCs/>
                <w:i/>
                <w:iCs/>
                <w:sz w:val="20"/>
                <w:szCs w:val="20"/>
              </w:rPr>
              <w:t xml:space="preserve">4.2.3. - Share DUCC messages and proposal with Board for information </w:t>
            </w:r>
          </w:p>
        </w:tc>
        <w:tc>
          <w:tcPr>
            <w:tcW w:w="1701" w:type="dxa"/>
          </w:tcPr>
          <w:p w14:paraId="788A2626" w14:textId="4067C128" w:rsidR="007120E5" w:rsidRPr="007120E5" w:rsidRDefault="008E059B" w:rsidP="007120E5">
            <w:pPr>
              <w:contextualSpacing/>
              <w:rPr>
                <w:sz w:val="20"/>
                <w:szCs w:val="20"/>
              </w:rPr>
            </w:pPr>
            <w:proofErr w:type="spellStart"/>
            <w:proofErr w:type="gramStart"/>
            <w:r w:rsidRPr="00C67A8F">
              <w:rPr>
                <w:b/>
                <w:bCs/>
                <w:i/>
                <w:iCs/>
                <w:sz w:val="20"/>
                <w:szCs w:val="20"/>
              </w:rPr>
              <w:t>J.Robinson</w:t>
            </w:r>
            <w:proofErr w:type="spellEnd"/>
            <w:proofErr w:type="gramEnd"/>
          </w:p>
        </w:tc>
        <w:tc>
          <w:tcPr>
            <w:tcW w:w="1978" w:type="dxa"/>
          </w:tcPr>
          <w:p w14:paraId="35564CA1" w14:textId="4F39F3F6" w:rsidR="007120E5" w:rsidRPr="007120E5" w:rsidRDefault="00C67A8F" w:rsidP="007120E5">
            <w:pPr>
              <w:keepNext/>
              <w:keepLines/>
              <w:spacing w:before="60" w:line="240" w:lineRule="auto"/>
              <w:ind w:right="-5"/>
              <w:contextualSpacing/>
              <w:outlineLvl w:val="1"/>
              <w:rPr>
                <w:sz w:val="20"/>
                <w:szCs w:val="20"/>
              </w:rPr>
            </w:pPr>
            <w:r>
              <w:rPr>
                <w:b/>
                <w:bCs/>
                <w:i/>
                <w:iCs/>
                <w:sz w:val="20"/>
                <w:szCs w:val="20"/>
              </w:rPr>
              <w:t>when ready</w:t>
            </w:r>
          </w:p>
        </w:tc>
      </w:tr>
      <w:tr w:rsidR="00C67A8F" w:rsidRPr="007120E5" w14:paraId="6E305DE0" w14:textId="77777777" w:rsidTr="00C47FCA">
        <w:tc>
          <w:tcPr>
            <w:tcW w:w="5665" w:type="dxa"/>
          </w:tcPr>
          <w:p w14:paraId="3A0FC54A" w14:textId="0F17EC5B" w:rsidR="00C67A8F" w:rsidRDefault="00C67A8F" w:rsidP="007120E5">
            <w:pPr>
              <w:ind w:left="-24"/>
              <w:contextualSpacing/>
              <w:jc w:val="left"/>
              <w:rPr>
                <w:b/>
                <w:bCs/>
                <w:i/>
                <w:iCs/>
                <w:sz w:val="20"/>
                <w:szCs w:val="20"/>
              </w:rPr>
            </w:pPr>
            <w:r>
              <w:rPr>
                <w:b/>
                <w:bCs/>
                <w:i/>
                <w:iCs/>
                <w:sz w:val="20"/>
                <w:szCs w:val="20"/>
              </w:rPr>
              <w:lastRenderedPageBreak/>
              <w:t xml:space="preserve">4..3. Key priorities: </w:t>
            </w:r>
            <w:r w:rsidRPr="00E748E7">
              <w:rPr>
                <w:b/>
                <w:bCs/>
                <w:i/>
                <w:iCs/>
                <w:sz w:val="20"/>
                <w:szCs w:val="20"/>
              </w:rPr>
              <w:t xml:space="preserve">Provide an update on the financial analysis of the A.I.S.E. Budget with recommendations for discussion to ensure the financial sustainability of the association </w:t>
            </w:r>
            <w:r>
              <w:rPr>
                <w:b/>
                <w:bCs/>
                <w:i/>
                <w:iCs/>
                <w:sz w:val="20"/>
                <w:szCs w:val="20"/>
              </w:rPr>
              <w:br/>
              <w:t xml:space="preserve">- </w:t>
            </w:r>
            <w:r w:rsidRPr="00E748E7">
              <w:rPr>
                <w:b/>
                <w:bCs/>
                <w:i/>
                <w:iCs/>
                <w:sz w:val="20"/>
                <w:szCs w:val="20"/>
              </w:rPr>
              <w:t xml:space="preserve">Provide an update on the status of the political outreach </w:t>
            </w:r>
          </w:p>
        </w:tc>
        <w:tc>
          <w:tcPr>
            <w:tcW w:w="1701" w:type="dxa"/>
          </w:tcPr>
          <w:p w14:paraId="77073A92" w14:textId="60EB41AD" w:rsidR="00C67A8F" w:rsidRDefault="007920E5" w:rsidP="007120E5">
            <w:pPr>
              <w:contextualSpacing/>
              <w:rPr>
                <w:b/>
                <w:bCs/>
                <w:i/>
                <w:iCs/>
                <w:sz w:val="20"/>
                <w:szCs w:val="20"/>
              </w:rPr>
            </w:pPr>
            <w:r w:rsidRPr="00E748E7">
              <w:rPr>
                <w:b/>
                <w:bCs/>
                <w:i/>
                <w:iCs/>
                <w:sz w:val="20"/>
                <w:szCs w:val="20"/>
              </w:rPr>
              <w:t>A. Scheidgen</w:t>
            </w:r>
          </w:p>
          <w:p w14:paraId="34E5A06D" w14:textId="77777777" w:rsidR="007920E5" w:rsidRDefault="007920E5" w:rsidP="007120E5">
            <w:pPr>
              <w:contextualSpacing/>
              <w:rPr>
                <w:b/>
                <w:bCs/>
                <w:i/>
                <w:iCs/>
                <w:sz w:val="20"/>
                <w:szCs w:val="20"/>
              </w:rPr>
            </w:pPr>
          </w:p>
          <w:p w14:paraId="38029A09" w14:textId="77777777" w:rsidR="007920E5" w:rsidRDefault="007920E5" w:rsidP="007120E5">
            <w:pPr>
              <w:contextualSpacing/>
              <w:rPr>
                <w:b/>
                <w:bCs/>
                <w:i/>
                <w:iCs/>
                <w:sz w:val="20"/>
                <w:szCs w:val="20"/>
              </w:rPr>
            </w:pPr>
          </w:p>
          <w:p w14:paraId="53BF94EA" w14:textId="77777777" w:rsidR="007920E5" w:rsidRDefault="007920E5" w:rsidP="007120E5">
            <w:pPr>
              <w:contextualSpacing/>
              <w:rPr>
                <w:b/>
                <w:bCs/>
                <w:i/>
                <w:iCs/>
                <w:sz w:val="20"/>
                <w:szCs w:val="20"/>
              </w:rPr>
            </w:pPr>
          </w:p>
          <w:p w14:paraId="0A108087" w14:textId="02AC3B0D" w:rsidR="007920E5" w:rsidRPr="00C67A8F" w:rsidRDefault="007920E5" w:rsidP="007120E5">
            <w:pPr>
              <w:contextualSpacing/>
              <w:rPr>
                <w:b/>
                <w:bCs/>
                <w:i/>
                <w:iCs/>
                <w:sz w:val="20"/>
                <w:szCs w:val="20"/>
              </w:rPr>
            </w:pPr>
            <w:r w:rsidRPr="00E748E7">
              <w:rPr>
                <w:b/>
                <w:bCs/>
                <w:i/>
                <w:iCs/>
                <w:sz w:val="20"/>
                <w:szCs w:val="20"/>
              </w:rPr>
              <w:t>D. Hemingway</w:t>
            </w:r>
          </w:p>
        </w:tc>
        <w:tc>
          <w:tcPr>
            <w:tcW w:w="1978" w:type="dxa"/>
          </w:tcPr>
          <w:p w14:paraId="361F69F3" w14:textId="629FDED3" w:rsidR="00C67A8F" w:rsidRDefault="00C67A8F" w:rsidP="007120E5">
            <w:pPr>
              <w:keepNext/>
              <w:keepLines/>
              <w:spacing w:before="60" w:line="240" w:lineRule="auto"/>
              <w:ind w:right="-5"/>
              <w:contextualSpacing/>
              <w:outlineLvl w:val="1"/>
              <w:rPr>
                <w:b/>
                <w:bCs/>
                <w:i/>
                <w:iCs/>
                <w:sz w:val="20"/>
                <w:szCs w:val="20"/>
              </w:rPr>
            </w:pPr>
            <w:r>
              <w:rPr>
                <w:b/>
                <w:bCs/>
                <w:i/>
                <w:iCs/>
                <w:sz w:val="20"/>
                <w:szCs w:val="20"/>
              </w:rPr>
              <w:t>Next Board</w:t>
            </w:r>
          </w:p>
        </w:tc>
      </w:tr>
      <w:tr w:rsidR="007120E5" w:rsidRPr="007120E5" w14:paraId="4CD882B5" w14:textId="77777777" w:rsidTr="00C47FCA">
        <w:tc>
          <w:tcPr>
            <w:tcW w:w="5665" w:type="dxa"/>
          </w:tcPr>
          <w:p w14:paraId="3BBEF183" w14:textId="27448DA2" w:rsidR="007120E5" w:rsidRPr="007120E5" w:rsidRDefault="00881EB2" w:rsidP="00931430">
            <w:pPr>
              <w:spacing w:after="0"/>
              <w:rPr>
                <w:b/>
                <w:bCs/>
                <w:i/>
                <w:iCs/>
                <w:color w:val="000000" w:themeColor="text1"/>
                <w:sz w:val="20"/>
                <w:szCs w:val="20"/>
              </w:rPr>
            </w:pPr>
            <w:r w:rsidRPr="00881EB2">
              <w:rPr>
                <w:b/>
                <w:bCs/>
                <w:i/>
                <w:iCs/>
                <w:color w:val="000000" w:themeColor="text1"/>
                <w:sz w:val="20"/>
                <w:szCs w:val="20"/>
              </w:rPr>
              <w:t>5.3.2. -</w:t>
            </w:r>
            <w:r w:rsidR="00A07EE5">
              <w:rPr>
                <w:b/>
                <w:bCs/>
                <w:i/>
                <w:iCs/>
                <w:color w:val="000000" w:themeColor="text1"/>
                <w:sz w:val="20"/>
                <w:szCs w:val="20"/>
              </w:rPr>
              <w:t xml:space="preserve"> </w:t>
            </w:r>
            <w:r w:rsidRPr="00881EB2">
              <w:rPr>
                <w:rStyle w:val="AgendaTiming"/>
                <w:b/>
                <w:bCs/>
                <w:i/>
                <w:iCs/>
                <w:sz w:val="20"/>
                <w:szCs w:val="20"/>
              </w:rPr>
              <w:t xml:space="preserve">Prepare a table compiling information on </w:t>
            </w:r>
            <w:r w:rsidR="0082023A" w:rsidRPr="0082023A">
              <w:rPr>
                <w:rStyle w:val="AgendaTiming"/>
                <w:b/>
                <w:bCs/>
                <w:i/>
                <w:iCs/>
                <w:sz w:val="20"/>
                <w:szCs w:val="20"/>
              </w:rPr>
              <w:t>APCOHM (Russian Association) membership</w:t>
            </w:r>
            <w:r w:rsidR="0082023A" w:rsidRPr="0082023A">
              <w:rPr>
                <w:rStyle w:val="AgendaTiming"/>
                <w:b/>
                <w:bCs/>
                <w:sz w:val="20"/>
                <w:szCs w:val="20"/>
              </w:rPr>
              <w:t xml:space="preserve"> </w:t>
            </w:r>
            <w:r w:rsidRPr="00881EB2">
              <w:rPr>
                <w:rStyle w:val="AgendaTiming"/>
                <w:b/>
                <w:bCs/>
                <w:i/>
                <w:iCs/>
                <w:sz w:val="20"/>
                <w:szCs w:val="20"/>
              </w:rPr>
              <w:t xml:space="preserve">to allow for a rational   discussion at the next Board meeting </w:t>
            </w:r>
          </w:p>
        </w:tc>
        <w:tc>
          <w:tcPr>
            <w:tcW w:w="1701" w:type="dxa"/>
          </w:tcPr>
          <w:p w14:paraId="77DED750" w14:textId="4FBFA2AE" w:rsidR="007120E5" w:rsidRPr="007120E5" w:rsidRDefault="00881EB2" w:rsidP="007120E5">
            <w:pPr>
              <w:contextualSpacing/>
              <w:rPr>
                <w:sz w:val="20"/>
                <w:szCs w:val="20"/>
              </w:rPr>
            </w:pPr>
            <w:r w:rsidRPr="00881EB2">
              <w:rPr>
                <w:b/>
                <w:bCs/>
                <w:i/>
                <w:iCs/>
                <w:sz w:val="20"/>
                <w:szCs w:val="20"/>
              </w:rPr>
              <w:t>LC/SZ</w:t>
            </w:r>
          </w:p>
        </w:tc>
        <w:tc>
          <w:tcPr>
            <w:tcW w:w="1978" w:type="dxa"/>
          </w:tcPr>
          <w:p w14:paraId="30E1431D" w14:textId="64AD19C4" w:rsidR="007120E5" w:rsidRPr="007120E5" w:rsidRDefault="0082023A" w:rsidP="007120E5">
            <w:pPr>
              <w:keepNext/>
              <w:keepLines/>
              <w:spacing w:before="60" w:line="240" w:lineRule="auto"/>
              <w:ind w:right="-5"/>
              <w:contextualSpacing/>
              <w:outlineLvl w:val="1"/>
              <w:rPr>
                <w:sz w:val="20"/>
                <w:szCs w:val="20"/>
              </w:rPr>
            </w:pPr>
            <w:r w:rsidRPr="0082023A">
              <w:rPr>
                <w:b/>
                <w:bCs/>
                <w:i/>
                <w:iCs/>
                <w:sz w:val="20"/>
                <w:szCs w:val="20"/>
              </w:rPr>
              <w:t>Next Board</w:t>
            </w:r>
          </w:p>
        </w:tc>
      </w:tr>
    </w:tbl>
    <w:p w14:paraId="4A23CF98" w14:textId="77777777" w:rsidR="00110CFE" w:rsidRDefault="00110CFE" w:rsidP="00A823CB">
      <w:pPr>
        <w:pStyle w:val="Agendaitemlevel1"/>
        <w:numPr>
          <w:ilvl w:val="0"/>
          <w:numId w:val="0"/>
        </w:numPr>
        <w:rPr>
          <w:b w:val="0"/>
          <w:caps w:val="0"/>
          <w:color w:val="000000" w:themeColor="text1"/>
        </w:rPr>
      </w:pPr>
    </w:p>
    <w:p w14:paraId="25558375" w14:textId="4236C60F" w:rsidR="00DA6591" w:rsidRPr="00321CE0" w:rsidRDefault="00513790" w:rsidP="00EA6852">
      <w:pPr>
        <w:pStyle w:val="Agendametadata"/>
      </w:pPr>
      <w:r w:rsidRPr="00F00EBE">
        <w:t>Document name:</w:t>
      </w:r>
      <w:r w:rsidR="009B32D9">
        <w:t xml:space="preserve"> </w:t>
      </w:r>
      <w:r w:rsidRPr="00F00EBE">
        <w:t xml:space="preserve"> </w:t>
      </w:r>
      <w:fldSimple w:instr=" FILENAME  \* FirstCap  \* MERGEFORMAT ">
        <w:r w:rsidR="00DD2526">
          <w:rPr>
            <w:noProof/>
          </w:rPr>
          <w:t>202</w:t>
        </w:r>
        <w:r w:rsidR="00EF7CD2">
          <w:rPr>
            <w:noProof/>
          </w:rPr>
          <w:t>2</w:t>
        </w:r>
        <w:r w:rsidR="00DD2526">
          <w:rPr>
            <w:noProof/>
          </w:rPr>
          <w:t>-</w:t>
        </w:r>
        <w:r w:rsidR="00FF4A6F">
          <w:rPr>
            <w:noProof/>
          </w:rPr>
          <w:t>10</w:t>
        </w:r>
        <w:r w:rsidR="00DD2526">
          <w:rPr>
            <w:noProof/>
          </w:rPr>
          <w:t>-1</w:t>
        </w:r>
        <w:r w:rsidR="00D803DD">
          <w:rPr>
            <w:noProof/>
          </w:rPr>
          <w:t>1</w:t>
        </w:r>
        <w:r w:rsidR="00DD2526">
          <w:rPr>
            <w:noProof/>
          </w:rPr>
          <w:t xml:space="preserve"> BOARD </w:t>
        </w:r>
        <w:r w:rsidR="00552BB7">
          <w:rPr>
            <w:noProof/>
          </w:rPr>
          <w:t>M</w:t>
        </w:r>
        <w:r w:rsidR="009C2FE9">
          <w:rPr>
            <w:noProof/>
          </w:rPr>
          <w:t>INUTES</w:t>
        </w:r>
        <w:r w:rsidR="00DD2526">
          <w:rPr>
            <w:noProof/>
          </w:rPr>
          <w:t>.docx</w:t>
        </w:r>
      </w:fldSimple>
      <w:r w:rsidRPr="00F00EBE">
        <w:tab/>
        <w:t>A.I.S.E.</w:t>
      </w:r>
      <w:proofErr w:type="gramStart"/>
      <w:r w:rsidRPr="00F00EBE">
        <w:t>,</w:t>
      </w:r>
      <w:r w:rsidR="00FF4A6F">
        <w:t xml:space="preserve"> </w:t>
      </w:r>
      <w:r w:rsidR="00826C38">
        <w:t xml:space="preserve"> </w:t>
      </w:r>
      <w:r w:rsidR="0048259B">
        <w:t>October</w:t>
      </w:r>
      <w:proofErr w:type="gramEnd"/>
      <w:r w:rsidR="0048259B">
        <w:t xml:space="preserve"> </w:t>
      </w:r>
      <w:r w:rsidRPr="00F00EBE">
        <w:t>202</w:t>
      </w:r>
      <w:r w:rsidR="00EF7CD2">
        <w:t>2</w:t>
      </w:r>
    </w:p>
    <w:sectPr w:rsidR="00DA6591" w:rsidRPr="00321CE0" w:rsidSect="00912F7F">
      <w:headerReference w:type="even" r:id="rId13"/>
      <w:headerReference w:type="default" r:id="rId14"/>
      <w:footerReference w:type="even" r:id="rId15"/>
      <w:footerReference w:type="default" r:id="rId16"/>
      <w:headerReference w:type="first" r:id="rId17"/>
      <w:footerReference w:type="first" r:id="rId18"/>
      <w:pgSz w:w="11906" w:h="16838"/>
      <w:pgMar w:top="1985" w:right="1134" w:bottom="1134" w:left="1418"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4C1C1" w14:textId="77777777" w:rsidR="006172D6" w:rsidRDefault="006172D6" w:rsidP="009E566B">
      <w:pPr>
        <w:spacing w:after="0" w:line="240" w:lineRule="auto"/>
      </w:pPr>
      <w:r>
        <w:separator/>
      </w:r>
    </w:p>
  </w:endnote>
  <w:endnote w:type="continuationSeparator" w:id="0">
    <w:p w14:paraId="01537F4F" w14:textId="77777777" w:rsidR="006172D6" w:rsidRDefault="006172D6" w:rsidP="009E566B">
      <w:pPr>
        <w:spacing w:after="0" w:line="240" w:lineRule="auto"/>
      </w:pPr>
      <w:r>
        <w:continuationSeparator/>
      </w:r>
    </w:p>
  </w:endnote>
  <w:endnote w:type="continuationNotice" w:id="1">
    <w:p w14:paraId="05AF0156" w14:textId="77777777" w:rsidR="006172D6" w:rsidRDefault="006172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271D" w14:textId="77777777" w:rsidR="00100494" w:rsidRDefault="00100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286366"/>
      <w:docPartObj>
        <w:docPartGallery w:val="Page Numbers (Bottom of Page)"/>
        <w:docPartUnique/>
      </w:docPartObj>
    </w:sdtPr>
    <w:sdtEndPr>
      <w:rPr>
        <w:noProof/>
      </w:rPr>
    </w:sdtEndPr>
    <w:sdtContent>
      <w:p w14:paraId="3EEDE069" w14:textId="2849FAEA" w:rsidR="00100494" w:rsidRDefault="00100494">
        <w:pPr>
          <w:pStyle w:val="Footer"/>
        </w:pPr>
        <w:r>
          <w:fldChar w:fldCharType="begin"/>
        </w:r>
        <w:r>
          <w:instrText xml:space="preserve"> PAGE   \* MERGEFORMAT </w:instrText>
        </w:r>
        <w:r>
          <w:fldChar w:fldCharType="separate"/>
        </w:r>
        <w:r>
          <w:rPr>
            <w:noProof/>
          </w:rPr>
          <w:t>2</w:t>
        </w:r>
        <w:r>
          <w:rPr>
            <w:noProof/>
          </w:rPr>
          <w:fldChar w:fldCharType="end"/>
        </w:r>
      </w:p>
    </w:sdtContent>
  </w:sdt>
  <w:p w14:paraId="7667758D" w14:textId="4D6536A3" w:rsidR="009E566B" w:rsidRDefault="009E566B" w:rsidP="00432C42">
    <w:pPr>
      <w:pStyle w:val="Footer"/>
      <w:tabs>
        <w:tab w:val="clear" w:pos="4536"/>
        <w:tab w:val="clear" w:pos="9072"/>
      </w:tabs>
      <w:ind w:left="108" w:right="-56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713995"/>
      <w:docPartObj>
        <w:docPartGallery w:val="Page Numbers (Bottom of Page)"/>
        <w:docPartUnique/>
      </w:docPartObj>
    </w:sdtPr>
    <w:sdtEndPr>
      <w:rPr>
        <w:noProof/>
      </w:rPr>
    </w:sdtEndPr>
    <w:sdtContent>
      <w:p w14:paraId="1B78B2F1" w14:textId="6643C743" w:rsidR="00100494" w:rsidRDefault="00100494">
        <w:pPr>
          <w:pStyle w:val="Footer"/>
        </w:pPr>
        <w:r>
          <w:fldChar w:fldCharType="begin"/>
        </w:r>
        <w:r>
          <w:instrText xml:space="preserve"> PAGE   \* MERGEFORMAT </w:instrText>
        </w:r>
        <w:r>
          <w:fldChar w:fldCharType="separate"/>
        </w:r>
        <w:r>
          <w:rPr>
            <w:noProof/>
          </w:rPr>
          <w:t>2</w:t>
        </w:r>
        <w:r>
          <w:rPr>
            <w:noProof/>
          </w:rPr>
          <w:fldChar w:fldCharType="end"/>
        </w:r>
      </w:p>
    </w:sdtContent>
  </w:sdt>
  <w:p w14:paraId="12E7FCEA" w14:textId="48FD2F07" w:rsidR="00C52969" w:rsidRDefault="00C52969" w:rsidP="00432C42">
    <w:pPr>
      <w:pStyle w:val="Footer"/>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98574" w14:textId="77777777" w:rsidR="006172D6" w:rsidRDefault="006172D6" w:rsidP="009E566B">
      <w:pPr>
        <w:spacing w:after="0" w:line="240" w:lineRule="auto"/>
      </w:pPr>
      <w:r>
        <w:separator/>
      </w:r>
    </w:p>
  </w:footnote>
  <w:footnote w:type="continuationSeparator" w:id="0">
    <w:p w14:paraId="52FECB5F" w14:textId="77777777" w:rsidR="006172D6" w:rsidRDefault="006172D6" w:rsidP="009E566B">
      <w:pPr>
        <w:spacing w:after="0" w:line="240" w:lineRule="auto"/>
      </w:pPr>
      <w:r>
        <w:continuationSeparator/>
      </w:r>
    </w:p>
  </w:footnote>
  <w:footnote w:type="continuationNotice" w:id="1">
    <w:p w14:paraId="3688D3B1" w14:textId="77777777" w:rsidR="006172D6" w:rsidRDefault="006172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19A3" w14:textId="77777777" w:rsidR="00100494" w:rsidRDefault="00100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3BB5" w14:textId="77777777" w:rsidR="009E566B" w:rsidRDefault="009E566B" w:rsidP="009823A9">
    <w:pPr>
      <w:pStyle w:val="Header"/>
      <w:tabs>
        <w:tab w:val="clear" w:pos="4536"/>
        <w:tab w:val="clear" w:pos="9072"/>
      </w:tabs>
    </w:pPr>
    <w:r>
      <w:rPr>
        <w:noProof/>
        <w:lang w:val="fr-BE" w:eastAsia="fr-BE"/>
      </w:rPr>
      <w:drawing>
        <wp:anchor distT="0" distB="0" distL="114300" distR="114300" simplePos="0" relativeHeight="251658240" behindDoc="0" locked="0" layoutInCell="1" allowOverlap="1" wp14:anchorId="1AC61956" wp14:editId="3CC6A5F3">
          <wp:simplePos x="0" y="0"/>
          <wp:positionH relativeFrom="page">
            <wp:posOffset>215900</wp:posOffset>
          </wp:positionH>
          <wp:positionV relativeFrom="page">
            <wp:posOffset>288290</wp:posOffset>
          </wp:positionV>
          <wp:extent cx="3600000" cy="831600"/>
          <wp:effectExtent l="0" t="0" r="635" b="698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1B58" w14:textId="77777777" w:rsidR="00C52969" w:rsidRDefault="00D64C99" w:rsidP="00432C42">
    <w:pPr>
      <w:pStyle w:val="Header"/>
      <w:tabs>
        <w:tab w:val="clear" w:pos="4536"/>
        <w:tab w:val="clear" w:pos="9072"/>
      </w:tabs>
    </w:pPr>
    <w:r>
      <w:rPr>
        <w:noProof/>
        <w:lang w:val="fr-BE" w:eastAsia="fr-BE"/>
      </w:rPr>
      <w:drawing>
        <wp:anchor distT="0" distB="0" distL="114300" distR="114300" simplePos="0" relativeHeight="251658241" behindDoc="0" locked="0" layoutInCell="1" allowOverlap="1" wp14:anchorId="2FB1EE8E" wp14:editId="58198152">
          <wp:simplePos x="0" y="0"/>
          <wp:positionH relativeFrom="page">
            <wp:posOffset>215900</wp:posOffset>
          </wp:positionH>
          <wp:positionV relativeFrom="page">
            <wp:posOffset>288290</wp:posOffset>
          </wp:positionV>
          <wp:extent cx="3600000" cy="831600"/>
          <wp:effectExtent l="0" t="0" r="635" b="698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C2672"/>
    <w:multiLevelType w:val="hybridMultilevel"/>
    <w:tmpl w:val="BF7452AC"/>
    <w:lvl w:ilvl="0" w:tplc="AEB4B686">
      <w:start w:val="1"/>
      <w:numFmt w:val="upp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1BDE4C27"/>
    <w:multiLevelType w:val="multilevel"/>
    <w:tmpl w:val="E7EE4A0A"/>
    <w:lvl w:ilvl="0">
      <w:start w:val="1"/>
      <w:numFmt w:val="decimal"/>
      <w:pStyle w:val="Agendaitemlevel1"/>
      <w:suff w:val="space"/>
      <w:lvlText w:val="%1."/>
      <w:lvlJc w:val="left"/>
      <w:pPr>
        <w:ind w:left="0" w:firstLine="0"/>
      </w:pPr>
      <w:rPr>
        <w:rFonts w:ascii="Arial" w:hAnsi="Arial" w:hint="default"/>
        <w:b/>
        <w:i w:val="0"/>
        <w:caps/>
        <w:smallCaps w:val="0"/>
        <w:strike w:val="0"/>
        <w:dstrike w:val="0"/>
        <w:vanish w:val="0"/>
        <w:color w:val="007576" w:themeColor="accent1"/>
        <w:sz w:val="20"/>
        <w:vertAlign w:val="baseline"/>
      </w:rPr>
    </w:lvl>
    <w:lvl w:ilvl="1">
      <w:start w:val="1"/>
      <w:numFmt w:val="decimal"/>
      <w:pStyle w:val="Agendaitemlevel2"/>
      <w:suff w:val="space"/>
      <w:lvlText w:val="%1.%2"/>
      <w:lvlJc w:val="left"/>
      <w:pPr>
        <w:ind w:left="284" w:firstLine="0"/>
      </w:pPr>
      <w:rPr>
        <w:rFonts w:asciiTheme="minorHAnsi" w:hAnsiTheme="minorHAnsi" w:hint="default"/>
        <w:b/>
        <w:bCs/>
        <w:i w:val="0"/>
        <w:sz w:val="20"/>
        <w:u w:val="single"/>
      </w:rPr>
    </w:lvl>
    <w:lvl w:ilvl="2">
      <w:start w:val="1"/>
      <w:numFmt w:val="decimal"/>
      <w:pStyle w:val="Agendaitemlevel3"/>
      <w:suff w:val="space"/>
      <w:lvlText w:val="%1.%2.%3"/>
      <w:lvlJc w:val="left"/>
      <w:pPr>
        <w:ind w:left="425" w:firstLine="0"/>
      </w:pPr>
      <w:rPr>
        <w:rFonts w:asciiTheme="minorHAnsi" w:hAnsiTheme="minorHAnsi" w:hint="default"/>
        <w:i w:val="0"/>
        <w:iCs w:val="0"/>
        <w:sz w:val="20"/>
        <w:u w:val="single"/>
      </w:rPr>
    </w:lvl>
    <w:lvl w:ilvl="3">
      <w:start w:val="1"/>
      <w:numFmt w:val="decimal"/>
      <w:pStyle w:val="Agendaitemlevel4"/>
      <w:suff w:val="space"/>
      <w:lvlText w:val="%1.%2.%3.%4"/>
      <w:lvlJc w:val="left"/>
      <w:pPr>
        <w:ind w:left="851"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2" w15:restartNumberingAfterBreak="0">
    <w:nsid w:val="2C602A78"/>
    <w:multiLevelType w:val="hybridMultilevel"/>
    <w:tmpl w:val="8FE24F34"/>
    <w:lvl w:ilvl="0" w:tplc="B4EEA7FA">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33463D56"/>
    <w:multiLevelType w:val="hybridMultilevel"/>
    <w:tmpl w:val="B8C8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004943"/>
    <w:multiLevelType w:val="hybridMultilevel"/>
    <w:tmpl w:val="5D76E91A"/>
    <w:lvl w:ilvl="0" w:tplc="AE42A3AA">
      <w:numFmt w:val="bullet"/>
      <w:lvlText w:val="-"/>
      <w:lvlJc w:val="left"/>
      <w:pPr>
        <w:ind w:left="785" w:hanging="360"/>
      </w:pPr>
      <w:rPr>
        <w:rFonts w:ascii="Arial" w:eastAsiaTheme="minorHAnsi" w:hAnsi="Arial" w:cs="Arial" w:hint="default"/>
        <w:b/>
        <w:i/>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3AD3634D"/>
    <w:multiLevelType w:val="hybridMultilevel"/>
    <w:tmpl w:val="2E20F6B2"/>
    <w:lvl w:ilvl="0" w:tplc="C698566E">
      <w:start w:val="7"/>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CB6512"/>
    <w:multiLevelType w:val="hybridMultilevel"/>
    <w:tmpl w:val="DE305A66"/>
    <w:lvl w:ilvl="0" w:tplc="610A27FA">
      <w:start w:val="1"/>
      <w:numFmt w:val="bullet"/>
      <w:pStyle w:val="Minuteslist"/>
      <w:lvlText w:val="•"/>
      <w:lvlJc w:val="left"/>
      <w:pPr>
        <w:ind w:left="720" w:hanging="360"/>
      </w:pPr>
      <w:rPr>
        <w:rFonts w:ascii="Arial" w:hAnsi="Arial" w:hint="default"/>
        <w:color w:val="007576" w:themeColor="accent1"/>
        <w:w w:val="12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5DA2300"/>
    <w:multiLevelType w:val="multilevel"/>
    <w:tmpl w:val="F4F4EF2A"/>
    <w:styleLink w:val="AgendaList"/>
    <w:lvl w:ilvl="0">
      <w:start w:val="1"/>
      <w:numFmt w:val="decimal"/>
      <w:lvlText w:val="%1."/>
      <w:lvlJc w:val="left"/>
      <w:pPr>
        <w:ind w:left="284" w:hanging="284"/>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lvlText w:val="%1.%2"/>
      <w:lvlJc w:val="left"/>
      <w:pPr>
        <w:ind w:left="964" w:hanging="397"/>
      </w:pPr>
      <w:rPr>
        <w:rFonts w:asciiTheme="minorHAnsi" w:hAnsiTheme="minorHAnsi" w:hint="default"/>
        <w:sz w:val="20"/>
      </w:rPr>
    </w:lvl>
    <w:lvl w:ilvl="2">
      <w:start w:val="1"/>
      <w:numFmt w:val="decimal"/>
      <w:lvlRestart w:val="0"/>
      <w:lvlText w:val="%1.%2.%3"/>
      <w:lvlJc w:val="left"/>
      <w:pPr>
        <w:tabs>
          <w:tab w:val="num" w:pos="2325"/>
        </w:tabs>
        <w:ind w:left="1361" w:hanging="227"/>
      </w:pPr>
      <w:rPr>
        <w:rFonts w:asciiTheme="minorHAnsi" w:hAnsiTheme="minorHAnsi" w:hint="default"/>
        <w:sz w:val="20"/>
      </w:rPr>
    </w:lvl>
    <w:lvl w:ilvl="3">
      <w:start w:val="1"/>
      <w:numFmt w:val="decimal"/>
      <w:lvlRestart w:val="0"/>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8" w15:restartNumberingAfterBreak="0">
    <w:nsid w:val="705F3543"/>
    <w:multiLevelType w:val="hybridMultilevel"/>
    <w:tmpl w:val="3B8E0972"/>
    <w:lvl w:ilvl="0" w:tplc="9E7EB88A">
      <w:start w:val="1"/>
      <w:numFmt w:val="upp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77E25AA0"/>
    <w:multiLevelType w:val="hybridMultilevel"/>
    <w:tmpl w:val="105E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1876852">
    <w:abstractNumId w:val="7"/>
  </w:num>
  <w:num w:numId="2" w16cid:durableId="1738898299">
    <w:abstractNumId w:val="1"/>
  </w:num>
  <w:num w:numId="3" w16cid:durableId="311521453">
    <w:abstractNumId w:val="6"/>
  </w:num>
  <w:num w:numId="4" w16cid:durableId="414716494">
    <w:abstractNumId w:val="5"/>
  </w:num>
  <w:num w:numId="5" w16cid:durableId="910575381">
    <w:abstractNumId w:val="1"/>
  </w:num>
  <w:num w:numId="6" w16cid:durableId="1504973229">
    <w:abstractNumId w:val="2"/>
  </w:num>
  <w:num w:numId="7" w16cid:durableId="855267836">
    <w:abstractNumId w:val="0"/>
  </w:num>
  <w:num w:numId="8" w16cid:durableId="245458145">
    <w:abstractNumId w:val="8"/>
  </w:num>
  <w:num w:numId="9" w16cid:durableId="936904063">
    <w:abstractNumId w:val="9"/>
  </w:num>
  <w:num w:numId="10" w16cid:durableId="188103748">
    <w:abstractNumId w:val="3"/>
  </w:num>
  <w:num w:numId="11" w16cid:durableId="116786887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attachedTemplate r:id="rId1"/>
  <w:defaultTabStop w:val="709"/>
  <w:hyphenationZone w:val="425"/>
  <w:drawingGridHorizontalSpacing w:val="181"/>
  <w:drawingGridVerticalSpacing w:val="181"/>
  <w:displayHorizontalDrawingGridEvery w:val="3"/>
  <w:displayVerticalDrawingGridEvery w:val="3"/>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58"/>
    <w:rsid w:val="0000476F"/>
    <w:rsid w:val="00004AF4"/>
    <w:rsid w:val="00010650"/>
    <w:rsid w:val="0001254D"/>
    <w:rsid w:val="000136EC"/>
    <w:rsid w:val="00015078"/>
    <w:rsid w:val="00016CB2"/>
    <w:rsid w:val="000170CA"/>
    <w:rsid w:val="0002516A"/>
    <w:rsid w:val="000423B6"/>
    <w:rsid w:val="000474DD"/>
    <w:rsid w:val="0005168F"/>
    <w:rsid w:val="0005354A"/>
    <w:rsid w:val="00055ECF"/>
    <w:rsid w:val="000643E3"/>
    <w:rsid w:val="0006610B"/>
    <w:rsid w:val="0007199B"/>
    <w:rsid w:val="00082863"/>
    <w:rsid w:val="000848E4"/>
    <w:rsid w:val="000877CA"/>
    <w:rsid w:val="00093167"/>
    <w:rsid w:val="0009772B"/>
    <w:rsid w:val="000A1951"/>
    <w:rsid w:val="000A3400"/>
    <w:rsid w:val="000A3EC9"/>
    <w:rsid w:val="000A487C"/>
    <w:rsid w:val="000A54A6"/>
    <w:rsid w:val="000A66CB"/>
    <w:rsid w:val="000C6F5F"/>
    <w:rsid w:val="000D0E99"/>
    <w:rsid w:val="000D1C42"/>
    <w:rsid w:val="000E47A1"/>
    <w:rsid w:val="000E7221"/>
    <w:rsid w:val="000F057D"/>
    <w:rsid w:val="000F183A"/>
    <w:rsid w:val="000F7F90"/>
    <w:rsid w:val="00100494"/>
    <w:rsid w:val="0010675F"/>
    <w:rsid w:val="00110CFE"/>
    <w:rsid w:val="0011288F"/>
    <w:rsid w:val="001138B3"/>
    <w:rsid w:val="00115C19"/>
    <w:rsid w:val="0011667A"/>
    <w:rsid w:val="00116CD3"/>
    <w:rsid w:val="00122698"/>
    <w:rsid w:val="00123B95"/>
    <w:rsid w:val="001275E0"/>
    <w:rsid w:val="00131DEB"/>
    <w:rsid w:val="001363C8"/>
    <w:rsid w:val="0014172E"/>
    <w:rsid w:val="0015013E"/>
    <w:rsid w:val="00151F02"/>
    <w:rsid w:val="0015326C"/>
    <w:rsid w:val="0015409A"/>
    <w:rsid w:val="00154811"/>
    <w:rsid w:val="00155B3B"/>
    <w:rsid w:val="00160B08"/>
    <w:rsid w:val="00161E78"/>
    <w:rsid w:val="00166FE7"/>
    <w:rsid w:val="0017127F"/>
    <w:rsid w:val="00174C59"/>
    <w:rsid w:val="001818CD"/>
    <w:rsid w:val="00190193"/>
    <w:rsid w:val="001949A1"/>
    <w:rsid w:val="00196E26"/>
    <w:rsid w:val="0019753F"/>
    <w:rsid w:val="00197A11"/>
    <w:rsid w:val="001B0F27"/>
    <w:rsid w:val="001B3903"/>
    <w:rsid w:val="001C0D9C"/>
    <w:rsid w:val="001C2095"/>
    <w:rsid w:val="001C413F"/>
    <w:rsid w:val="001C6299"/>
    <w:rsid w:val="001E00AA"/>
    <w:rsid w:val="001E13AE"/>
    <w:rsid w:val="001E536E"/>
    <w:rsid w:val="001E60BC"/>
    <w:rsid w:val="001F5780"/>
    <w:rsid w:val="001F60BE"/>
    <w:rsid w:val="001F7927"/>
    <w:rsid w:val="0020216A"/>
    <w:rsid w:val="00203D6D"/>
    <w:rsid w:val="002047B7"/>
    <w:rsid w:val="002141F2"/>
    <w:rsid w:val="00217486"/>
    <w:rsid w:val="00223369"/>
    <w:rsid w:val="002241EA"/>
    <w:rsid w:val="00230894"/>
    <w:rsid w:val="0023355B"/>
    <w:rsid w:val="00235EEA"/>
    <w:rsid w:val="0023617F"/>
    <w:rsid w:val="00236414"/>
    <w:rsid w:val="00242345"/>
    <w:rsid w:val="00242E96"/>
    <w:rsid w:val="00244F3C"/>
    <w:rsid w:val="00245234"/>
    <w:rsid w:val="002536E0"/>
    <w:rsid w:val="00254F46"/>
    <w:rsid w:val="00260242"/>
    <w:rsid w:val="00261CC3"/>
    <w:rsid w:val="002633E2"/>
    <w:rsid w:val="00265989"/>
    <w:rsid w:val="00266E8F"/>
    <w:rsid w:val="002710EC"/>
    <w:rsid w:val="00276666"/>
    <w:rsid w:val="0028369D"/>
    <w:rsid w:val="0028383A"/>
    <w:rsid w:val="00284704"/>
    <w:rsid w:val="002851DB"/>
    <w:rsid w:val="00286C83"/>
    <w:rsid w:val="00287EF7"/>
    <w:rsid w:val="00290086"/>
    <w:rsid w:val="00290BB6"/>
    <w:rsid w:val="002915A5"/>
    <w:rsid w:val="002923AA"/>
    <w:rsid w:val="00293339"/>
    <w:rsid w:val="002A0464"/>
    <w:rsid w:val="002A0F42"/>
    <w:rsid w:val="002A2EBF"/>
    <w:rsid w:val="002A4418"/>
    <w:rsid w:val="002B27A8"/>
    <w:rsid w:val="002C1351"/>
    <w:rsid w:val="002C7BCC"/>
    <w:rsid w:val="002D0DEB"/>
    <w:rsid w:val="002E7792"/>
    <w:rsid w:val="002E7F20"/>
    <w:rsid w:val="00305A4A"/>
    <w:rsid w:val="00306856"/>
    <w:rsid w:val="00310A2F"/>
    <w:rsid w:val="00310AAA"/>
    <w:rsid w:val="00311F61"/>
    <w:rsid w:val="00312306"/>
    <w:rsid w:val="0031386B"/>
    <w:rsid w:val="0032079E"/>
    <w:rsid w:val="00320997"/>
    <w:rsid w:val="00321CE0"/>
    <w:rsid w:val="00322EEC"/>
    <w:rsid w:val="00327CE3"/>
    <w:rsid w:val="00334EB7"/>
    <w:rsid w:val="00341CDE"/>
    <w:rsid w:val="0034496D"/>
    <w:rsid w:val="00344CB2"/>
    <w:rsid w:val="00350051"/>
    <w:rsid w:val="00351FC9"/>
    <w:rsid w:val="00354459"/>
    <w:rsid w:val="00355465"/>
    <w:rsid w:val="00356178"/>
    <w:rsid w:val="00357937"/>
    <w:rsid w:val="003610A7"/>
    <w:rsid w:val="0036483E"/>
    <w:rsid w:val="003700AC"/>
    <w:rsid w:val="00373F3C"/>
    <w:rsid w:val="00375A4F"/>
    <w:rsid w:val="00381A49"/>
    <w:rsid w:val="003852D0"/>
    <w:rsid w:val="003869BE"/>
    <w:rsid w:val="003A2198"/>
    <w:rsid w:val="003A34B2"/>
    <w:rsid w:val="003A377C"/>
    <w:rsid w:val="003B0505"/>
    <w:rsid w:val="003B5136"/>
    <w:rsid w:val="003C03A6"/>
    <w:rsid w:val="003C0FC0"/>
    <w:rsid w:val="003C7E10"/>
    <w:rsid w:val="003D1536"/>
    <w:rsid w:val="003D288D"/>
    <w:rsid w:val="003D52D2"/>
    <w:rsid w:val="003E1DD1"/>
    <w:rsid w:val="003E5CA0"/>
    <w:rsid w:val="003E7295"/>
    <w:rsid w:val="003F5134"/>
    <w:rsid w:val="004000D8"/>
    <w:rsid w:val="0040302D"/>
    <w:rsid w:val="00411BE9"/>
    <w:rsid w:val="0042202F"/>
    <w:rsid w:val="0042351A"/>
    <w:rsid w:val="00432C42"/>
    <w:rsid w:val="00432D46"/>
    <w:rsid w:val="00440C2A"/>
    <w:rsid w:val="00450CDC"/>
    <w:rsid w:val="00454484"/>
    <w:rsid w:val="00460A3C"/>
    <w:rsid w:val="00462A79"/>
    <w:rsid w:val="00462E96"/>
    <w:rsid w:val="00463F1A"/>
    <w:rsid w:val="0047398B"/>
    <w:rsid w:val="004775E2"/>
    <w:rsid w:val="0048075A"/>
    <w:rsid w:val="0048259B"/>
    <w:rsid w:val="004853E8"/>
    <w:rsid w:val="00485445"/>
    <w:rsid w:val="00486828"/>
    <w:rsid w:val="00491C3A"/>
    <w:rsid w:val="0049421D"/>
    <w:rsid w:val="00495C49"/>
    <w:rsid w:val="004A0155"/>
    <w:rsid w:val="004A05DE"/>
    <w:rsid w:val="004A3C74"/>
    <w:rsid w:val="004B4006"/>
    <w:rsid w:val="004C2DC5"/>
    <w:rsid w:val="004D035F"/>
    <w:rsid w:val="004D691D"/>
    <w:rsid w:val="004D737C"/>
    <w:rsid w:val="004E1192"/>
    <w:rsid w:val="004E4D71"/>
    <w:rsid w:val="004F58E6"/>
    <w:rsid w:val="00512C69"/>
    <w:rsid w:val="00513790"/>
    <w:rsid w:val="005156D9"/>
    <w:rsid w:val="00517976"/>
    <w:rsid w:val="00520628"/>
    <w:rsid w:val="005207A1"/>
    <w:rsid w:val="0052539C"/>
    <w:rsid w:val="00527F0D"/>
    <w:rsid w:val="00530AD6"/>
    <w:rsid w:val="00530CBF"/>
    <w:rsid w:val="00531643"/>
    <w:rsid w:val="00531E13"/>
    <w:rsid w:val="00533543"/>
    <w:rsid w:val="00533BDF"/>
    <w:rsid w:val="00536AC2"/>
    <w:rsid w:val="005377A7"/>
    <w:rsid w:val="00537922"/>
    <w:rsid w:val="00543A67"/>
    <w:rsid w:val="00551BA0"/>
    <w:rsid w:val="00552BB7"/>
    <w:rsid w:val="00553DDC"/>
    <w:rsid w:val="00556926"/>
    <w:rsid w:val="005572D4"/>
    <w:rsid w:val="005665DC"/>
    <w:rsid w:val="00573C80"/>
    <w:rsid w:val="005775C4"/>
    <w:rsid w:val="00580A11"/>
    <w:rsid w:val="00582858"/>
    <w:rsid w:val="005837A7"/>
    <w:rsid w:val="00585A2E"/>
    <w:rsid w:val="00586796"/>
    <w:rsid w:val="00587C83"/>
    <w:rsid w:val="0059343E"/>
    <w:rsid w:val="005B5DEC"/>
    <w:rsid w:val="005C1153"/>
    <w:rsid w:val="005C2226"/>
    <w:rsid w:val="005C74F9"/>
    <w:rsid w:val="005D042E"/>
    <w:rsid w:val="005D0A20"/>
    <w:rsid w:val="005D2E5E"/>
    <w:rsid w:val="005D3952"/>
    <w:rsid w:val="005D6281"/>
    <w:rsid w:val="005D6608"/>
    <w:rsid w:val="005E240E"/>
    <w:rsid w:val="005E26B6"/>
    <w:rsid w:val="005F4738"/>
    <w:rsid w:val="00604CBE"/>
    <w:rsid w:val="00610C2C"/>
    <w:rsid w:val="00612216"/>
    <w:rsid w:val="006172D6"/>
    <w:rsid w:val="006208DC"/>
    <w:rsid w:val="0062782B"/>
    <w:rsid w:val="00630B07"/>
    <w:rsid w:val="00630CA9"/>
    <w:rsid w:val="00632741"/>
    <w:rsid w:val="00634B58"/>
    <w:rsid w:val="00643705"/>
    <w:rsid w:val="00643B03"/>
    <w:rsid w:val="00655EDF"/>
    <w:rsid w:val="006654FA"/>
    <w:rsid w:val="00675B75"/>
    <w:rsid w:val="00676E00"/>
    <w:rsid w:val="00680C84"/>
    <w:rsid w:val="00680E50"/>
    <w:rsid w:val="00683FB0"/>
    <w:rsid w:val="00685AD6"/>
    <w:rsid w:val="00691407"/>
    <w:rsid w:val="006936BF"/>
    <w:rsid w:val="006947CF"/>
    <w:rsid w:val="00695755"/>
    <w:rsid w:val="0069703F"/>
    <w:rsid w:val="00697FC2"/>
    <w:rsid w:val="006A0E17"/>
    <w:rsid w:val="006A24E4"/>
    <w:rsid w:val="006A3F5A"/>
    <w:rsid w:val="006A6FC1"/>
    <w:rsid w:val="006B11C4"/>
    <w:rsid w:val="006B2373"/>
    <w:rsid w:val="006B3C8C"/>
    <w:rsid w:val="006B7F5D"/>
    <w:rsid w:val="006C10E4"/>
    <w:rsid w:val="006C13EE"/>
    <w:rsid w:val="006C2F1E"/>
    <w:rsid w:val="006C6F5C"/>
    <w:rsid w:val="006D1871"/>
    <w:rsid w:val="006D53BE"/>
    <w:rsid w:val="006E0AAB"/>
    <w:rsid w:val="006E15A4"/>
    <w:rsid w:val="006E2C10"/>
    <w:rsid w:val="006E6622"/>
    <w:rsid w:val="006F4BF4"/>
    <w:rsid w:val="006F7467"/>
    <w:rsid w:val="0070438E"/>
    <w:rsid w:val="00705C50"/>
    <w:rsid w:val="00707328"/>
    <w:rsid w:val="00707CAB"/>
    <w:rsid w:val="007118BB"/>
    <w:rsid w:val="007120E5"/>
    <w:rsid w:val="00717960"/>
    <w:rsid w:val="00733ACC"/>
    <w:rsid w:val="00740256"/>
    <w:rsid w:val="007421D5"/>
    <w:rsid w:val="00743868"/>
    <w:rsid w:val="00743D81"/>
    <w:rsid w:val="00750998"/>
    <w:rsid w:val="0075254C"/>
    <w:rsid w:val="007573F6"/>
    <w:rsid w:val="007627BC"/>
    <w:rsid w:val="00764FF4"/>
    <w:rsid w:val="00772AA6"/>
    <w:rsid w:val="00781475"/>
    <w:rsid w:val="00782E6C"/>
    <w:rsid w:val="00783113"/>
    <w:rsid w:val="00784E86"/>
    <w:rsid w:val="0078707F"/>
    <w:rsid w:val="00787928"/>
    <w:rsid w:val="00790B52"/>
    <w:rsid w:val="007920E5"/>
    <w:rsid w:val="0079612A"/>
    <w:rsid w:val="007B1347"/>
    <w:rsid w:val="007B5711"/>
    <w:rsid w:val="007B5CBA"/>
    <w:rsid w:val="007B6EEA"/>
    <w:rsid w:val="007D1D31"/>
    <w:rsid w:val="007D23B4"/>
    <w:rsid w:val="007D4AE0"/>
    <w:rsid w:val="007D7B2A"/>
    <w:rsid w:val="007E38DC"/>
    <w:rsid w:val="007F1911"/>
    <w:rsid w:val="007F1966"/>
    <w:rsid w:val="007F5C7C"/>
    <w:rsid w:val="008045F7"/>
    <w:rsid w:val="008056DD"/>
    <w:rsid w:val="008059D0"/>
    <w:rsid w:val="0080621B"/>
    <w:rsid w:val="008103A3"/>
    <w:rsid w:val="00813845"/>
    <w:rsid w:val="0082023A"/>
    <w:rsid w:val="008207BF"/>
    <w:rsid w:val="008246E4"/>
    <w:rsid w:val="00826C38"/>
    <w:rsid w:val="00827CAA"/>
    <w:rsid w:val="00830B77"/>
    <w:rsid w:val="00856CEA"/>
    <w:rsid w:val="00860070"/>
    <w:rsid w:val="008745FB"/>
    <w:rsid w:val="00874A00"/>
    <w:rsid w:val="00875B61"/>
    <w:rsid w:val="00876FE0"/>
    <w:rsid w:val="00881EB2"/>
    <w:rsid w:val="00885BBF"/>
    <w:rsid w:val="008915A2"/>
    <w:rsid w:val="00892467"/>
    <w:rsid w:val="00892B7D"/>
    <w:rsid w:val="00893EF9"/>
    <w:rsid w:val="00897080"/>
    <w:rsid w:val="008A0802"/>
    <w:rsid w:val="008A4E45"/>
    <w:rsid w:val="008A51BA"/>
    <w:rsid w:val="008A7050"/>
    <w:rsid w:val="008A75F6"/>
    <w:rsid w:val="008B00A7"/>
    <w:rsid w:val="008B1383"/>
    <w:rsid w:val="008B1932"/>
    <w:rsid w:val="008B3CFD"/>
    <w:rsid w:val="008C6679"/>
    <w:rsid w:val="008D04DE"/>
    <w:rsid w:val="008D2D9E"/>
    <w:rsid w:val="008E059B"/>
    <w:rsid w:val="008E4348"/>
    <w:rsid w:val="008F604B"/>
    <w:rsid w:val="009015EB"/>
    <w:rsid w:val="00912F7F"/>
    <w:rsid w:val="00917787"/>
    <w:rsid w:val="00920864"/>
    <w:rsid w:val="00922F5F"/>
    <w:rsid w:val="009242F4"/>
    <w:rsid w:val="00924E72"/>
    <w:rsid w:val="009302E3"/>
    <w:rsid w:val="00931430"/>
    <w:rsid w:val="009325B5"/>
    <w:rsid w:val="00932C6A"/>
    <w:rsid w:val="00945300"/>
    <w:rsid w:val="009460B8"/>
    <w:rsid w:val="00947836"/>
    <w:rsid w:val="00947F7B"/>
    <w:rsid w:val="0095210F"/>
    <w:rsid w:val="00961B49"/>
    <w:rsid w:val="00972284"/>
    <w:rsid w:val="009762C3"/>
    <w:rsid w:val="00980ACE"/>
    <w:rsid w:val="009823A9"/>
    <w:rsid w:val="00983AF5"/>
    <w:rsid w:val="00984237"/>
    <w:rsid w:val="00984B64"/>
    <w:rsid w:val="009852ED"/>
    <w:rsid w:val="00985664"/>
    <w:rsid w:val="00990B66"/>
    <w:rsid w:val="00992CD3"/>
    <w:rsid w:val="009A178E"/>
    <w:rsid w:val="009A5906"/>
    <w:rsid w:val="009B2CC8"/>
    <w:rsid w:val="009B32D9"/>
    <w:rsid w:val="009B54D9"/>
    <w:rsid w:val="009C0BDC"/>
    <w:rsid w:val="009C0F98"/>
    <w:rsid w:val="009C2FE9"/>
    <w:rsid w:val="009D0C0D"/>
    <w:rsid w:val="009D395B"/>
    <w:rsid w:val="009D7078"/>
    <w:rsid w:val="009E5337"/>
    <w:rsid w:val="009E566B"/>
    <w:rsid w:val="009F0F5F"/>
    <w:rsid w:val="009F6144"/>
    <w:rsid w:val="009F70DA"/>
    <w:rsid w:val="009F7D52"/>
    <w:rsid w:val="00A07EE5"/>
    <w:rsid w:val="00A13A8D"/>
    <w:rsid w:val="00A140A0"/>
    <w:rsid w:val="00A144E5"/>
    <w:rsid w:val="00A1658D"/>
    <w:rsid w:val="00A16D62"/>
    <w:rsid w:val="00A24F13"/>
    <w:rsid w:val="00A30E01"/>
    <w:rsid w:val="00A30ECB"/>
    <w:rsid w:val="00A33DC9"/>
    <w:rsid w:val="00A34F8A"/>
    <w:rsid w:val="00A36FB3"/>
    <w:rsid w:val="00A40A54"/>
    <w:rsid w:val="00A42C28"/>
    <w:rsid w:val="00A43AB2"/>
    <w:rsid w:val="00A472FE"/>
    <w:rsid w:val="00A578A5"/>
    <w:rsid w:val="00A6688E"/>
    <w:rsid w:val="00A668F8"/>
    <w:rsid w:val="00A71C02"/>
    <w:rsid w:val="00A76335"/>
    <w:rsid w:val="00A77390"/>
    <w:rsid w:val="00A823CB"/>
    <w:rsid w:val="00A83938"/>
    <w:rsid w:val="00A85E68"/>
    <w:rsid w:val="00A8719B"/>
    <w:rsid w:val="00A87546"/>
    <w:rsid w:val="00A978C6"/>
    <w:rsid w:val="00AA4753"/>
    <w:rsid w:val="00AA4AFF"/>
    <w:rsid w:val="00AB44C8"/>
    <w:rsid w:val="00AB7221"/>
    <w:rsid w:val="00AC0A1A"/>
    <w:rsid w:val="00AD1AA7"/>
    <w:rsid w:val="00AD28FD"/>
    <w:rsid w:val="00AD2C08"/>
    <w:rsid w:val="00AD6CCF"/>
    <w:rsid w:val="00AD7C25"/>
    <w:rsid w:val="00AF01E7"/>
    <w:rsid w:val="00AF5244"/>
    <w:rsid w:val="00AF7164"/>
    <w:rsid w:val="00B00B0C"/>
    <w:rsid w:val="00B14752"/>
    <w:rsid w:val="00B227A8"/>
    <w:rsid w:val="00B22DA5"/>
    <w:rsid w:val="00B23A9B"/>
    <w:rsid w:val="00B2523C"/>
    <w:rsid w:val="00B25D4B"/>
    <w:rsid w:val="00B31B0B"/>
    <w:rsid w:val="00B324A3"/>
    <w:rsid w:val="00B364F5"/>
    <w:rsid w:val="00B40400"/>
    <w:rsid w:val="00B4546D"/>
    <w:rsid w:val="00B4687B"/>
    <w:rsid w:val="00B56AF9"/>
    <w:rsid w:val="00B63F82"/>
    <w:rsid w:val="00B6443D"/>
    <w:rsid w:val="00B64640"/>
    <w:rsid w:val="00B70394"/>
    <w:rsid w:val="00B737A6"/>
    <w:rsid w:val="00B76C79"/>
    <w:rsid w:val="00B77E85"/>
    <w:rsid w:val="00B829C0"/>
    <w:rsid w:val="00B85E7B"/>
    <w:rsid w:val="00B86E08"/>
    <w:rsid w:val="00B90CE5"/>
    <w:rsid w:val="00B9200E"/>
    <w:rsid w:val="00B95771"/>
    <w:rsid w:val="00BA1DCD"/>
    <w:rsid w:val="00BA1DD2"/>
    <w:rsid w:val="00BA20C5"/>
    <w:rsid w:val="00BA28B9"/>
    <w:rsid w:val="00BB4183"/>
    <w:rsid w:val="00BB6049"/>
    <w:rsid w:val="00BC081C"/>
    <w:rsid w:val="00BC295F"/>
    <w:rsid w:val="00BC2FBE"/>
    <w:rsid w:val="00BC3E63"/>
    <w:rsid w:val="00BC509A"/>
    <w:rsid w:val="00BC5A72"/>
    <w:rsid w:val="00C03F14"/>
    <w:rsid w:val="00C05E7D"/>
    <w:rsid w:val="00C068C8"/>
    <w:rsid w:val="00C15C8E"/>
    <w:rsid w:val="00C17F53"/>
    <w:rsid w:val="00C2157C"/>
    <w:rsid w:val="00C229AC"/>
    <w:rsid w:val="00C23A32"/>
    <w:rsid w:val="00C2499F"/>
    <w:rsid w:val="00C267BC"/>
    <w:rsid w:val="00C26A6C"/>
    <w:rsid w:val="00C26B44"/>
    <w:rsid w:val="00C30077"/>
    <w:rsid w:val="00C358A5"/>
    <w:rsid w:val="00C42E5E"/>
    <w:rsid w:val="00C47FCA"/>
    <w:rsid w:val="00C525DD"/>
    <w:rsid w:val="00C52969"/>
    <w:rsid w:val="00C544CC"/>
    <w:rsid w:val="00C56489"/>
    <w:rsid w:val="00C575B8"/>
    <w:rsid w:val="00C63D1D"/>
    <w:rsid w:val="00C666E6"/>
    <w:rsid w:val="00C67A8F"/>
    <w:rsid w:val="00C71E17"/>
    <w:rsid w:val="00C7397B"/>
    <w:rsid w:val="00C74AA6"/>
    <w:rsid w:val="00C8039E"/>
    <w:rsid w:val="00C82405"/>
    <w:rsid w:val="00C83E94"/>
    <w:rsid w:val="00C87070"/>
    <w:rsid w:val="00C90B01"/>
    <w:rsid w:val="00C957E0"/>
    <w:rsid w:val="00C97C63"/>
    <w:rsid w:val="00CA3D28"/>
    <w:rsid w:val="00CA44EC"/>
    <w:rsid w:val="00CB4CC9"/>
    <w:rsid w:val="00CB4DEA"/>
    <w:rsid w:val="00CC1F50"/>
    <w:rsid w:val="00CC5441"/>
    <w:rsid w:val="00CD062B"/>
    <w:rsid w:val="00CD6CE8"/>
    <w:rsid w:val="00CD6F69"/>
    <w:rsid w:val="00CE0325"/>
    <w:rsid w:val="00CE3441"/>
    <w:rsid w:val="00CF1E5F"/>
    <w:rsid w:val="00CF2F99"/>
    <w:rsid w:val="00CF37AB"/>
    <w:rsid w:val="00CF47AB"/>
    <w:rsid w:val="00D004D2"/>
    <w:rsid w:val="00D00C12"/>
    <w:rsid w:val="00D300B5"/>
    <w:rsid w:val="00D31DD8"/>
    <w:rsid w:val="00D32250"/>
    <w:rsid w:val="00D32917"/>
    <w:rsid w:val="00D336D1"/>
    <w:rsid w:val="00D33C8B"/>
    <w:rsid w:val="00D4431D"/>
    <w:rsid w:val="00D5675C"/>
    <w:rsid w:val="00D56E7D"/>
    <w:rsid w:val="00D56F94"/>
    <w:rsid w:val="00D64C99"/>
    <w:rsid w:val="00D67DA7"/>
    <w:rsid w:val="00D746F0"/>
    <w:rsid w:val="00D76F7E"/>
    <w:rsid w:val="00D803DD"/>
    <w:rsid w:val="00D80B8F"/>
    <w:rsid w:val="00D820AC"/>
    <w:rsid w:val="00D837ED"/>
    <w:rsid w:val="00D85303"/>
    <w:rsid w:val="00D92783"/>
    <w:rsid w:val="00D92E6C"/>
    <w:rsid w:val="00D97F5C"/>
    <w:rsid w:val="00DA154C"/>
    <w:rsid w:val="00DA4035"/>
    <w:rsid w:val="00DA649E"/>
    <w:rsid w:val="00DA6591"/>
    <w:rsid w:val="00DA79E0"/>
    <w:rsid w:val="00DB26CE"/>
    <w:rsid w:val="00DB3D6A"/>
    <w:rsid w:val="00DC0228"/>
    <w:rsid w:val="00DC3CA0"/>
    <w:rsid w:val="00DC5F1B"/>
    <w:rsid w:val="00DD2526"/>
    <w:rsid w:val="00DD4F3C"/>
    <w:rsid w:val="00DE3CBB"/>
    <w:rsid w:val="00DF0EDC"/>
    <w:rsid w:val="00E05503"/>
    <w:rsid w:val="00E05D81"/>
    <w:rsid w:val="00E07CC3"/>
    <w:rsid w:val="00E11199"/>
    <w:rsid w:val="00E15BF3"/>
    <w:rsid w:val="00E17429"/>
    <w:rsid w:val="00E17C08"/>
    <w:rsid w:val="00E204B9"/>
    <w:rsid w:val="00E22C8B"/>
    <w:rsid w:val="00E251BD"/>
    <w:rsid w:val="00E261FD"/>
    <w:rsid w:val="00E368E8"/>
    <w:rsid w:val="00E4283B"/>
    <w:rsid w:val="00E42CCA"/>
    <w:rsid w:val="00E4319F"/>
    <w:rsid w:val="00E50E5B"/>
    <w:rsid w:val="00E57FE7"/>
    <w:rsid w:val="00E63187"/>
    <w:rsid w:val="00E713D4"/>
    <w:rsid w:val="00E743C7"/>
    <w:rsid w:val="00E748E7"/>
    <w:rsid w:val="00E809FA"/>
    <w:rsid w:val="00E815CB"/>
    <w:rsid w:val="00E82131"/>
    <w:rsid w:val="00E8656E"/>
    <w:rsid w:val="00EA6852"/>
    <w:rsid w:val="00EA6CB7"/>
    <w:rsid w:val="00EB1956"/>
    <w:rsid w:val="00EB3F9E"/>
    <w:rsid w:val="00EB4F08"/>
    <w:rsid w:val="00EC03AE"/>
    <w:rsid w:val="00EC1B77"/>
    <w:rsid w:val="00EC4452"/>
    <w:rsid w:val="00ED3C9C"/>
    <w:rsid w:val="00ED653E"/>
    <w:rsid w:val="00ED671A"/>
    <w:rsid w:val="00EE03BF"/>
    <w:rsid w:val="00EE057C"/>
    <w:rsid w:val="00EE2EB9"/>
    <w:rsid w:val="00EF0C58"/>
    <w:rsid w:val="00EF4279"/>
    <w:rsid w:val="00EF4349"/>
    <w:rsid w:val="00EF4E8F"/>
    <w:rsid w:val="00EF74F7"/>
    <w:rsid w:val="00EF7CD2"/>
    <w:rsid w:val="00EF7F93"/>
    <w:rsid w:val="00F00EBE"/>
    <w:rsid w:val="00F02EDD"/>
    <w:rsid w:val="00F2159D"/>
    <w:rsid w:val="00F21676"/>
    <w:rsid w:val="00F23D8E"/>
    <w:rsid w:val="00F24C89"/>
    <w:rsid w:val="00F33EB4"/>
    <w:rsid w:val="00F465D1"/>
    <w:rsid w:val="00F52151"/>
    <w:rsid w:val="00F55E1C"/>
    <w:rsid w:val="00F61C1B"/>
    <w:rsid w:val="00F66681"/>
    <w:rsid w:val="00F7301D"/>
    <w:rsid w:val="00F76AF5"/>
    <w:rsid w:val="00F80B26"/>
    <w:rsid w:val="00F837F4"/>
    <w:rsid w:val="00F83EAC"/>
    <w:rsid w:val="00F840B4"/>
    <w:rsid w:val="00F852F9"/>
    <w:rsid w:val="00F86F35"/>
    <w:rsid w:val="00F92707"/>
    <w:rsid w:val="00F92DEC"/>
    <w:rsid w:val="00F95B82"/>
    <w:rsid w:val="00FA0B91"/>
    <w:rsid w:val="00FA2D55"/>
    <w:rsid w:val="00FA523C"/>
    <w:rsid w:val="00FA6675"/>
    <w:rsid w:val="00FB7E52"/>
    <w:rsid w:val="00FC0C22"/>
    <w:rsid w:val="00FC184C"/>
    <w:rsid w:val="00FC55D0"/>
    <w:rsid w:val="00FC7C8E"/>
    <w:rsid w:val="00FC7CC1"/>
    <w:rsid w:val="00FE091A"/>
    <w:rsid w:val="00FE1553"/>
    <w:rsid w:val="00FE37DD"/>
    <w:rsid w:val="00FE603C"/>
    <w:rsid w:val="00FF449F"/>
    <w:rsid w:val="00FF4A6F"/>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00CE2"/>
  <w15:chartTrackingRefBased/>
  <w15:docId w15:val="{489926B0-D55D-44AD-8326-FAA12B87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CB2"/>
    <w:pPr>
      <w:spacing w:after="120" w:line="276" w:lineRule="auto"/>
      <w:jc w:val="both"/>
    </w:pPr>
    <w:rPr>
      <w:lang w:val="en-GB"/>
    </w:rPr>
  </w:style>
  <w:style w:type="paragraph" w:styleId="Heading1">
    <w:name w:val="heading 1"/>
    <w:basedOn w:val="Normal"/>
    <w:next w:val="Normal"/>
    <w:link w:val="Heading1Char"/>
    <w:uiPriority w:val="9"/>
    <w:qFormat/>
    <w:rsid w:val="00EE057C"/>
    <w:pPr>
      <w:keepNext/>
      <w:keepLines/>
      <w:framePr w:hSpace="142" w:wrap="around" w:vAnchor="text" w:hAnchor="text" w:y="1"/>
      <w:spacing w:before="120" w:line="240" w:lineRule="auto"/>
      <w:suppressOverlap/>
      <w:jc w:val="left"/>
      <w:outlineLvl w:val="0"/>
    </w:pPr>
    <w:rPr>
      <w:rFonts w:asciiTheme="majorHAnsi" w:eastAsiaTheme="majorEastAsia" w:hAnsiTheme="majorHAnsi" w:cstheme="majorBidi"/>
      <w:b/>
      <w:caps/>
      <w:color w:val="007576" w:themeColor="accent1"/>
      <w:sz w:val="48"/>
      <w:szCs w:val="32"/>
    </w:rPr>
  </w:style>
  <w:style w:type="paragraph" w:styleId="Heading2">
    <w:name w:val="heading 2"/>
    <w:basedOn w:val="Normal"/>
    <w:next w:val="Normal"/>
    <w:link w:val="Heading2Char"/>
    <w:uiPriority w:val="9"/>
    <w:unhideWhenUsed/>
    <w:qFormat/>
    <w:rsid w:val="00705C50"/>
    <w:pPr>
      <w:keepNext/>
      <w:keepLines/>
      <w:spacing w:before="60" w:line="240" w:lineRule="auto"/>
      <w:outlineLvl w:val="1"/>
    </w:pPr>
    <w:rPr>
      <w:rFonts w:asciiTheme="majorHAnsi" w:eastAsiaTheme="majorEastAsia" w:hAnsiTheme="majorHAnsi" w:cstheme="majorBidi"/>
      <w:color w:val="007576" w:themeColor="accent1"/>
      <w:sz w:val="40"/>
      <w:szCs w:val="26"/>
    </w:rPr>
  </w:style>
  <w:style w:type="paragraph" w:styleId="Heading3">
    <w:name w:val="heading 3"/>
    <w:basedOn w:val="Normal"/>
    <w:next w:val="Normal"/>
    <w:link w:val="Heading3Char"/>
    <w:uiPriority w:val="9"/>
    <w:unhideWhenUsed/>
    <w:qFormat/>
    <w:rsid w:val="009302E3"/>
    <w:pPr>
      <w:keepNext/>
      <w:keepLines/>
      <w:spacing w:before="12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D4431D"/>
    <w:pPr>
      <w:keepNext/>
      <w:keepLines/>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semiHidden/>
    <w:unhideWhenUsed/>
    <w:rsid w:val="00AD2C08"/>
    <w:pPr>
      <w:keepNext/>
      <w:keepLines/>
      <w:spacing w:before="40" w:after="0"/>
      <w:outlineLvl w:val="4"/>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566B"/>
  </w:style>
  <w:style w:type="paragraph" w:styleId="Footer">
    <w:name w:val="footer"/>
    <w:basedOn w:val="Normal"/>
    <w:link w:val="FooterChar"/>
    <w:uiPriority w:val="99"/>
    <w:unhideWhenUsed/>
    <w:rsid w:val="009E5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566B"/>
  </w:style>
  <w:style w:type="character" w:customStyle="1" w:styleId="Heading1Char">
    <w:name w:val="Heading 1 Char"/>
    <w:basedOn w:val="DefaultParagraphFont"/>
    <w:link w:val="Heading1"/>
    <w:uiPriority w:val="9"/>
    <w:rsid w:val="00EE057C"/>
    <w:rPr>
      <w:rFonts w:asciiTheme="majorHAnsi" w:eastAsiaTheme="majorEastAsia" w:hAnsiTheme="majorHAnsi" w:cstheme="majorBidi"/>
      <w:b/>
      <w:caps/>
      <w:color w:val="007576" w:themeColor="accent1"/>
      <w:sz w:val="48"/>
      <w:szCs w:val="32"/>
      <w:lang w:val="en-GB"/>
    </w:rPr>
  </w:style>
  <w:style w:type="character" w:customStyle="1" w:styleId="Heading2Char">
    <w:name w:val="Heading 2 Char"/>
    <w:basedOn w:val="DefaultParagraphFont"/>
    <w:link w:val="Heading2"/>
    <w:uiPriority w:val="9"/>
    <w:rsid w:val="00705C50"/>
    <w:rPr>
      <w:rFonts w:asciiTheme="majorHAnsi" w:eastAsiaTheme="majorEastAsia" w:hAnsiTheme="majorHAnsi" w:cstheme="majorBidi"/>
      <w:color w:val="007576" w:themeColor="accent1"/>
      <w:sz w:val="40"/>
      <w:szCs w:val="26"/>
      <w:lang w:val="en-GB"/>
    </w:rPr>
  </w:style>
  <w:style w:type="table" w:styleId="TableGrid">
    <w:name w:val="Table Grid"/>
    <w:basedOn w:val="TableNormal"/>
    <w:uiPriority w:val="39"/>
    <w:rsid w:val="00B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302E3"/>
    <w:rPr>
      <w:rFonts w:asciiTheme="majorHAnsi" w:eastAsiaTheme="majorEastAsia" w:hAnsiTheme="majorHAnsi" w:cstheme="majorBidi"/>
      <w:b/>
      <w:color w:val="000000" w:themeColor="text1"/>
      <w:sz w:val="24"/>
      <w:szCs w:val="24"/>
    </w:rPr>
  </w:style>
  <w:style w:type="paragraph" w:styleId="Quote">
    <w:name w:val="Quote"/>
    <w:basedOn w:val="Normal"/>
    <w:next w:val="Normal"/>
    <w:link w:val="QuoteChar"/>
    <w:uiPriority w:val="29"/>
    <w:qFormat/>
    <w:rsid w:val="00980ACE"/>
    <w:pPr>
      <w:spacing w:after="0"/>
    </w:pPr>
    <w:rPr>
      <w:i/>
      <w:iCs/>
      <w:color w:val="000000" w:themeColor="text1"/>
    </w:rPr>
  </w:style>
  <w:style w:type="character" w:customStyle="1" w:styleId="Heading4Char">
    <w:name w:val="Heading 4 Char"/>
    <w:basedOn w:val="DefaultParagraphFont"/>
    <w:link w:val="Heading4"/>
    <w:uiPriority w:val="9"/>
    <w:rsid w:val="00D4431D"/>
    <w:rPr>
      <w:rFonts w:asciiTheme="majorHAnsi" w:eastAsiaTheme="majorEastAsia" w:hAnsiTheme="majorHAnsi" w:cstheme="majorBidi"/>
      <w:b/>
      <w:iCs/>
      <w:color w:val="000000" w:themeColor="text1"/>
    </w:rPr>
  </w:style>
  <w:style w:type="character" w:customStyle="1" w:styleId="Heading5Char">
    <w:name w:val="Heading 5 Char"/>
    <w:basedOn w:val="DefaultParagraphFont"/>
    <w:link w:val="Heading5"/>
    <w:uiPriority w:val="9"/>
    <w:semiHidden/>
    <w:rsid w:val="00AD2C08"/>
    <w:rPr>
      <w:rFonts w:asciiTheme="majorHAnsi" w:eastAsiaTheme="majorEastAsia" w:hAnsiTheme="majorHAnsi" w:cstheme="majorBidi"/>
      <w:i/>
      <w:color w:val="000000" w:themeColor="text1"/>
    </w:rPr>
  </w:style>
  <w:style w:type="paragraph" w:customStyle="1" w:styleId="TextRightSubtitle">
    <w:name w:val="Text Right Subtitle"/>
    <w:basedOn w:val="Normal"/>
    <w:uiPriority w:val="1"/>
    <w:qFormat/>
    <w:rsid w:val="00F24C89"/>
    <w:pPr>
      <w:spacing w:after="0"/>
      <w:jc w:val="right"/>
    </w:pPr>
    <w:rPr>
      <w:rFonts w:eastAsia="Times New Roman"/>
      <w:color w:val="007576"/>
      <w:szCs w:val="20"/>
    </w:rPr>
  </w:style>
  <w:style w:type="paragraph" w:styleId="ListParagraph">
    <w:name w:val="List Paragraph"/>
    <w:basedOn w:val="Normal"/>
    <w:uiPriority w:val="34"/>
    <w:qFormat/>
    <w:rsid w:val="00A978C6"/>
    <w:pPr>
      <w:ind w:left="720"/>
      <w:contextualSpacing/>
    </w:pPr>
  </w:style>
  <w:style w:type="character" w:customStyle="1" w:styleId="AgendaTiming">
    <w:name w:val="Agenda Timing"/>
    <w:uiPriority w:val="1"/>
    <w:qFormat/>
    <w:rsid w:val="00AD28FD"/>
    <w:rPr>
      <w:noProof w:val="0"/>
      <w:sz w:val="18"/>
      <w:szCs w:val="18"/>
      <w:lang w:val="en-GB"/>
    </w:rPr>
  </w:style>
  <w:style w:type="character" w:customStyle="1" w:styleId="AgendaSpeaker">
    <w:name w:val="Agenda Speaker"/>
    <w:basedOn w:val="DefaultParagraphFont"/>
    <w:uiPriority w:val="1"/>
    <w:qFormat/>
    <w:rsid w:val="00990B66"/>
    <w:rPr>
      <w:i/>
      <w:noProof w:val="0"/>
      <w:color w:val="auto"/>
      <w:lang w:val="en-GB"/>
    </w:rPr>
  </w:style>
  <w:style w:type="paragraph" w:customStyle="1" w:styleId="Agendametadata">
    <w:name w:val="Agenda metadata"/>
    <w:basedOn w:val="Normal"/>
    <w:uiPriority w:val="2"/>
    <w:qFormat/>
    <w:rsid w:val="00CF2F99"/>
    <w:pPr>
      <w:pBdr>
        <w:top w:val="dashed" w:sz="4" w:space="1" w:color="A9C30C" w:themeColor="accent3"/>
        <w:bottom w:val="dashed" w:sz="4" w:space="1" w:color="A9C30C" w:themeColor="accent3"/>
      </w:pBdr>
      <w:tabs>
        <w:tab w:val="right" w:pos="9356"/>
      </w:tabs>
      <w:spacing w:after="0"/>
    </w:pPr>
    <w:rPr>
      <w:sz w:val="18"/>
      <w:szCs w:val="18"/>
    </w:rPr>
  </w:style>
  <w:style w:type="character" w:customStyle="1" w:styleId="QuoteChar">
    <w:name w:val="Quote Char"/>
    <w:basedOn w:val="DefaultParagraphFont"/>
    <w:link w:val="Quote"/>
    <w:uiPriority w:val="29"/>
    <w:rsid w:val="00980ACE"/>
    <w:rPr>
      <w:i/>
      <w:iCs/>
      <w:color w:val="000000" w:themeColor="text1"/>
    </w:rPr>
  </w:style>
  <w:style w:type="numbering" w:customStyle="1" w:styleId="AgendaList">
    <w:name w:val="Agenda List"/>
    <w:uiPriority w:val="99"/>
    <w:rsid w:val="007B5711"/>
    <w:pPr>
      <w:numPr>
        <w:numId w:val="1"/>
      </w:numPr>
    </w:pPr>
  </w:style>
  <w:style w:type="paragraph" w:customStyle="1" w:styleId="Agendaitemlevel1">
    <w:name w:val="Agenda item level 1"/>
    <w:basedOn w:val="ListParagraph"/>
    <w:qFormat/>
    <w:rsid w:val="009A5906"/>
    <w:pPr>
      <w:numPr>
        <w:numId w:val="2"/>
      </w:numPr>
      <w:tabs>
        <w:tab w:val="right" w:pos="9356"/>
      </w:tabs>
      <w:spacing w:before="180" w:after="180" w:line="240" w:lineRule="auto"/>
      <w:contextualSpacing w:val="0"/>
    </w:pPr>
    <w:rPr>
      <w:b/>
      <w:caps/>
      <w:color w:val="007576" w:themeColor="accent1"/>
    </w:rPr>
  </w:style>
  <w:style w:type="paragraph" w:customStyle="1" w:styleId="Agendaitemlevel2">
    <w:name w:val="Agenda item level 2"/>
    <w:qFormat/>
    <w:rsid w:val="00743D81"/>
    <w:pPr>
      <w:numPr>
        <w:ilvl w:val="1"/>
        <w:numId w:val="2"/>
      </w:numPr>
      <w:tabs>
        <w:tab w:val="right" w:pos="9356"/>
      </w:tabs>
      <w:spacing w:before="60" w:after="120"/>
      <w:jc w:val="both"/>
    </w:pPr>
    <w:rPr>
      <w:color w:val="000000" w:themeColor="text1"/>
      <w:lang w:val="en-GB"/>
    </w:rPr>
  </w:style>
  <w:style w:type="paragraph" w:customStyle="1" w:styleId="Agendaitemlevel3">
    <w:name w:val="Agenda item level 3"/>
    <w:qFormat/>
    <w:rsid w:val="006C10E4"/>
    <w:pPr>
      <w:numPr>
        <w:ilvl w:val="2"/>
        <w:numId w:val="2"/>
      </w:numPr>
      <w:tabs>
        <w:tab w:val="right" w:pos="9356"/>
      </w:tabs>
      <w:spacing w:before="60" w:after="60"/>
      <w:jc w:val="both"/>
    </w:pPr>
    <w:rPr>
      <w:noProof/>
      <w:color w:val="000000" w:themeColor="text1"/>
      <w:lang w:val="en-GB"/>
    </w:rPr>
  </w:style>
  <w:style w:type="paragraph" w:customStyle="1" w:styleId="Agendaitemlevel4">
    <w:name w:val="Agenda item level 4"/>
    <w:qFormat/>
    <w:rsid w:val="006C10E4"/>
    <w:pPr>
      <w:numPr>
        <w:ilvl w:val="3"/>
        <w:numId w:val="2"/>
      </w:numPr>
      <w:tabs>
        <w:tab w:val="right" w:pos="9356"/>
      </w:tabs>
      <w:spacing w:before="60" w:after="60"/>
      <w:jc w:val="both"/>
    </w:pPr>
    <w:rPr>
      <w:color w:val="000000" w:themeColor="text1"/>
      <w:lang w:val="en-GB"/>
    </w:rPr>
  </w:style>
  <w:style w:type="paragraph" w:styleId="BalloonText">
    <w:name w:val="Balloon Text"/>
    <w:basedOn w:val="Normal"/>
    <w:link w:val="BalloonTextChar"/>
    <w:uiPriority w:val="99"/>
    <w:semiHidden/>
    <w:unhideWhenUsed/>
    <w:rsid w:val="00AB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C8"/>
    <w:rPr>
      <w:rFonts w:ascii="Segoe UI" w:hAnsi="Segoe UI" w:cs="Segoe UI"/>
      <w:sz w:val="18"/>
      <w:szCs w:val="18"/>
    </w:rPr>
  </w:style>
  <w:style w:type="paragraph" w:customStyle="1" w:styleId="Action">
    <w:name w:val="Action"/>
    <w:basedOn w:val="Normal"/>
    <w:rsid w:val="00782E6C"/>
    <w:pPr>
      <w:spacing w:before="240" w:after="240"/>
    </w:pPr>
    <w:rPr>
      <w:b/>
      <w:i/>
    </w:rPr>
  </w:style>
  <w:style w:type="paragraph" w:customStyle="1" w:styleId="AgendaTopic">
    <w:name w:val="Agenda Topic"/>
    <w:basedOn w:val="ListParagraph"/>
    <w:qFormat/>
    <w:rsid w:val="00A36FB3"/>
    <w:pPr>
      <w:tabs>
        <w:tab w:val="right" w:pos="9354"/>
      </w:tabs>
      <w:spacing w:before="120" w:line="259" w:lineRule="auto"/>
      <w:ind w:left="360" w:hanging="360"/>
      <w:contextualSpacing w:val="0"/>
    </w:pPr>
    <w:rPr>
      <w:b/>
      <w:caps/>
      <w:color w:val="007576" w:themeColor="accent1"/>
      <w:sz w:val="20"/>
      <w:szCs w:val="20"/>
    </w:rPr>
  </w:style>
  <w:style w:type="paragraph" w:customStyle="1" w:styleId="Minuteslist">
    <w:name w:val="Minutes list"/>
    <w:basedOn w:val="ListParagraph"/>
    <w:qFormat/>
    <w:rsid w:val="00733ACC"/>
    <w:pPr>
      <w:numPr>
        <w:numId w:val="3"/>
      </w:numPr>
    </w:pPr>
  </w:style>
  <w:style w:type="paragraph" w:styleId="FootnoteText">
    <w:name w:val="footnote text"/>
    <w:basedOn w:val="Normal"/>
    <w:link w:val="FootnoteTextChar"/>
    <w:uiPriority w:val="99"/>
    <w:unhideWhenUsed/>
    <w:qFormat/>
    <w:rsid w:val="00764FF4"/>
    <w:pPr>
      <w:spacing w:after="0" w:line="240" w:lineRule="auto"/>
    </w:pPr>
    <w:rPr>
      <w:sz w:val="18"/>
      <w:szCs w:val="20"/>
    </w:rPr>
  </w:style>
  <w:style w:type="character" w:customStyle="1" w:styleId="FootnoteTextChar">
    <w:name w:val="Footnote Text Char"/>
    <w:basedOn w:val="DefaultParagraphFont"/>
    <w:link w:val="FootnoteText"/>
    <w:uiPriority w:val="99"/>
    <w:rsid w:val="00764FF4"/>
    <w:rPr>
      <w:sz w:val="18"/>
      <w:szCs w:val="20"/>
      <w:lang w:val="en-GB"/>
    </w:rPr>
  </w:style>
  <w:style w:type="character" w:styleId="FootnoteReference">
    <w:name w:val="footnote reference"/>
    <w:basedOn w:val="DefaultParagraphFont"/>
    <w:uiPriority w:val="99"/>
    <w:semiHidden/>
    <w:unhideWhenUsed/>
    <w:rsid w:val="00764FF4"/>
    <w:rPr>
      <w:vertAlign w:val="superscript"/>
    </w:rPr>
  </w:style>
  <w:style w:type="character" w:styleId="Hyperlink">
    <w:name w:val="Hyperlink"/>
    <w:basedOn w:val="DefaultParagraphFont"/>
    <w:uiPriority w:val="99"/>
    <w:unhideWhenUsed/>
    <w:rsid w:val="006C2F1E"/>
    <w:rPr>
      <w:color w:val="0000FF" w:themeColor="hyperlink"/>
      <w:u w:val="single"/>
    </w:rPr>
  </w:style>
  <w:style w:type="character" w:styleId="UnresolvedMention">
    <w:name w:val="Unresolved Mention"/>
    <w:basedOn w:val="DefaultParagraphFont"/>
    <w:uiPriority w:val="99"/>
    <w:semiHidden/>
    <w:unhideWhenUsed/>
    <w:rsid w:val="006C2F1E"/>
    <w:rPr>
      <w:color w:val="605E5C"/>
      <w:shd w:val="clear" w:color="auto" w:fill="E1DFDD"/>
    </w:rPr>
  </w:style>
  <w:style w:type="character" w:styleId="FollowedHyperlink">
    <w:name w:val="FollowedHyperlink"/>
    <w:basedOn w:val="DefaultParagraphFont"/>
    <w:uiPriority w:val="99"/>
    <w:semiHidden/>
    <w:unhideWhenUsed/>
    <w:rsid w:val="002241EA"/>
    <w:rPr>
      <w:color w:val="800080" w:themeColor="followedHyperlink"/>
      <w:u w:val="single"/>
    </w:rPr>
  </w:style>
  <w:style w:type="paragraph" w:styleId="Revision">
    <w:name w:val="Revision"/>
    <w:hidden/>
    <w:uiPriority w:val="99"/>
    <w:semiHidden/>
    <w:rsid w:val="003D52D2"/>
    <w:pPr>
      <w:spacing w:after="0" w:line="240" w:lineRule="auto"/>
    </w:pPr>
    <w:rPr>
      <w:lang w:val="en-GB"/>
    </w:rPr>
  </w:style>
  <w:style w:type="table" w:customStyle="1" w:styleId="TableGrid1">
    <w:name w:val="Table Grid1"/>
    <w:basedOn w:val="TableNormal"/>
    <w:next w:val="TableGrid"/>
    <w:uiPriority w:val="39"/>
    <w:rsid w:val="00C23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0EDC"/>
    <w:rPr>
      <w:sz w:val="16"/>
      <w:szCs w:val="16"/>
    </w:rPr>
  </w:style>
  <w:style w:type="paragraph" w:styleId="CommentText">
    <w:name w:val="annotation text"/>
    <w:basedOn w:val="Normal"/>
    <w:link w:val="CommentTextChar"/>
    <w:uiPriority w:val="99"/>
    <w:unhideWhenUsed/>
    <w:rsid w:val="00DF0EDC"/>
    <w:pPr>
      <w:spacing w:line="240" w:lineRule="auto"/>
    </w:pPr>
    <w:rPr>
      <w:sz w:val="20"/>
      <w:szCs w:val="20"/>
    </w:rPr>
  </w:style>
  <w:style w:type="character" w:customStyle="1" w:styleId="CommentTextChar">
    <w:name w:val="Comment Text Char"/>
    <w:basedOn w:val="DefaultParagraphFont"/>
    <w:link w:val="CommentText"/>
    <w:uiPriority w:val="99"/>
    <w:rsid w:val="00DF0EDC"/>
    <w:rPr>
      <w:sz w:val="20"/>
      <w:szCs w:val="20"/>
      <w:lang w:val="en-GB"/>
    </w:rPr>
  </w:style>
  <w:style w:type="paragraph" w:styleId="CommentSubject">
    <w:name w:val="annotation subject"/>
    <w:basedOn w:val="CommentText"/>
    <w:next w:val="CommentText"/>
    <w:link w:val="CommentSubjectChar"/>
    <w:uiPriority w:val="99"/>
    <w:semiHidden/>
    <w:unhideWhenUsed/>
    <w:rsid w:val="00DF0EDC"/>
    <w:rPr>
      <w:b/>
      <w:bCs/>
    </w:rPr>
  </w:style>
  <w:style w:type="character" w:customStyle="1" w:styleId="CommentSubjectChar">
    <w:name w:val="Comment Subject Char"/>
    <w:basedOn w:val="CommentTextChar"/>
    <w:link w:val="CommentSubject"/>
    <w:uiPriority w:val="99"/>
    <w:semiHidden/>
    <w:rsid w:val="00DF0ED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6534">
      <w:bodyDiv w:val="1"/>
      <w:marLeft w:val="0"/>
      <w:marRight w:val="0"/>
      <w:marTop w:val="0"/>
      <w:marBottom w:val="0"/>
      <w:divBdr>
        <w:top w:val="none" w:sz="0" w:space="0" w:color="auto"/>
        <w:left w:val="none" w:sz="0" w:space="0" w:color="auto"/>
        <w:bottom w:val="none" w:sz="0" w:space="0" w:color="auto"/>
        <w:right w:val="none" w:sz="0" w:space="0" w:color="auto"/>
      </w:divBdr>
    </w:div>
    <w:div w:id="916599001">
      <w:bodyDiv w:val="1"/>
      <w:marLeft w:val="0"/>
      <w:marRight w:val="0"/>
      <w:marTop w:val="0"/>
      <w:marBottom w:val="0"/>
      <w:divBdr>
        <w:top w:val="none" w:sz="0" w:space="0" w:color="auto"/>
        <w:left w:val="none" w:sz="0" w:space="0" w:color="auto"/>
        <w:bottom w:val="none" w:sz="0" w:space="0" w:color="auto"/>
        <w:right w:val="none" w:sz="0" w:space="0" w:color="auto"/>
      </w:divBdr>
    </w:div>
    <w:div w:id="967510759">
      <w:bodyDiv w:val="1"/>
      <w:marLeft w:val="0"/>
      <w:marRight w:val="0"/>
      <w:marTop w:val="0"/>
      <w:marBottom w:val="0"/>
      <w:divBdr>
        <w:top w:val="none" w:sz="0" w:space="0" w:color="auto"/>
        <w:left w:val="none" w:sz="0" w:space="0" w:color="auto"/>
        <w:bottom w:val="none" w:sz="0" w:space="0" w:color="auto"/>
        <w:right w:val="none" w:sz="0" w:space="0" w:color="auto"/>
      </w:divBdr>
    </w:div>
    <w:div w:id="192849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ise.wall.idloom.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ise.wall.idloom.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AISE\Data%20-%20Common\01.%20A.I.S.E.%20ADMIN\Corporate%20ID\A.I.S.E.%20corporate%20ID%20-%20Templates%20Word%20PPT\AISE%20meeting%20agenda.dotx" TargetMode="External"/></Relationships>
</file>

<file path=word/theme/theme1.xml><?xml version="1.0" encoding="utf-8"?>
<a:theme xmlns:a="http://schemas.openxmlformats.org/drawingml/2006/main" name="AISE">
  <a:themeElements>
    <a:clrScheme name="AISE theme">
      <a:dk1>
        <a:sysClr val="windowText" lastClr="000000"/>
      </a:dk1>
      <a:lt1>
        <a:sysClr val="window" lastClr="FFFFFF"/>
      </a:lt1>
      <a:dk2>
        <a:srgbClr val="009495"/>
      </a:dk2>
      <a:lt2>
        <a:srgbClr val="EEECE1"/>
      </a:lt2>
      <a:accent1>
        <a:srgbClr val="007576"/>
      </a:accent1>
      <a:accent2>
        <a:srgbClr val="0076B3"/>
      </a:accent2>
      <a:accent3>
        <a:srgbClr val="A9C30C"/>
      </a:accent3>
      <a:accent4>
        <a:srgbClr val="792F77"/>
      </a:accent4>
      <a:accent5>
        <a:srgbClr val="F7A072"/>
      </a:accent5>
      <a:accent6>
        <a:srgbClr val="72181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ISE" id="{CF657B3E-C1C0-4BA5-BC32-2CEB2205FC1D}" vid="{DD2F892C-321B-4F30-B52B-5704C9A1D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F79C59A1A5847A686C34ED1E158D0" ma:contentTypeVersion="16" ma:contentTypeDescription="Crée un document." ma:contentTypeScope="" ma:versionID="2b43477d029648d40138d48d410d65b3">
  <xsd:schema xmlns:xsd="http://www.w3.org/2001/XMLSchema" xmlns:xs="http://www.w3.org/2001/XMLSchema" xmlns:p="http://schemas.microsoft.com/office/2006/metadata/properties" xmlns:ns2="414b4fe1-0bf4-4495-a878-d47fe5581e04" xmlns:ns3="8898c998-79be-44de-9e55-d0380ec6829d" targetNamespace="http://schemas.microsoft.com/office/2006/metadata/properties" ma:root="true" ma:fieldsID="bd4b374525ed9293163aa07948f614b5" ns2:_="" ns3:_="">
    <xsd:import namespace="414b4fe1-0bf4-4495-a878-d47fe5581e04"/>
    <xsd:import namespace="8898c998-79be-44de-9e55-d0380ec68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4fe1-0bf4-4495-a878-d47fe558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9a8f843-fb5e-4649-9262-3146ae5500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98c998-79be-44de-9e55-d0380ec6829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ca53b34-2500-4824-bd6c-eae04145d6b3}" ma:internalName="TaxCatchAll" ma:showField="CatchAllData" ma:web="8898c998-79be-44de-9e55-d0380ec682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898c998-79be-44de-9e55-d0380ec6829d" xsi:nil="true"/>
    <lcf76f155ced4ddcb4097134ff3c332f xmlns="414b4fe1-0bf4-4495-a878-d47fe5581e0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1C3FC-5195-49B3-ACAC-C524D3437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b4fe1-0bf4-4495-a878-d47fe5581e04"/>
    <ds:schemaRef ds:uri="8898c998-79be-44de-9e55-d0380ec68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9257E-B73B-47C9-9493-21A2443F4D11}">
  <ds:schemaRefs>
    <ds:schemaRef ds:uri="http://schemas.microsoft.com/office/2006/metadata/properties"/>
    <ds:schemaRef ds:uri="http://schemas.microsoft.com/office/infopath/2007/PartnerControls"/>
    <ds:schemaRef ds:uri="8898c998-79be-44de-9e55-d0380ec6829d"/>
    <ds:schemaRef ds:uri="414b4fe1-0bf4-4495-a878-d47fe5581e04"/>
  </ds:schemaRefs>
</ds:datastoreItem>
</file>

<file path=customXml/itemProps3.xml><?xml version="1.0" encoding="utf-8"?>
<ds:datastoreItem xmlns:ds="http://schemas.openxmlformats.org/officeDocument/2006/customXml" ds:itemID="{6B432848-0483-45F3-AC85-B6C1C34D7DD2}">
  <ds:schemaRefs>
    <ds:schemaRef ds:uri="http://schemas.microsoft.com/sharepoint/v3/contenttype/forms"/>
  </ds:schemaRefs>
</ds:datastoreItem>
</file>

<file path=customXml/itemProps4.xml><?xml version="1.0" encoding="utf-8"?>
<ds:datastoreItem xmlns:ds="http://schemas.openxmlformats.org/officeDocument/2006/customXml" ds:itemID="{CBDFABD5-8640-4F5F-87BA-A839550E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AISE meeting agenda</Template>
  <TotalTime>17</TotalTime>
  <Pages>6</Pages>
  <Words>2369</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15846</CharactersWithSpaces>
  <SharedDoc>false</SharedDoc>
  <HLinks>
    <vt:vector size="12" baseType="variant">
      <vt:variant>
        <vt:i4>6357045</vt:i4>
      </vt:variant>
      <vt:variant>
        <vt:i4>3</vt:i4>
      </vt:variant>
      <vt:variant>
        <vt:i4>0</vt:i4>
      </vt:variant>
      <vt:variant>
        <vt:i4>5</vt:i4>
      </vt:variant>
      <vt:variant>
        <vt:lpwstr>https://aise.wall.idloom.com/</vt:lpwstr>
      </vt:variant>
      <vt:variant>
        <vt:lpwstr>/filelastversion/19264</vt:lpwstr>
      </vt:variant>
      <vt:variant>
        <vt:i4>65600</vt:i4>
      </vt:variant>
      <vt:variant>
        <vt:i4>0</vt:i4>
      </vt:variant>
      <vt:variant>
        <vt:i4>0</vt:i4>
      </vt:variant>
      <vt:variant>
        <vt:i4>5</vt:i4>
      </vt:variant>
      <vt:variant>
        <vt:lpwstr>https://aise.wall.idloom.com/</vt:lpwstr>
      </vt:variant>
      <vt:variant>
        <vt:lpwstr>/group/6/files/structure/3977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Dubois</dc:creator>
  <cp:keywords/>
  <dc:description/>
  <cp:lastModifiedBy>Caroline Dubois</cp:lastModifiedBy>
  <cp:revision>196</cp:revision>
  <cp:lastPrinted>2022-10-20T23:37:00Z</cp:lastPrinted>
  <dcterms:created xsi:type="dcterms:W3CDTF">2022-09-27T15:40:00Z</dcterms:created>
  <dcterms:modified xsi:type="dcterms:W3CDTF">2022-10-21T08:49:00Z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0x010100177F79C59A1A5847A686C34ED1E158D0</vt:lpwstr>
  </property>
  <property fmtid="{D5CDD505-2E9C-101B-9397-08002B2CF9AE}" pid="3" name="MediaServiceImageTags">
    <vt:lpwstr/>
  </property>
</Properties>
</file>