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A627C" w14:textId="5F85A2C9" w:rsidR="00F55667" w:rsidRPr="00E61C02" w:rsidRDefault="00FE2A9B" w:rsidP="00D03266">
      <w:pPr>
        <w:pStyle w:val="Default"/>
        <w:rPr>
          <w:rFonts w:asciiTheme="minorHAnsi" w:hAnsiTheme="minorHAnsi"/>
          <w:b/>
        </w:rPr>
      </w:pPr>
      <w:r w:rsidRPr="00E61C02">
        <w:rPr>
          <w:rFonts w:asciiTheme="minorHAnsi" w:hAnsiTheme="minorHAnsi"/>
          <w:b/>
        </w:rPr>
        <w:t>Venue:</w:t>
      </w:r>
      <w:r w:rsidRPr="00E61C02">
        <w:rPr>
          <w:rFonts w:asciiTheme="minorHAnsi" w:hAnsiTheme="minorHAnsi"/>
          <w:b/>
        </w:rPr>
        <w:tab/>
      </w:r>
      <w:r w:rsidR="009B210C">
        <w:rPr>
          <w:rFonts w:asciiTheme="minorHAnsi" w:hAnsiTheme="minorHAnsi"/>
          <w:b/>
        </w:rPr>
        <w:tab/>
      </w:r>
      <w:r w:rsidR="00B3347E">
        <w:rPr>
          <w:rFonts w:asciiTheme="minorHAnsi" w:hAnsiTheme="minorHAnsi"/>
          <w:b/>
        </w:rPr>
        <w:t>Microsoft Teams Meeting</w:t>
      </w:r>
    </w:p>
    <w:p w14:paraId="3742D566" w14:textId="652C910B" w:rsidR="00FE2A9B" w:rsidRPr="00E61C02" w:rsidRDefault="00FE2A9B" w:rsidP="00D03266">
      <w:pPr>
        <w:pStyle w:val="Default"/>
        <w:rPr>
          <w:rFonts w:asciiTheme="minorHAnsi" w:hAnsiTheme="minorHAnsi"/>
        </w:rPr>
      </w:pPr>
      <w:r w:rsidRPr="00E61C02">
        <w:rPr>
          <w:rFonts w:asciiTheme="minorHAnsi" w:hAnsiTheme="minorHAnsi"/>
          <w:b/>
        </w:rPr>
        <w:t>Date:</w:t>
      </w:r>
      <w:r w:rsidR="00561B1E" w:rsidRPr="00E61C02">
        <w:rPr>
          <w:rFonts w:asciiTheme="minorHAnsi" w:hAnsiTheme="minorHAnsi"/>
        </w:rPr>
        <w:t xml:space="preserve"> </w:t>
      </w:r>
      <w:r w:rsidR="00F55667" w:rsidRPr="00E61C02">
        <w:rPr>
          <w:rFonts w:asciiTheme="minorHAnsi" w:hAnsiTheme="minorHAnsi"/>
        </w:rPr>
        <w:tab/>
      </w:r>
      <w:r w:rsidR="00F55667" w:rsidRPr="00E61C02">
        <w:rPr>
          <w:rFonts w:asciiTheme="minorHAnsi" w:hAnsiTheme="minorHAnsi"/>
        </w:rPr>
        <w:tab/>
      </w:r>
      <w:r w:rsidR="00B3347E">
        <w:rPr>
          <w:rFonts w:asciiTheme="minorHAnsi" w:hAnsiTheme="minorHAnsi"/>
          <w:b/>
        </w:rPr>
        <w:t>12</w:t>
      </w:r>
      <w:r w:rsidR="00B3347E" w:rsidRPr="00B3347E">
        <w:rPr>
          <w:rFonts w:asciiTheme="minorHAnsi" w:hAnsiTheme="minorHAnsi"/>
          <w:b/>
          <w:vertAlign w:val="superscript"/>
        </w:rPr>
        <w:t>th</w:t>
      </w:r>
      <w:r w:rsidR="00B3347E">
        <w:rPr>
          <w:rFonts w:asciiTheme="minorHAnsi" w:hAnsiTheme="minorHAnsi"/>
          <w:b/>
        </w:rPr>
        <w:t xml:space="preserve"> March 2021</w:t>
      </w:r>
    </w:p>
    <w:p w14:paraId="653FAB53" w14:textId="114C6863" w:rsidR="00114D81" w:rsidRPr="00E61C02" w:rsidRDefault="00FE2A9B" w:rsidP="00D03266">
      <w:pPr>
        <w:pStyle w:val="Default"/>
        <w:rPr>
          <w:rFonts w:asciiTheme="minorHAnsi" w:hAnsiTheme="minorHAnsi"/>
          <w:b/>
        </w:rPr>
      </w:pPr>
      <w:r w:rsidRPr="00E61C02">
        <w:rPr>
          <w:rFonts w:asciiTheme="minorHAnsi" w:hAnsiTheme="minorHAnsi"/>
          <w:b/>
        </w:rPr>
        <w:t>Time:</w:t>
      </w:r>
      <w:r w:rsidRPr="00E61C02">
        <w:rPr>
          <w:rFonts w:asciiTheme="minorHAnsi" w:hAnsiTheme="minorHAnsi"/>
        </w:rPr>
        <w:tab/>
      </w:r>
      <w:r w:rsidR="00F55667" w:rsidRPr="00E61C02">
        <w:rPr>
          <w:rFonts w:asciiTheme="minorHAnsi" w:hAnsiTheme="minorHAnsi"/>
        </w:rPr>
        <w:tab/>
      </w:r>
      <w:r w:rsidR="00FB2C80">
        <w:rPr>
          <w:rFonts w:asciiTheme="minorHAnsi" w:hAnsiTheme="minorHAnsi"/>
          <w:b/>
        </w:rPr>
        <w:t>10:30</w:t>
      </w:r>
    </w:p>
    <w:p w14:paraId="569C7069" w14:textId="1005AD98" w:rsidR="00114D81" w:rsidRPr="00E61C02" w:rsidRDefault="00114D81" w:rsidP="00D03266">
      <w:pPr>
        <w:pStyle w:val="Default"/>
        <w:jc w:val="center"/>
        <w:rPr>
          <w:rFonts w:asciiTheme="minorHAnsi" w:hAnsiTheme="minorHAnsi"/>
          <w:b/>
        </w:rPr>
      </w:pPr>
      <w:r w:rsidRPr="00E61C02">
        <w:rPr>
          <w:rFonts w:asciiTheme="minorHAnsi" w:hAnsiTheme="minorHAnsi"/>
          <w:b/>
        </w:rPr>
        <w:t>CONFIDENTIAL</w:t>
      </w:r>
    </w:p>
    <w:p w14:paraId="4373900A" w14:textId="7A34F80F" w:rsidR="00114D81" w:rsidRPr="00E61C02" w:rsidRDefault="00114D81" w:rsidP="00E61C02">
      <w:pPr>
        <w:pStyle w:val="Default"/>
        <w:outlineLvl w:val="0"/>
        <w:rPr>
          <w:rFonts w:asciiTheme="minorHAnsi" w:hAnsiTheme="minorHAnsi"/>
          <w:b/>
        </w:rPr>
      </w:pPr>
      <w:r w:rsidRPr="00E61C02">
        <w:rPr>
          <w:rFonts w:asciiTheme="minorHAnsi" w:hAnsiTheme="minorHAnsi"/>
          <w:b/>
          <w:i/>
          <w:lang w:val="en-US"/>
        </w:rPr>
        <w:t>PRESENT</w:t>
      </w:r>
      <w:r w:rsidR="003375B7">
        <w:rPr>
          <w:rFonts w:asciiTheme="minorHAnsi" w:hAnsiTheme="minorHAnsi"/>
          <w:b/>
          <w:i/>
          <w:lang w:val="en-US"/>
        </w:rPr>
        <w:t xml:space="preserve"> ON THE CALL</w:t>
      </w:r>
    </w:p>
    <w:p w14:paraId="4369B815" w14:textId="33B8C9D1" w:rsidR="00114D81" w:rsidRPr="00E744F4" w:rsidRDefault="00114D81" w:rsidP="00E61C02">
      <w:pPr>
        <w:pStyle w:val="Default"/>
        <w:rPr>
          <w:rFonts w:asciiTheme="minorHAnsi" w:hAnsiTheme="minorHAnsi"/>
          <w:color w:val="auto"/>
          <w:lang w:val="en-US"/>
        </w:rPr>
      </w:pPr>
      <w:r w:rsidRPr="00E744F4">
        <w:rPr>
          <w:rFonts w:asciiTheme="minorHAnsi" w:hAnsiTheme="minorHAnsi"/>
          <w:color w:val="auto"/>
          <w:lang w:val="en-US"/>
        </w:rPr>
        <w:t>Peter Newport (</w:t>
      </w:r>
      <w:r w:rsidR="00A42181" w:rsidRPr="00E744F4">
        <w:rPr>
          <w:rFonts w:asciiTheme="minorHAnsi" w:hAnsiTheme="minorHAnsi"/>
          <w:color w:val="auto"/>
          <w:lang w:val="en-US"/>
        </w:rPr>
        <w:t>PN)</w:t>
      </w:r>
      <w:r w:rsidR="00A42181">
        <w:rPr>
          <w:rFonts w:asciiTheme="minorHAnsi" w:hAnsiTheme="minorHAnsi"/>
          <w:color w:val="auto"/>
          <w:lang w:val="en-US"/>
        </w:rPr>
        <w:tab/>
      </w:r>
      <w:r w:rsidR="00A42181">
        <w:rPr>
          <w:rFonts w:asciiTheme="minorHAnsi" w:hAnsiTheme="minorHAnsi"/>
          <w:color w:val="auto"/>
          <w:lang w:val="en-US"/>
        </w:rPr>
        <w:tab/>
      </w:r>
      <w:r w:rsidRPr="00E744F4">
        <w:rPr>
          <w:rFonts w:asciiTheme="minorHAnsi" w:hAnsiTheme="minorHAnsi"/>
          <w:color w:val="auto"/>
          <w:lang w:val="en-US"/>
        </w:rPr>
        <w:t>CBA</w:t>
      </w:r>
      <w:r w:rsidR="00F973C5" w:rsidRPr="00E744F4">
        <w:rPr>
          <w:rFonts w:asciiTheme="minorHAnsi" w:hAnsiTheme="minorHAnsi"/>
          <w:color w:val="auto"/>
          <w:lang w:val="en-US"/>
        </w:rPr>
        <w:t xml:space="preserve"> -</w:t>
      </w:r>
      <w:r w:rsidR="00BF4E2B" w:rsidRPr="00E744F4">
        <w:rPr>
          <w:rFonts w:asciiTheme="minorHAnsi" w:hAnsiTheme="minorHAnsi"/>
          <w:color w:val="auto"/>
          <w:lang w:val="en-US"/>
        </w:rPr>
        <w:t xml:space="preserve"> ACA </w:t>
      </w:r>
      <w:r w:rsidRPr="00E744F4">
        <w:rPr>
          <w:rFonts w:asciiTheme="minorHAnsi" w:hAnsiTheme="minorHAnsi"/>
          <w:color w:val="auto"/>
          <w:lang w:val="en-US"/>
        </w:rPr>
        <w:t>Chairman</w:t>
      </w:r>
    </w:p>
    <w:p w14:paraId="49C7DF69" w14:textId="7B0A6887" w:rsidR="00114D81" w:rsidRPr="00E744F4" w:rsidRDefault="00F55667" w:rsidP="00D03266">
      <w:pPr>
        <w:pStyle w:val="Default"/>
        <w:rPr>
          <w:rFonts w:asciiTheme="minorHAnsi" w:hAnsiTheme="minorHAnsi"/>
          <w:color w:val="auto"/>
        </w:rPr>
      </w:pPr>
      <w:r w:rsidRPr="00E744F4">
        <w:rPr>
          <w:rFonts w:asciiTheme="minorHAnsi" w:hAnsiTheme="minorHAnsi"/>
          <w:color w:val="auto"/>
        </w:rPr>
        <w:t>Lorna Williams (LBW)</w:t>
      </w:r>
      <w:r w:rsidR="006245DE" w:rsidRPr="00E744F4">
        <w:rPr>
          <w:rFonts w:asciiTheme="minorHAnsi" w:hAnsiTheme="minorHAnsi"/>
          <w:color w:val="auto"/>
        </w:rPr>
        <w:tab/>
      </w:r>
      <w:r w:rsidR="00B14C04" w:rsidRPr="00E744F4">
        <w:rPr>
          <w:rFonts w:asciiTheme="minorHAnsi" w:hAnsiTheme="minorHAnsi"/>
          <w:color w:val="auto"/>
        </w:rPr>
        <w:tab/>
      </w:r>
      <w:r w:rsidR="00114D81" w:rsidRPr="00E744F4">
        <w:rPr>
          <w:rFonts w:asciiTheme="minorHAnsi" w:hAnsiTheme="minorHAnsi"/>
          <w:color w:val="auto"/>
        </w:rPr>
        <w:t>BASA</w:t>
      </w:r>
      <w:r w:rsidRPr="00E744F4">
        <w:rPr>
          <w:rFonts w:asciiTheme="minorHAnsi" w:hAnsiTheme="minorHAnsi"/>
          <w:color w:val="auto"/>
        </w:rPr>
        <w:t xml:space="preserve"> - </w:t>
      </w:r>
      <w:r w:rsidR="00BF4E2B" w:rsidRPr="00E744F4">
        <w:rPr>
          <w:rFonts w:asciiTheme="minorHAnsi" w:hAnsiTheme="minorHAnsi"/>
          <w:color w:val="auto"/>
        </w:rPr>
        <w:t xml:space="preserve">ACA </w:t>
      </w:r>
      <w:r w:rsidR="00114D81" w:rsidRPr="00E744F4">
        <w:rPr>
          <w:rFonts w:asciiTheme="minorHAnsi" w:hAnsiTheme="minorHAnsi"/>
          <w:color w:val="auto"/>
        </w:rPr>
        <w:t>Secretary</w:t>
      </w:r>
    </w:p>
    <w:p w14:paraId="13D29A8F" w14:textId="5958F1DC" w:rsidR="00114D81" w:rsidRPr="00E744F4" w:rsidRDefault="00130E44" w:rsidP="00D03266">
      <w:pPr>
        <w:pStyle w:val="Default"/>
        <w:rPr>
          <w:rFonts w:asciiTheme="minorHAnsi" w:hAnsiTheme="minorHAnsi"/>
          <w:color w:val="auto"/>
          <w:lang w:val="en-US"/>
        </w:rPr>
      </w:pPr>
      <w:r w:rsidRPr="00E744F4">
        <w:rPr>
          <w:rFonts w:asciiTheme="minorHAnsi" w:hAnsiTheme="minorHAnsi"/>
          <w:color w:val="auto"/>
          <w:lang w:val="en-US"/>
        </w:rPr>
        <w:t>John Reid (JR)</w:t>
      </w:r>
      <w:r w:rsidRPr="00E744F4">
        <w:rPr>
          <w:rFonts w:asciiTheme="minorHAnsi" w:hAnsiTheme="minorHAnsi"/>
          <w:color w:val="auto"/>
          <w:lang w:val="en-US"/>
        </w:rPr>
        <w:tab/>
      </w:r>
      <w:r w:rsidRPr="00E744F4">
        <w:rPr>
          <w:rFonts w:asciiTheme="minorHAnsi" w:hAnsiTheme="minorHAnsi"/>
          <w:color w:val="auto"/>
          <w:lang w:val="en-US"/>
        </w:rPr>
        <w:tab/>
      </w:r>
      <w:r w:rsidR="00B14C04" w:rsidRPr="00E744F4">
        <w:rPr>
          <w:rFonts w:asciiTheme="minorHAnsi" w:hAnsiTheme="minorHAnsi"/>
          <w:color w:val="auto"/>
          <w:lang w:val="en-US"/>
        </w:rPr>
        <w:tab/>
      </w:r>
      <w:r w:rsidRPr="00E744F4">
        <w:rPr>
          <w:rFonts w:asciiTheme="minorHAnsi" w:hAnsiTheme="minorHAnsi"/>
          <w:color w:val="auto"/>
          <w:lang w:val="en-US"/>
        </w:rPr>
        <w:t>BACS</w:t>
      </w:r>
      <w:r w:rsidRPr="00E744F4">
        <w:rPr>
          <w:rFonts w:asciiTheme="minorHAnsi" w:hAnsiTheme="minorHAnsi"/>
          <w:color w:val="auto"/>
          <w:lang w:val="en-US"/>
        </w:rPr>
        <w:tab/>
      </w:r>
    </w:p>
    <w:p w14:paraId="20DD4C72" w14:textId="0A0F04F6" w:rsidR="004B7030" w:rsidRPr="00E744F4" w:rsidRDefault="004B7030" w:rsidP="004B7030">
      <w:pPr>
        <w:pStyle w:val="Default"/>
        <w:rPr>
          <w:rFonts w:asciiTheme="minorHAnsi" w:hAnsiTheme="minorHAnsi"/>
          <w:color w:val="auto"/>
          <w:lang w:val="en-US"/>
        </w:rPr>
      </w:pPr>
      <w:r w:rsidRPr="00E744F4">
        <w:rPr>
          <w:rFonts w:asciiTheme="minorHAnsi" w:hAnsiTheme="minorHAnsi"/>
          <w:color w:val="auto"/>
          <w:lang w:val="en-US"/>
        </w:rPr>
        <w:t>Patrick Heskins (PH)</w:t>
      </w:r>
      <w:r w:rsidRPr="00E744F4">
        <w:rPr>
          <w:rFonts w:asciiTheme="minorHAnsi" w:hAnsiTheme="minorHAnsi"/>
          <w:color w:val="auto"/>
          <w:lang w:val="en-US"/>
        </w:rPr>
        <w:tab/>
      </w:r>
      <w:r w:rsidR="00B14C04" w:rsidRPr="00E744F4">
        <w:rPr>
          <w:rFonts w:asciiTheme="minorHAnsi" w:hAnsiTheme="minorHAnsi"/>
          <w:color w:val="auto"/>
          <w:lang w:val="en-US"/>
        </w:rPr>
        <w:tab/>
      </w:r>
      <w:r w:rsidRPr="00E744F4">
        <w:rPr>
          <w:rFonts w:asciiTheme="minorHAnsi" w:hAnsiTheme="minorHAnsi"/>
          <w:color w:val="auto"/>
          <w:lang w:val="en-US"/>
        </w:rPr>
        <w:t>BAMA</w:t>
      </w:r>
      <w:r w:rsidR="003375B7" w:rsidRPr="00E744F4">
        <w:rPr>
          <w:rFonts w:asciiTheme="minorHAnsi" w:hAnsiTheme="minorHAnsi"/>
          <w:color w:val="auto"/>
          <w:lang w:val="en-US"/>
        </w:rPr>
        <w:t xml:space="preserve"> </w:t>
      </w:r>
    </w:p>
    <w:p w14:paraId="29382F49" w14:textId="77777777" w:rsidR="004B7030" w:rsidRPr="00E744F4" w:rsidRDefault="004B7030" w:rsidP="004B7030">
      <w:pPr>
        <w:pStyle w:val="Default"/>
        <w:rPr>
          <w:rFonts w:asciiTheme="minorHAnsi" w:hAnsiTheme="minorHAnsi"/>
          <w:color w:val="000000" w:themeColor="text1"/>
        </w:rPr>
      </w:pPr>
      <w:r w:rsidRPr="00E744F4">
        <w:rPr>
          <w:rFonts w:asciiTheme="minorHAnsi" w:hAnsiTheme="minorHAnsi"/>
          <w:color w:val="000000" w:themeColor="text1"/>
        </w:rPr>
        <w:t>Tom Bowtell (TB)</w:t>
      </w:r>
      <w:r w:rsidRPr="00E744F4">
        <w:rPr>
          <w:rFonts w:asciiTheme="minorHAnsi" w:hAnsiTheme="minorHAnsi"/>
          <w:color w:val="000000" w:themeColor="text1"/>
        </w:rPr>
        <w:tab/>
      </w:r>
      <w:r w:rsidRPr="00E744F4">
        <w:rPr>
          <w:rFonts w:asciiTheme="minorHAnsi" w:hAnsiTheme="minorHAnsi"/>
          <w:color w:val="000000" w:themeColor="text1"/>
        </w:rPr>
        <w:tab/>
        <w:t>BCF</w:t>
      </w:r>
    </w:p>
    <w:p w14:paraId="21D15598" w14:textId="77777777" w:rsidR="00E744F4" w:rsidRPr="00E61C02" w:rsidRDefault="00E744F4" w:rsidP="00E744F4">
      <w:pPr>
        <w:pStyle w:val="Default"/>
        <w:rPr>
          <w:rFonts w:asciiTheme="minorHAnsi" w:hAnsiTheme="minorHAnsi"/>
          <w:color w:val="auto"/>
          <w:lang w:val="en-US"/>
        </w:rPr>
      </w:pPr>
      <w:r>
        <w:rPr>
          <w:rFonts w:asciiTheme="minorHAnsi" w:hAnsiTheme="minorHAnsi"/>
          <w:color w:val="000000" w:themeColor="text1"/>
        </w:rPr>
        <w:t>Emma Meredith (EM)</w:t>
      </w:r>
      <w:r>
        <w:rPr>
          <w:rFonts w:asciiTheme="minorHAnsi" w:hAnsiTheme="minorHAnsi"/>
          <w:color w:val="000000" w:themeColor="text1"/>
        </w:rPr>
        <w:tab/>
      </w:r>
      <w:r>
        <w:rPr>
          <w:rFonts w:asciiTheme="minorHAnsi" w:hAnsiTheme="minorHAnsi"/>
          <w:color w:val="000000" w:themeColor="text1"/>
        </w:rPr>
        <w:tab/>
        <w:t>CTPA</w:t>
      </w:r>
    </w:p>
    <w:p w14:paraId="6225FA1D" w14:textId="0418F008" w:rsidR="00E744F4" w:rsidRPr="001441AF" w:rsidRDefault="00421F66" w:rsidP="00560486">
      <w:pPr>
        <w:pStyle w:val="Default"/>
        <w:rPr>
          <w:rFonts w:asciiTheme="minorHAnsi" w:hAnsiTheme="minorHAnsi"/>
          <w:color w:val="000000" w:themeColor="text1"/>
          <w:lang w:val="en-US"/>
        </w:rPr>
      </w:pPr>
      <w:r w:rsidRPr="00421F66">
        <w:rPr>
          <w:rFonts w:asciiTheme="minorHAnsi" w:hAnsiTheme="minorHAnsi"/>
          <w:color w:val="000000" w:themeColor="text1"/>
          <w:lang w:val="en-US"/>
        </w:rPr>
        <w:t>John Dorken (JD)</w:t>
      </w:r>
      <w:r w:rsidRPr="00421F66">
        <w:rPr>
          <w:rFonts w:asciiTheme="minorHAnsi" w:hAnsiTheme="minorHAnsi"/>
          <w:color w:val="000000" w:themeColor="text1"/>
          <w:lang w:val="en-US"/>
        </w:rPr>
        <w:tab/>
      </w:r>
      <w:r w:rsidRPr="00421F66">
        <w:rPr>
          <w:rFonts w:asciiTheme="minorHAnsi" w:hAnsiTheme="minorHAnsi"/>
          <w:color w:val="000000" w:themeColor="text1"/>
          <w:lang w:val="en-US"/>
        </w:rPr>
        <w:tab/>
        <w:t>BRPPA</w:t>
      </w:r>
    </w:p>
    <w:p w14:paraId="16A6902B" w14:textId="79B64FF2" w:rsidR="00560486" w:rsidRPr="001441AF" w:rsidRDefault="00560486" w:rsidP="00560486">
      <w:pPr>
        <w:pStyle w:val="Default"/>
        <w:rPr>
          <w:rFonts w:asciiTheme="minorHAnsi" w:hAnsiTheme="minorHAnsi"/>
          <w:color w:val="auto"/>
          <w:lang w:val="en-US"/>
        </w:rPr>
      </w:pPr>
      <w:r w:rsidRPr="001441AF">
        <w:rPr>
          <w:rFonts w:asciiTheme="minorHAnsi" w:hAnsiTheme="minorHAnsi"/>
          <w:color w:val="auto"/>
          <w:lang w:val="en-US"/>
        </w:rPr>
        <w:t>Lisa Hipgrave (LH)</w:t>
      </w:r>
      <w:r w:rsidRPr="001441AF">
        <w:rPr>
          <w:rFonts w:asciiTheme="minorHAnsi" w:hAnsiTheme="minorHAnsi"/>
          <w:color w:val="auto"/>
          <w:lang w:val="en-US"/>
        </w:rPr>
        <w:tab/>
      </w:r>
      <w:r w:rsidRPr="001441AF">
        <w:rPr>
          <w:rFonts w:asciiTheme="minorHAnsi" w:hAnsiTheme="minorHAnsi"/>
          <w:color w:val="auto"/>
          <w:lang w:val="en-US"/>
        </w:rPr>
        <w:tab/>
        <w:t xml:space="preserve">IFRA UK </w:t>
      </w:r>
    </w:p>
    <w:p w14:paraId="7F8923BF" w14:textId="77777777" w:rsidR="00F1230A" w:rsidRDefault="00560486" w:rsidP="00F1230A">
      <w:pPr>
        <w:pStyle w:val="Default"/>
        <w:rPr>
          <w:rFonts w:asciiTheme="minorHAnsi" w:hAnsiTheme="minorHAnsi"/>
          <w:color w:val="auto"/>
          <w:lang w:val="en-US"/>
        </w:rPr>
      </w:pPr>
      <w:r w:rsidRPr="001441AF">
        <w:rPr>
          <w:rFonts w:asciiTheme="minorHAnsi" w:hAnsiTheme="minorHAnsi"/>
          <w:color w:val="auto"/>
        </w:rPr>
        <w:t>Peter Davidson (PD)</w:t>
      </w:r>
      <w:r w:rsidRPr="001441AF">
        <w:rPr>
          <w:rFonts w:asciiTheme="minorHAnsi" w:hAnsiTheme="minorHAnsi"/>
          <w:color w:val="auto"/>
        </w:rPr>
        <w:tab/>
      </w:r>
      <w:r w:rsidRPr="001441AF">
        <w:rPr>
          <w:rFonts w:asciiTheme="minorHAnsi" w:hAnsiTheme="minorHAnsi"/>
          <w:color w:val="auto"/>
        </w:rPr>
        <w:tab/>
        <w:t>TSA</w:t>
      </w:r>
    </w:p>
    <w:p w14:paraId="2F474854" w14:textId="5E8B0ECD" w:rsidR="001441AF" w:rsidRPr="00E61C02" w:rsidRDefault="00F1230A" w:rsidP="00560486">
      <w:pPr>
        <w:pStyle w:val="Default"/>
        <w:rPr>
          <w:rFonts w:asciiTheme="minorHAnsi" w:hAnsiTheme="minorHAnsi"/>
          <w:color w:val="auto"/>
        </w:rPr>
      </w:pPr>
      <w:r>
        <w:rPr>
          <w:rFonts w:asciiTheme="minorHAnsi" w:hAnsiTheme="minorHAnsi"/>
          <w:color w:val="auto"/>
        </w:rPr>
        <w:t>Ellen Daniels</w:t>
      </w:r>
      <w:r w:rsidR="007E1D82">
        <w:rPr>
          <w:rFonts w:asciiTheme="minorHAnsi" w:hAnsiTheme="minorHAnsi"/>
          <w:color w:val="auto"/>
        </w:rPr>
        <w:t xml:space="preserve"> (ED)</w:t>
      </w:r>
      <w:r w:rsidR="001441AF">
        <w:rPr>
          <w:rFonts w:asciiTheme="minorHAnsi" w:hAnsiTheme="minorHAnsi"/>
          <w:color w:val="auto"/>
        </w:rPr>
        <w:tab/>
      </w:r>
      <w:r w:rsidR="001441AF">
        <w:rPr>
          <w:rFonts w:asciiTheme="minorHAnsi" w:hAnsiTheme="minorHAnsi"/>
          <w:color w:val="auto"/>
        </w:rPr>
        <w:tab/>
        <w:t>BCGA</w:t>
      </w:r>
    </w:p>
    <w:p w14:paraId="39303091" w14:textId="77383778" w:rsidR="00933C85" w:rsidRDefault="00933C85" w:rsidP="00933C85">
      <w:pPr>
        <w:pStyle w:val="Default"/>
        <w:rPr>
          <w:rFonts w:asciiTheme="minorHAnsi" w:hAnsiTheme="minorHAnsi"/>
          <w:color w:val="auto"/>
          <w:lang w:val="en-US"/>
        </w:rPr>
      </w:pPr>
      <w:r w:rsidRPr="00E61C02">
        <w:rPr>
          <w:rFonts w:asciiTheme="minorHAnsi" w:hAnsiTheme="minorHAnsi"/>
          <w:color w:val="auto"/>
          <w:lang w:val="en-US"/>
        </w:rPr>
        <w:t xml:space="preserve">Jo Bray </w:t>
      </w:r>
      <w:r>
        <w:rPr>
          <w:rFonts w:asciiTheme="minorHAnsi" w:hAnsiTheme="minorHAnsi"/>
          <w:color w:val="auto"/>
          <w:lang w:val="en-US"/>
        </w:rPr>
        <w:t>BEIS (11:30)</w:t>
      </w:r>
      <w:r w:rsidR="00D46BD1">
        <w:rPr>
          <w:rFonts w:asciiTheme="minorHAnsi" w:hAnsiTheme="minorHAnsi"/>
          <w:color w:val="auto"/>
          <w:lang w:val="en-US"/>
        </w:rPr>
        <w:t xml:space="preserve"> </w:t>
      </w:r>
      <w:r w:rsidRPr="00E61C02">
        <w:rPr>
          <w:rFonts w:asciiTheme="minorHAnsi" w:hAnsiTheme="minorHAnsi"/>
          <w:color w:val="auto"/>
          <w:lang w:val="en-US"/>
        </w:rPr>
        <w:t>(JB)</w:t>
      </w:r>
      <w:r w:rsidRPr="00E61C02">
        <w:rPr>
          <w:rFonts w:asciiTheme="minorHAnsi" w:hAnsiTheme="minorHAnsi"/>
          <w:color w:val="auto"/>
          <w:lang w:val="en-US"/>
        </w:rPr>
        <w:tab/>
        <w:t>BEIS</w:t>
      </w:r>
    </w:p>
    <w:p w14:paraId="63A0459B" w14:textId="4448376C" w:rsidR="00933C85" w:rsidRDefault="00933C85" w:rsidP="00933C85">
      <w:pPr>
        <w:pStyle w:val="Default"/>
        <w:rPr>
          <w:rFonts w:asciiTheme="minorHAnsi" w:hAnsiTheme="minorHAnsi"/>
          <w:color w:val="000000" w:themeColor="text1"/>
        </w:rPr>
      </w:pPr>
      <w:r w:rsidRPr="00E744F4">
        <w:rPr>
          <w:rFonts w:asciiTheme="minorHAnsi" w:hAnsiTheme="minorHAnsi"/>
          <w:color w:val="000000" w:themeColor="text1"/>
        </w:rPr>
        <w:t>Steve Elliott (SE)</w:t>
      </w:r>
      <w:r w:rsidRPr="00E744F4">
        <w:rPr>
          <w:rFonts w:asciiTheme="minorHAnsi" w:hAnsiTheme="minorHAnsi"/>
          <w:color w:val="000000" w:themeColor="text1"/>
        </w:rPr>
        <w:tab/>
      </w:r>
      <w:r w:rsidRPr="00E744F4">
        <w:rPr>
          <w:rFonts w:asciiTheme="minorHAnsi" w:hAnsiTheme="minorHAnsi"/>
          <w:color w:val="000000" w:themeColor="text1"/>
        </w:rPr>
        <w:tab/>
        <w:t>CIA</w:t>
      </w:r>
    </w:p>
    <w:p w14:paraId="0E66F5E3" w14:textId="77777777" w:rsidR="0096443C" w:rsidRPr="00E744F4" w:rsidRDefault="0096443C" w:rsidP="0096443C">
      <w:pPr>
        <w:pStyle w:val="Default"/>
        <w:rPr>
          <w:rFonts w:asciiTheme="minorHAnsi" w:hAnsiTheme="minorHAnsi"/>
          <w:color w:val="auto"/>
          <w:lang w:val="en-US"/>
        </w:rPr>
      </w:pPr>
      <w:r w:rsidRPr="00E744F4">
        <w:rPr>
          <w:rFonts w:asciiTheme="minorHAnsi" w:hAnsiTheme="minorHAnsi"/>
          <w:color w:val="auto"/>
          <w:lang w:val="en-US"/>
        </w:rPr>
        <w:t>Philip Malpass (PM)</w:t>
      </w:r>
      <w:r w:rsidRPr="00E744F4">
        <w:rPr>
          <w:rFonts w:asciiTheme="minorHAnsi" w:hAnsiTheme="minorHAnsi"/>
          <w:color w:val="auto"/>
          <w:lang w:val="en-US"/>
        </w:rPr>
        <w:tab/>
      </w:r>
      <w:r w:rsidRPr="00E744F4">
        <w:rPr>
          <w:rFonts w:asciiTheme="minorHAnsi" w:hAnsiTheme="minorHAnsi"/>
          <w:color w:val="auto"/>
          <w:lang w:val="en-US"/>
        </w:rPr>
        <w:tab/>
        <w:t xml:space="preserve">UKCPI </w:t>
      </w:r>
    </w:p>
    <w:p w14:paraId="1EF3CB73" w14:textId="09D0C748" w:rsidR="0096443C" w:rsidRDefault="0096443C" w:rsidP="0096443C">
      <w:pPr>
        <w:pStyle w:val="Default"/>
        <w:rPr>
          <w:rFonts w:asciiTheme="minorHAnsi" w:hAnsiTheme="minorHAnsi"/>
          <w:color w:val="auto"/>
          <w:lang w:val="en-US"/>
        </w:rPr>
      </w:pPr>
      <w:r w:rsidRPr="00E61C02">
        <w:rPr>
          <w:rFonts w:asciiTheme="minorHAnsi" w:hAnsiTheme="minorHAnsi"/>
          <w:color w:val="auto"/>
          <w:lang w:val="en-US"/>
        </w:rPr>
        <w:t>Matt Davies</w:t>
      </w:r>
      <w:r>
        <w:rPr>
          <w:rFonts w:asciiTheme="minorHAnsi" w:hAnsiTheme="minorHAnsi"/>
          <w:color w:val="auto"/>
          <w:lang w:val="en-US"/>
        </w:rPr>
        <w:t xml:space="preserve"> </w:t>
      </w:r>
      <w:r w:rsidRPr="00E61C02">
        <w:rPr>
          <w:rFonts w:asciiTheme="minorHAnsi" w:hAnsiTheme="minorHAnsi"/>
          <w:color w:val="auto"/>
          <w:lang w:val="en-US"/>
        </w:rPr>
        <w:t>(MD)</w:t>
      </w:r>
      <w:r w:rsidRPr="00E61C02">
        <w:rPr>
          <w:rFonts w:asciiTheme="minorHAnsi" w:hAnsiTheme="minorHAnsi"/>
          <w:color w:val="auto"/>
          <w:lang w:val="en-US"/>
        </w:rPr>
        <w:tab/>
      </w:r>
      <w:r w:rsidRPr="00E61C02">
        <w:rPr>
          <w:rFonts w:asciiTheme="minorHAnsi" w:hAnsiTheme="minorHAnsi"/>
          <w:color w:val="auto"/>
          <w:lang w:val="en-US"/>
        </w:rPr>
        <w:tab/>
        <w:t>BPF</w:t>
      </w:r>
    </w:p>
    <w:p w14:paraId="2979DA18" w14:textId="6BCF0F3F" w:rsidR="0096443C" w:rsidRDefault="0096443C" w:rsidP="0096443C">
      <w:pPr>
        <w:pStyle w:val="Default"/>
        <w:rPr>
          <w:rFonts w:asciiTheme="minorHAnsi" w:hAnsiTheme="minorHAnsi"/>
          <w:color w:val="auto"/>
          <w:lang w:val="en-US"/>
        </w:rPr>
      </w:pPr>
      <w:r>
        <w:rPr>
          <w:rFonts w:asciiTheme="minorHAnsi" w:hAnsiTheme="minorHAnsi"/>
          <w:color w:val="auto"/>
          <w:lang w:val="en-US"/>
        </w:rPr>
        <w:t>David</w:t>
      </w:r>
      <w:r w:rsidR="00F15F08">
        <w:rPr>
          <w:rFonts w:asciiTheme="minorHAnsi" w:hAnsiTheme="minorHAnsi"/>
          <w:color w:val="auto"/>
          <w:lang w:val="en-US"/>
        </w:rPr>
        <w:t xml:space="preserve"> Wright (DW)</w:t>
      </w:r>
      <w:r>
        <w:rPr>
          <w:rFonts w:asciiTheme="minorHAnsi" w:hAnsiTheme="minorHAnsi"/>
          <w:color w:val="auto"/>
          <w:lang w:val="en-US"/>
        </w:rPr>
        <w:tab/>
      </w:r>
      <w:r>
        <w:rPr>
          <w:rFonts w:asciiTheme="minorHAnsi" w:hAnsiTheme="minorHAnsi"/>
          <w:color w:val="auto"/>
          <w:lang w:val="en-US"/>
        </w:rPr>
        <w:tab/>
        <w:t>UKLA</w:t>
      </w:r>
      <w:r w:rsidR="009D6777">
        <w:rPr>
          <w:rFonts w:asciiTheme="minorHAnsi" w:hAnsiTheme="minorHAnsi"/>
          <w:color w:val="auto"/>
          <w:lang w:val="en-US"/>
        </w:rPr>
        <w:t xml:space="preserve"> (Guest)</w:t>
      </w:r>
    </w:p>
    <w:p w14:paraId="0188CB38" w14:textId="5AF9B1EB" w:rsidR="009D6777" w:rsidRDefault="009D6777" w:rsidP="0096443C">
      <w:pPr>
        <w:pStyle w:val="Default"/>
        <w:rPr>
          <w:rFonts w:asciiTheme="minorHAnsi" w:hAnsiTheme="minorHAnsi"/>
          <w:color w:val="auto"/>
          <w:lang w:val="en-US"/>
        </w:rPr>
      </w:pPr>
      <w:r>
        <w:rPr>
          <w:rFonts w:asciiTheme="minorHAnsi" w:hAnsiTheme="minorHAnsi"/>
          <w:color w:val="auto"/>
          <w:lang w:val="en-US"/>
        </w:rPr>
        <w:t>Tim Doggett</w:t>
      </w:r>
      <w:r>
        <w:rPr>
          <w:rFonts w:asciiTheme="minorHAnsi" w:hAnsiTheme="minorHAnsi"/>
          <w:color w:val="auto"/>
          <w:lang w:val="en-US"/>
        </w:rPr>
        <w:tab/>
      </w:r>
      <w:r>
        <w:rPr>
          <w:rFonts w:asciiTheme="minorHAnsi" w:hAnsiTheme="minorHAnsi"/>
          <w:color w:val="auto"/>
          <w:lang w:val="en-US"/>
        </w:rPr>
        <w:tab/>
      </w:r>
      <w:r>
        <w:rPr>
          <w:rFonts w:asciiTheme="minorHAnsi" w:hAnsiTheme="minorHAnsi"/>
          <w:color w:val="auto"/>
          <w:lang w:val="en-US"/>
        </w:rPr>
        <w:tab/>
        <w:t>CBA CEO Designate (Guest)</w:t>
      </w:r>
    </w:p>
    <w:p w14:paraId="77A8139D" w14:textId="77777777" w:rsidR="00560486" w:rsidRPr="00F1230A" w:rsidRDefault="00560486" w:rsidP="00D03266">
      <w:pPr>
        <w:pStyle w:val="Default"/>
        <w:outlineLvl w:val="0"/>
        <w:rPr>
          <w:rFonts w:asciiTheme="minorHAnsi" w:hAnsiTheme="minorHAnsi"/>
          <w:bCs/>
          <w:iCs/>
        </w:rPr>
      </w:pPr>
    </w:p>
    <w:p w14:paraId="5CCC104B" w14:textId="5A0F3839" w:rsidR="00114D81" w:rsidRPr="00E61C02" w:rsidRDefault="00114D81" w:rsidP="00D03266">
      <w:pPr>
        <w:pStyle w:val="Default"/>
        <w:outlineLvl w:val="0"/>
        <w:rPr>
          <w:rFonts w:asciiTheme="minorHAnsi" w:hAnsiTheme="minorHAnsi"/>
          <w:b/>
          <w:i/>
        </w:rPr>
      </w:pPr>
      <w:r w:rsidRPr="00E61C02">
        <w:rPr>
          <w:rFonts w:asciiTheme="minorHAnsi" w:hAnsiTheme="minorHAnsi"/>
          <w:b/>
          <w:i/>
        </w:rPr>
        <w:t>APOLOGIES</w:t>
      </w:r>
    </w:p>
    <w:p w14:paraId="505AD3F0" w14:textId="0D0AED24" w:rsidR="00D46BD1" w:rsidRPr="00F1230A" w:rsidRDefault="00D46BD1" w:rsidP="00933C85">
      <w:pPr>
        <w:pStyle w:val="Default"/>
        <w:rPr>
          <w:rFonts w:asciiTheme="minorHAnsi" w:hAnsiTheme="minorHAnsi"/>
          <w:color w:val="auto"/>
          <w:lang w:val="en-US"/>
        </w:rPr>
      </w:pPr>
      <w:r>
        <w:rPr>
          <w:rFonts w:asciiTheme="minorHAnsi" w:hAnsiTheme="minorHAnsi"/>
          <w:color w:val="auto"/>
          <w:lang w:val="en-US"/>
        </w:rPr>
        <w:t>Phillip Law (PL)</w:t>
      </w:r>
      <w:r>
        <w:rPr>
          <w:rFonts w:asciiTheme="minorHAnsi" w:hAnsiTheme="minorHAnsi"/>
          <w:color w:val="auto"/>
          <w:lang w:val="en-US"/>
        </w:rPr>
        <w:tab/>
      </w:r>
      <w:r>
        <w:rPr>
          <w:rFonts w:asciiTheme="minorHAnsi" w:hAnsiTheme="minorHAnsi"/>
          <w:color w:val="auto"/>
          <w:lang w:val="en-US"/>
        </w:rPr>
        <w:tab/>
        <w:t>BPF</w:t>
      </w:r>
    </w:p>
    <w:p w14:paraId="2C451949" w14:textId="4C2B175B" w:rsidR="00560486" w:rsidRPr="00E61C02" w:rsidRDefault="00560486" w:rsidP="00D03266">
      <w:pPr>
        <w:pStyle w:val="Default"/>
        <w:rPr>
          <w:rFonts w:asciiTheme="minorHAnsi" w:hAnsiTheme="minorHAnsi"/>
          <w:color w:val="auto"/>
          <w:lang w:val="en-US"/>
        </w:rPr>
      </w:pPr>
    </w:p>
    <w:p w14:paraId="78170FF1" w14:textId="08DEC4A7" w:rsidR="00B31640" w:rsidRPr="00E61C02" w:rsidRDefault="00EF2A26" w:rsidP="00D03266">
      <w:pPr>
        <w:pStyle w:val="Default"/>
        <w:jc w:val="center"/>
        <w:outlineLvl w:val="0"/>
        <w:rPr>
          <w:rFonts w:asciiTheme="minorHAnsi" w:hAnsiTheme="minorHAnsi"/>
          <w:b/>
          <w:bCs/>
          <w:u w:val="single"/>
        </w:rPr>
      </w:pPr>
      <w:r w:rsidRPr="00E61C02">
        <w:rPr>
          <w:rFonts w:asciiTheme="minorHAnsi" w:hAnsiTheme="minorHAnsi"/>
          <w:b/>
          <w:bCs/>
          <w:u w:val="single"/>
        </w:rPr>
        <w:t>Minutes</w:t>
      </w:r>
    </w:p>
    <w:p w14:paraId="27CB9001" w14:textId="77777777" w:rsidR="008908F8" w:rsidRPr="00E61C02" w:rsidRDefault="008908F8" w:rsidP="00D03266">
      <w:pPr>
        <w:pStyle w:val="Default"/>
        <w:jc w:val="center"/>
        <w:rPr>
          <w:rFonts w:asciiTheme="minorHAnsi" w:hAnsiTheme="minorHAnsi"/>
          <w:b/>
          <w:bCs/>
          <w:u w:val="single"/>
        </w:rPr>
      </w:pPr>
    </w:p>
    <w:p w14:paraId="47604F27" w14:textId="652AF509" w:rsidR="008908F8" w:rsidRPr="00E61C02" w:rsidRDefault="008908F8" w:rsidP="00E61C02">
      <w:pPr>
        <w:pStyle w:val="Default"/>
        <w:numPr>
          <w:ilvl w:val="0"/>
          <w:numId w:val="2"/>
        </w:numPr>
        <w:ind w:left="567" w:hanging="567"/>
        <w:outlineLvl w:val="0"/>
        <w:rPr>
          <w:rFonts w:asciiTheme="minorHAnsi" w:hAnsiTheme="minorHAnsi"/>
          <w:b/>
        </w:rPr>
      </w:pPr>
      <w:r w:rsidRPr="00E61C02">
        <w:rPr>
          <w:rFonts w:asciiTheme="minorHAnsi" w:hAnsiTheme="minorHAnsi"/>
          <w:b/>
        </w:rPr>
        <w:t>Welcome, competition law reminder and apologies for absence</w:t>
      </w:r>
    </w:p>
    <w:p w14:paraId="3D97276E" w14:textId="1DEFAC68" w:rsidR="00933C85" w:rsidRDefault="00D03266" w:rsidP="00D03266">
      <w:pPr>
        <w:pStyle w:val="Default"/>
        <w:rPr>
          <w:rFonts w:asciiTheme="minorHAnsi" w:hAnsiTheme="minorHAnsi"/>
        </w:rPr>
      </w:pPr>
      <w:r w:rsidRPr="00E61C02">
        <w:rPr>
          <w:rFonts w:asciiTheme="minorHAnsi" w:hAnsiTheme="minorHAnsi"/>
        </w:rPr>
        <w:t xml:space="preserve">All attendees were reminded of </w:t>
      </w:r>
      <w:r w:rsidR="0081568A" w:rsidRPr="00E61C02">
        <w:rPr>
          <w:rFonts w:asciiTheme="minorHAnsi" w:hAnsiTheme="minorHAnsi"/>
        </w:rPr>
        <w:t>the requirement to comply with C</w:t>
      </w:r>
      <w:r w:rsidRPr="00E61C02">
        <w:rPr>
          <w:rFonts w:asciiTheme="minorHAnsi" w:hAnsiTheme="minorHAnsi"/>
        </w:rPr>
        <w:t>ompetition Law</w:t>
      </w:r>
      <w:r w:rsidR="003375B7">
        <w:rPr>
          <w:rFonts w:asciiTheme="minorHAnsi" w:hAnsiTheme="minorHAnsi"/>
        </w:rPr>
        <w:t>.</w:t>
      </w:r>
      <w:r w:rsidR="006A5F78">
        <w:rPr>
          <w:rFonts w:asciiTheme="minorHAnsi" w:hAnsiTheme="minorHAnsi"/>
        </w:rPr>
        <w:t xml:space="preserve"> </w:t>
      </w:r>
      <w:r w:rsidR="00EF2A26" w:rsidRPr="00E61C02">
        <w:rPr>
          <w:rFonts w:asciiTheme="minorHAnsi" w:hAnsiTheme="minorHAnsi"/>
        </w:rPr>
        <w:t xml:space="preserve">Apologies were received from </w:t>
      </w:r>
      <w:r w:rsidR="00933C85">
        <w:rPr>
          <w:rFonts w:asciiTheme="minorHAnsi" w:hAnsiTheme="minorHAnsi"/>
        </w:rPr>
        <w:t>Phillip Law</w:t>
      </w:r>
      <w:r w:rsidR="005E7D8C">
        <w:rPr>
          <w:rFonts w:asciiTheme="minorHAnsi" w:hAnsiTheme="minorHAnsi"/>
        </w:rPr>
        <w:t xml:space="preserve"> </w:t>
      </w:r>
      <w:r w:rsidR="0096443C">
        <w:rPr>
          <w:rFonts w:asciiTheme="minorHAnsi" w:hAnsiTheme="minorHAnsi"/>
        </w:rPr>
        <w:t>and PN explained to attendees that we had the Director General of UKLA David Wright in attendance as a guest considering joining the ACA.</w:t>
      </w:r>
    </w:p>
    <w:p w14:paraId="3C074737" w14:textId="6C76F397" w:rsidR="00EF2A26" w:rsidRDefault="002927BE" w:rsidP="00D03266">
      <w:pPr>
        <w:pStyle w:val="Default"/>
        <w:rPr>
          <w:rFonts w:asciiTheme="minorHAnsi" w:hAnsiTheme="minorHAnsi"/>
        </w:rPr>
      </w:pPr>
      <w:r>
        <w:rPr>
          <w:rFonts w:asciiTheme="minorHAnsi" w:hAnsiTheme="minorHAnsi"/>
        </w:rPr>
        <w:t>Jo Bray</w:t>
      </w:r>
      <w:r w:rsidR="00F80102" w:rsidRPr="00E61C02">
        <w:rPr>
          <w:rFonts w:asciiTheme="minorHAnsi" w:hAnsiTheme="minorHAnsi"/>
        </w:rPr>
        <w:t xml:space="preserve"> </w:t>
      </w:r>
      <w:r w:rsidR="00130E44" w:rsidRPr="00E61C02">
        <w:rPr>
          <w:rFonts w:asciiTheme="minorHAnsi" w:hAnsiTheme="minorHAnsi"/>
        </w:rPr>
        <w:t>will</w:t>
      </w:r>
      <w:r w:rsidR="00BF4E2B" w:rsidRPr="00E61C02">
        <w:rPr>
          <w:rFonts w:asciiTheme="minorHAnsi" w:hAnsiTheme="minorHAnsi"/>
        </w:rPr>
        <w:t xml:space="preserve"> represent BEIS </w:t>
      </w:r>
      <w:r w:rsidR="002158C3" w:rsidRPr="00E61C02">
        <w:rPr>
          <w:rFonts w:asciiTheme="minorHAnsi" w:hAnsiTheme="minorHAnsi"/>
        </w:rPr>
        <w:t xml:space="preserve">and </w:t>
      </w:r>
      <w:r w:rsidR="00F55667" w:rsidRPr="00E61C02">
        <w:rPr>
          <w:rFonts w:asciiTheme="minorHAnsi" w:hAnsiTheme="minorHAnsi"/>
        </w:rPr>
        <w:t>is</w:t>
      </w:r>
      <w:r w:rsidR="00F973C5" w:rsidRPr="00E61C02">
        <w:rPr>
          <w:rFonts w:asciiTheme="minorHAnsi" w:hAnsiTheme="minorHAnsi"/>
        </w:rPr>
        <w:t xml:space="preserve"> scheduled to join </w:t>
      </w:r>
      <w:r w:rsidR="00130E44" w:rsidRPr="00E61C02">
        <w:rPr>
          <w:rFonts w:asciiTheme="minorHAnsi" w:hAnsiTheme="minorHAnsi"/>
        </w:rPr>
        <w:t xml:space="preserve">the meeting </w:t>
      </w:r>
      <w:r w:rsidR="00F973C5" w:rsidRPr="00E61C02">
        <w:rPr>
          <w:rFonts w:asciiTheme="minorHAnsi" w:hAnsiTheme="minorHAnsi"/>
        </w:rPr>
        <w:t xml:space="preserve">at </w:t>
      </w:r>
      <w:r w:rsidR="00130E44" w:rsidRPr="006A5F78">
        <w:rPr>
          <w:rFonts w:asciiTheme="minorHAnsi" w:hAnsiTheme="minorHAnsi"/>
        </w:rPr>
        <w:t>1</w:t>
      </w:r>
      <w:r w:rsidR="00933C85">
        <w:rPr>
          <w:rFonts w:asciiTheme="minorHAnsi" w:hAnsiTheme="minorHAnsi"/>
        </w:rPr>
        <w:t>1</w:t>
      </w:r>
      <w:r w:rsidR="00130E44" w:rsidRPr="006A5F78">
        <w:rPr>
          <w:rFonts w:asciiTheme="minorHAnsi" w:hAnsiTheme="minorHAnsi"/>
        </w:rPr>
        <w:t>:30</w:t>
      </w:r>
      <w:r w:rsidR="00575B03" w:rsidRPr="00E61C02">
        <w:rPr>
          <w:rFonts w:asciiTheme="minorHAnsi" w:hAnsiTheme="minorHAnsi"/>
        </w:rPr>
        <w:t>.</w:t>
      </w:r>
    </w:p>
    <w:p w14:paraId="2A6BCCB6" w14:textId="227C8F64" w:rsidR="0096443C" w:rsidRDefault="0096443C" w:rsidP="00D03266">
      <w:pPr>
        <w:pStyle w:val="Default"/>
        <w:rPr>
          <w:rFonts w:asciiTheme="minorHAnsi" w:hAnsiTheme="minorHAnsi"/>
        </w:rPr>
      </w:pPr>
      <w:r>
        <w:rPr>
          <w:rFonts w:asciiTheme="minorHAnsi" w:hAnsiTheme="minorHAnsi"/>
        </w:rPr>
        <w:t xml:space="preserve">This will be PN last meeting and Tim Doggett will take over from PN </w:t>
      </w:r>
      <w:r w:rsidR="009D6777">
        <w:rPr>
          <w:rFonts w:asciiTheme="minorHAnsi" w:hAnsiTheme="minorHAnsi"/>
        </w:rPr>
        <w:t xml:space="preserve">as CBA CEO </w:t>
      </w:r>
      <w:r>
        <w:rPr>
          <w:rFonts w:asciiTheme="minorHAnsi" w:hAnsiTheme="minorHAnsi"/>
        </w:rPr>
        <w:t>from 1</w:t>
      </w:r>
      <w:r w:rsidRPr="0096443C">
        <w:rPr>
          <w:rFonts w:asciiTheme="minorHAnsi" w:hAnsiTheme="minorHAnsi"/>
          <w:vertAlign w:val="superscript"/>
        </w:rPr>
        <w:t>st</w:t>
      </w:r>
      <w:r>
        <w:rPr>
          <w:rFonts w:asciiTheme="minorHAnsi" w:hAnsiTheme="minorHAnsi"/>
        </w:rPr>
        <w:t xml:space="preserve"> May 2021</w:t>
      </w:r>
    </w:p>
    <w:p w14:paraId="3E93B366" w14:textId="77777777" w:rsidR="005E7D8C" w:rsidRDefault="005E7D8C" w:rsidP="00D03266">
      <w:pPr>
        <w:pStyle w:val="Default"/>
        <w:rPr>
          <w:rFonts w:asciiTheme="minorHAnsi" w:hAnsiTheme="minorHAnsi"/>
        </w:rPr>
      </w:pPr>
    </w:p>
    <w:p w14:paraId="1AF6ADF8" w14:textId="1EECD62F" w:rsidR="008E6C39" w:rsidRDefault="008E6C39" w:rsidP="00D03266">
      <w:pPr>
        <w:pStyle w:val="Default"/>
        <w:rPr>
          <w:rFonts w:asciiTheme="minorHAnsi" w:hAnsiTheme="minorHAnsi"/>
          <w:b/>
          <w:bCs/>
        </w:rPr>
      </w:pPr>
      <w:r>
        <w:rPr>
          <w:rFonts w:asciiTheme="minorHAnsi" w:hAnsiTheme="minorHAnsi"/>
          <w:b/>
          <w:bCs/>
        </w:rPr>
        <w:t>ACTION</w:t>
      </w:r>
      <w:r w:rsidR="0096443C">
        <w:rPr>
          <w:rFonts w:asciiTheme="minorHAnsi" w:hAnsiTheme="minorHAnsi"/>
          <w:b/>
          <w:bCs/>
        </w:rPr>
        <w:t xml:space="preserve"> TO C/F</w:t>
      </w:r>
      <w:r>
        <w:rPr>
          <w:rFonts w:asciiTheme="minorHAnsi" w:hAnsiTheme="minorHAnsi"/>
          <w:b/>
          <w:bCs/>
        </w:rPr>
        <w:t>: SE to discuss with PL</w:t>
      </w:r>
    </w:p>
    <w:p w14:paraId="539C86F4" w14:textId="381C9B97" w:rsidR="00714E93" w:rsidRPr="00E61C02" w:rsidRDefault="00714E93" w:rsidP="00D03266">
      <w:pPr>
        <w:pStyle w:val="Default"/>
        <w:rPr>
          <w:rFonts w:asciiTheme="minorHAnsi" w:hAnsiTheme="minorHAnsi"/>
          <w:bCs/>
          <w:u w:val="single"/>
        </w:rPr>
      </w:pPr>
    </w:p>
    <w:p w14:paraId="54C96E5F" w14:textId="0CE8C545" w:rsidR="008908F8" w:rsidRPr="00BF4A3C" w:rsidRDefault="008908F8" w:rsidP="00E61C02">
      <w:pPr>
        <w:pStyle w:val="Default"/>
        <w:numPr>
          <w:ilvl w:val="0"/>
          <w:numId w:val="2"/>
        </w:numPr>
        <w:ind w:left="567" w:hanging="567"/>
        <w:outlineLvl w:val="0"/>
        <w:rPr>
          <w:rFonts w:asciiTheme="minorHAnsi" w:hAnsiTheme="minorHAnsi"/>
          <w:b/>
          <w:bCs/>
          <w:u w:val="single"/>
        </w:rPr>
      </w:pPr>
      <w:r w:rsidRPr="00E61C02">
        <w:rPr>
          <w:rFonts w:asciiTheme="minorHAnsi" w:hAnsiTheme="minorHAnsi"/>
          <w:b/>
        </w:rPr>
        <w:t xml:space="preserve">Minutes of the ACA </w:t>
      </w:r>
      <w:r w:rsidR="0096443C">
        <w:rPr>
          <w:rFonts w:asciiTheme="minorHAnsi" w:hAnsiTheme="minorHAnsi"/>
          <w:b/>
        </w:rPr>
        <w:t xml:space="preserve">GtM </w:t>
      </w:r>
      <w:r w:rsidRPr="00E61C02">
        <w:rPr>
          <w:rFonts w:asciiTheme="minorHAnsi" w:hAnsiTheme="minorHAnsi"/>
          <w:b/>
        </w:rPr>
        <w:t xml:space="preserve">meeting held on </w:t>
      </w:r>
      <w:r w:rsidR="0096443C">
        <w:rPr>
          <w:rFonts w:asciiTheme="minorHAnsi" w:hAnsiTheme="minorHAnsi"/>
          <w:b/>
        </w:rPr>
        <w:t>4</w:t>
      </w:r>
      <w:r w:rsidR="0096443C" w:rsidRPr="0096443C">
        <w:rPr>
          <w:rFonts w:asciiTheme="minorHAnsi" w:hAnsiTheme="minorHAnsi"/>
          <w:b/>
          <w:vertAlign w:val="superscript"/>
        </w:rPr>
        <w:t>TH</w:t>
      </w:r>
      <w:r w:rsidR="0096443C">
        <w:rPr>
          <w:rFonts w:asciiTheme="minorHAnsi" w:hAnsiTheme="minorHAnsi"/>
          <w:b/>
        </w:rPr>
        <w:t xml:space="preserve"> December 2020</w:t>
      </w:r>
    </w:p>
    <w:p w14:paraId="0D5352C3" w14:textId="0E7653BB" w:rsidR="00B8325C" w:rsidRPr="0096443C" w:rsidRDefault="00FB0D81">
      <w:pPr>
        <w:rPr>
          <w:rFonts w:asciiTheme="minorHAnsi" w:hAnsiTheme="minorHAnsi"/>
          <w:sz w:val="24"/>
          <w:szCs w:val="24"/>
        </w:rPr>
      </w:pPr>
      <w:r w:rsidRPr="0096443C">
        <w:rPr>
          <w:rFonts w:asciiTheme="minorHAnsi" w:hAnsiTheme="minorHAnsi"/>
          <w:sz w:val="24"/>
          <w:szCs w:val="24"/>
        </w:rPr>
        <w:t>No corrections</w:t>
      </w:r>
      <w:r w:rsidR="0096443C" w:rsidRPr="0096443C">
        <w:rPr>
          <w:rFonts w:asciiTheme="minorHAnsi" w:hAnsiTheme="minorHAnsi"/>
          <w:sz w:val="24"/>
          <w:szCs w:val="24"/>
        </w:rPr>
        <w:t xml:space="preserve"> so</w:t>
      </w:r>
      <w:r w:rsidRPr="0096443C">
        <w:rPr>
          <w:rFonts w:asciiTheme="minorHAnsi" w:hAnsiTheme="minorHAnsi"/>
          <w:sz w:val="24"/>
          <w:szCs w:val="24"/>
        </w:rPr>
        <w:t xml:space="preserve"> </w:t>
      </w:r>
      <w:r w:rsidR="0096443C" w:rsidRPr="0096443C">
        <w:rPr>
          <w:rFonts w:asciiTheme="minorHAnsi" w:hAnsiTheme="minorHAnsi"/>
          <w:sz w:val="24"/>
          <w:szCs w:val="24"/>
        </w:rPr>
        <w:t xml:space="preserve">the </w:t>
      </w:r>
      <w:r w:rsidRPr="0096443C">
        <w:rPr>
          <w:rFonts w:asciiTheme="minorHAnsi" w:hAnsiTheme="minorHAnsi"/>
          <w:sz w:val="24"/>
          <w:szCs w:val="24"/>
        </w:rPr>
        <w:t>mi</w:t>
      </w:r>
      <w:r w:rsidR="005E7D8C" w:rsidRPr="0096443C">
        <w:rPr>
          <w:rFonts w:asciiTheme="minorHAnsi" w:hAnsiTheme="minorHAnsi"/>
          <w:sz w:val="24"/>
          <w:szCs w:val="24"/>
        </w:rPr>
        <w:t>nu</w:t>
      </w:r>
      <w:r w:rsidRPr="0096443C">
        <w:rPr>
          <w:rFonts w:asciiTheme="minorHAnsi" w:hAnsiTheme="minorHAnsi"/>
          <w:sz w:val="24"/>
          <w:szCs w:val="24"/>
        </w:rPr>
        <w:t xml:space="preserve">tes </w:t>
      </w:r>
      <w:r w:rsidR="0096443C" w:rsidRPr="0096443C">
        <w:rPr>
          <w:rFonts w:asciiTheme="minorHAnsi" w:hAnsiTheme="minorHAnsi"/>
          <w:sz w:val="24"/>
          <w:szCs w:val="24"/>
        </w:rPr>
        <w:t xml:space="preserve">were </w:t>
      </w:r>
      <w:r w:rsidRPr="0096443C">
        <w:rPr>
          <w:rFonts w:asciiTheme="minorHAnsi" w:hAnsiTheme="minorHAnsi"/>
          <w:sz w:val="24"/>
          <w:szCs w:val="24"/>
        </w:rPr>
        <w:t>approved.</w:t>
      </w:r>
    </w:p>
    <w:p w14:paraId="0BFC9E5D" w14:textId="77777777" w:rsidR="001D1F72" w:rsidRPr="00E61C02" w:rsidRDefault="001D1F72">
      <w:pPr>
        <w:rPr>
          <w:rFonts w:ascii="Century Gothic" w:hAnsi="Century Gothic" w:cs="Arial"/>
          <w:b/>
          <w:color w:val="000000"/>
          <w:sz w:val="24"/>
          <w:szCs w:val="24"/>
          <w:lang w:val="en-GB"/>
        </w:rPr>
      </w:pPr>
    </w:p>
    <w:p w14:paraId="14E76BBE" w14:textId="77777777" w:rsidR="00BF4A3C" w:rsidRPr="00E61C02" w:rsidRDefault="00BF4A3C" w:rsidP="00BF4A3C">
      <w:pPr>
        <w:pStyle w:val="Default"/>
        <w:numPr>
          <w:ilvl w:val="0"/>
          <w:numId w:val="2"/>
        </w:numPr>
        <w:ind w:left="567" w:hanging="567"/>
        <w:outlineLvl w:val="0"/>
        <w:rPr>
          <w:rFonts w:asciiTheme="minorHAnsi" w:hAnsiTheme="minorHAnsi"/>
          <w:b/>
          <w:bCs/>
          <w:u w:val="single"/>
        </w:rPr>
      </w:pPr>
      <w:r w:rsidRPr="00E61C02">
        <w:rPr>
          <w:rFonts w:asciiTheme="minorHAnsi" w:hAnsiTheme="minorHAnsi" w:cstheme="minorHAnsi"/>
          <w:b/>
        </w:rPr>
        <w:t>Approval of the Agenda for today including matters arising not on agenda</w:t>
      </w:r>
    </w:p>
    <w:p w14:paraId="475F0DD8" w14:textId="412F9033" w:rsidR="00FB0D81" w:rsidRDefault="005E7D8C" w:rsidP="00150F8D">
      <w:pPr>
        <w:rPr>
          <w:rFonts w:asciiTheme="minorHAnsi" w:hAnsiTheme="minorHAnsi"/>
          <w:sz w:val="24"/>
          <w:szCs w:val="24"/>
        </w:rPr>
      </w:pPr>
      <w:r w:rsidRPr="0096443C">
        <w:rPr>
          <w:rFonts w:asciiTheme="minorHAnsi" w:hAnsiTheme="minorHAnsi"/>
          <w:sz w:val="24"/>
          <w:szCs w:val="24"/>
        </w:rPr>
        <w:t xml:space="preserve">Most of the actions related to a request to </w:t>
      </w:r>
      <w:r w:rsidR="00FB0D81" w:rsidRPr="0096443C">
        <w:rPr>
          <w:rFonts w:asciiTheme="minorHAnsi" w:hAnsiTheme="minorHAnsi"/>
          <w:sz w:val="24"/>
          <w:szCs w:val="24"/>
        </w:rPr>
        <w:t xml:space="preserve">LV </w:t>
      </w:r>
      <w:r w:rsidRPr="0096443C">
        <w:rPr>
          <w:rFonts w:asciiTheme="minorHAnsi" w:hAnsiTheme="minorHAnsi"/>
          <w:sz w:val="24"/>
          <w:szCs w:val="24"/>
        </w:rPr>
        <w:t xml:space="preserve">to </w:t>
      </w:r>
      <w:r w:rsidR="00FB0D81" w:rsidRPr="0096443C">
        <w:rPr>
          <w:rFonts w:asciiTheme="minorHAnsi" w:hAnsiTheme="minorHAnsi"/>
          <w:sz w:val="24"/>
          <w:szCs w:val="24"/>
        </w:rPr>
        <w:t>pass on concerns</w:t>
      </w:r>
      <w:r w:rsidRPr="0096443C">
        <w:rPr>
          <w:rFonts w:asciiTheme="minorHAnsi" w:hAnsiTheme="minorHAnsi"/>
          <w:sz w:val="24"/>
          <w:szCs w:val="24"/>
        </w:rPr>
        <w:t xml:space="preserve"> on a number </w:t>
      </w:r>
      <w:r w:rsidR="008E6C39" w:rsidRPr="0096443C">
        <w:rPr>
          <w:rFonts w:asciiTheme="minorHAnsi" w:hAnsiTheme="minorHAnsi"/>
          <w:sz w:val="24"/>
          <w:szCs w:val="24"/>
        </w:rPr>
        <w:t>o</w:t>
      </w:r>
      <w:r w:rsidRPr="0096443C">
        <w:rPr>
          <w:rFonts w:asciiTheme="minorHAnsi" w:hAnsiTheme="minorHAnsi"/>
          <w:sz w:val="24"/>
          <w:szCs w:val="24"/>
        </w:rPr>
        <w:t>f issues so this would be raised with JB later in the meeting.</w:t>
      </w:r>
    </w:p>
    <w:p w14:paraId="58BBCA18" w14:textId="3744E531" w:rsidR="0096443C" w:rsidRDefault="0096443C" w:rsidP="00150F8D">
      <w:pPr>
        <w:rPr>
          <w:rFonts w:asciiTheme="minorHAnsi" w:hAnsiTheme="minorHAnsi"/>
          <w:sz w:val="24"/>
          <w:szCs w:val="24"/>
        </w:rPr>
      </w:pPr>
    </w:p>
    <w:p w14:paraId="691966E9" w14:textId="594B5F6E" w:rsidR="0096443C" w:rsidRDefault="0096443C" w:rsidP="00150F8D">
      <w:pPr>
        <w:rPr>
          <w:rFonts w:asciiTheme="minorHAnsi" w:hAnsiTheme="minorHAnsi"/>
          <w:sz w:val="24"/>
          <w:szCs w:val="24"/>
        </w:rPr>
      </w:pPr>
      <w:r w:rsidRPr="0096443C">
        <w:rPr>
          <w:rFonts w:asciiTheme="minorHAnsi" w:hAnsiTheme="minorHAnsi"/>
          <w:sz w:val="24"/>
          <w:szCs w:val="24"/>
        </w:rPr>
        <w:t xml:space="preserve">The issue of attendee substitution </w:t>
      </w:r>
      <w:r>
        <w:rPr>
          <w:rFonts w:asciiTheme="minorHAnsi" w:hAnsiTheme="minorHAnsi"/>
          <w:sz w:val="24"/>
          <w:szCs w:val="24"/>
        </w:rPr>
        <w:t>relating to the fact that</w:t>
      </w:r>
      <w:r w:rsidRPr="0096443C">
        <w:rPr>
          <w:rFonts w:asciiTheme="minorHAnsi" w:hAnsiTheme="minorHAnsi"/>
          <w:sz w:val="24"/>
          <w:szCs w:val="24"/>
        </w:rPr>
        <w:t xml:space="preserve"> PL from BPA no longer attends the meetings. MD was in attendance</w:t>
      </w:r>
      <w:r>
        <w:rPr>
          <w:rFonts w:asciiTheme="minorHAnsi" w:hAnsiTheme="minorHAnsi"/>
          <w:sz w:val="24"/>
          <w:szCs w:val="24"/>
        </w:rPr>
        <w:t xml:space="preserve"> for BPF</w:t>
      </w:r>
      <w:r w:rsidRPr="0096443C">
        <w:rPr>
          <w:rFonts w:asciiTheme="minorHAnsi" w:hAnsiTheme="minorHAnsi"/>
          <w:sz w:val="24"/>
          <w:szCs w:val="24"/>
        </w:rPr>
        <w:t xml:space="preserve"> and offered to bring this up with PL. The ACA preference is </w:t>
      </w:r>
      <w:r>
        <w:rPr>
          <w:rFonts w:asciiTheme="minorHAnsi" w:hAnsiTheme="minorHAnsi"/>
          <w:sz w:val="24"/>
          <w:szCs w:val="24"/>
        </w:rPr>
        <w:t xml:space="preserve">still </w:t>
      </w:r>
      <w:r w:rsidRPr="0096443C">
        <w:rPr>
          <w:rFonts w:asciiTheme="minorHAnsi" w:hAnsiTheme="minorHAnsi"/>
          <w:sz w:val="24"/>
          <w:szCs w:val="24"/>
        </w:rPr>
        <w:t>for the representative to be CEO level (or the most senior manager)</w:t>
      </w:r>
    </w:p>
    <w:p w14:paraId="3B98DAE6" w14:textId="0C9BEA30" w:rsidR="0096443C" w:rsidRPr="0096443C" w:rsidRDefault="0096443C" w:rsidP="00150F8D">
      <w:pPr>
        <w:rPr>
          <w:rFonts w:asciiTheme="minorHAnsi" w:hAnsiTheme="minorHAnsi"/>
          <w:b/>
          <w:bCs/>
          <w:sz w:val="24"/>
          <w:szCs w:val="24"/>
        </w:rPr>
      </w:pPr>
      <w:r w:rsidRPr="0096443C">
        <w:rPr>
          <w:rFonts w:asciiTheme="minorHAnsi" w:hAnsiTheme="minorHAnsi"/>
          <w:b/>
          <w:bCs/>
          <w:sz w:val="24"/>
          <w:szCs w:val="24"/>
        </w:rPr>
        <w:t>ACTION was carried forward to the next meeting</w:t>
      </w:r>
    </w:p>
    <w:p w14:paraId="178076E6" w14:textId="365E1099" w:rsidR="005E7D8C" w:rsidRDefault="005E7D8C" w:rsidP="00150F8D">
      <w:pPr>
        <w:rPr>
          <w:rFonts w:asciiTheme="minorHAnsi" w:hAnsiTheme="minorHAnsi"/>
        </w:rPr>
      </w:pPr>
    </w:p>
    <w:p w14:paraId="2D2FD547" w14:textId="77369C55" w:rsidR="0096443C" w:rsidRDefault="0096443C" w:rsidP="00150F8D">
      <w:pPr>
        <w:rPr>
          <w:rFonts w:asciiTheme="minorHAnsi" w:hAnsiTheme="minorHAnsi"/>
          <w:sz w:val="24"/>
          <w:szCs w:val="24"/>
        </w:rPr>
      </w:pPr>
      <w:r w:rsidRPr="0096443C">
        <w:rPr>
          <w:rFonts w:asciiTheme="minorHAnsi" w:hAnsiTheme="minorHAnsi"/>
          <w:sz w:val="24"/>
          <w:szCs w:val="24"/>
        </w:rPr>
        <w:t>BASA UK</w:t>
      </w:r>
      <w:r w:rsidR="009D6777">
        <w:rPr>
          <w:rFonts w:asciiTheme="minorHAnsi" w:hAnsiTheme="minorHAnsi"/>
          <w:sz w:val="24"/>
          <w:szCs w:val="24"/>
        </w:rPr>
        <w:t xml:space="preserve"> </w:t>
      </w:r>
      <w:r w:rsidRPr="0096443C">
        <w:rPr>
          <w:rFonts w:asciiTheme="minorHAnsi" w:hAnsiTheme="minorHAnsi"/>
          <w:sz w:val="24"/>
          <w:szCs w:val="24"/>
        </w:rPr>
        <w:t>CA marking draft is still in product</w:t>
      </w:r>
      <w:r>
        <w:rPr>
          <w:rFonts w:asciiTheme="minorHAnsi" w:hAnsiTheme="minorHAnsi"/>
          <w:sz w:val="24"/>
          <w:szCs w:val="24"/>
        </w:rPr>
        <w:t>ion</w:t>
      </w:r>
      <w:r w:rsidRPr="0096443C">
        <w:rPr>
          <w:rFonts w:asciiTheme="minorHAnsi" w:hAnsiTheme="minorHAnsi"/>
          <w:sz w:val="24"/>
          <w:szCs w:val="24"/>
        </w:rPr>
        <w:t xml:space="preserve"> due to a delay receiving feedback </w:t>
      </w:r>
      <w:r>
        <w:rPr>
          <w:rFonts w:asciiTheme="minorHAnsi" w:hAnsiTheme="minorHAnsi"/>
          <w:sz w:val="24"/>
          <w:szCs w:val="24"/>
        </w:rPr>
        <w:t xml:space="preserve">on two important points </w:t>
      </w:r>
      <w:r w:rsidRPr="0096443C">
        <w:rPr>
          <w:rFonts w:asciiTheme="minorHAnsi" w:hAnsiTheme="minorHAnsi"/>
          <w:sz w:val="24"/>
          <w:szCs w:val="24"/>
        </w:rPr>
        <w:t>from MHCLG. BASA intends to publish something by the end of March and will share with CA at that point.</w:t>
      </w:r>
    </w:p>
    <w:p w14:paraId="05185C33" w14:textId="2AC77FD4" w:rsidR="009D6777" w:rsidRDefault="009D6777" w:rsidP="00150F8D">
      <w:pPr>
        <w:rPr>
          <w:rFonts w:asciiTheme="minorHAnsi" w:hAnsiTheme="minorHAnsi"/>
          <w:b/>
          <w:bCs/>
          <w:sz w:val="24"/>
          <w:szCs w:val="24"/>
        </w:rPr>
      </w:pPr>
      <w:r>
        <w:rPr>
          <w:rFonts w:asciiTheme="minorHAnsi" w:hAnsiTheme="minorHAnsi"/>
          <w:sz w:val="24"/>
          <w:szCs w:val="24"/>
        </w:rPr>
        <w:t>ACTION LW</w:t>
      </w:r>
    </w:p>
    <w:p w14:paraId="36957CC4" w14:textId="15D163CF" w:rsidR="0096443C" w:rsidRDefault="0096443C" w:rsidP="00150F8D">
      <w:pPr>
        <w:rPr>
          <w:rFonts w:asciiTheme="minorHAnsi" w:hAnsiTheme="minorHAnsi"/>
          <w:b/>
          <w:bCs/>
          <w:sz w:val="24"/>
          <w:szCs w:val="24"/>
        </w:rPr>
      </w:pPr>
    </w:p>
    <w:p w14:paraId="1CEEBC91" w14:textId="0E4CA6D0" w:rsidR="0096443C" w:rsidRDefault="00921B98" w:rsidP="00150F8D">
      <w:pPr>
        <w:rPr>
          <w:rFonts w:asciiTheme="minorHAnsi" w:hAnsiTheme="minorHAnsi"/>
          <w:sz w:val="24"/>
          <w:szCs w:val="24"/>
        </w:rPr>
      </w:pPr>
      <w:r w:rsidRPr="00921B98">
        <w:rPr>
          <w:rFonts w:asciiTheme="minorHAnsi" w:hAnsiTheme="minorHAnsi"/>
          <w:sz w:val="24"/>
          <w:szCs w:val="24"/>
        </w:rPr>
        <w:t xml:space="preserve">SE explained that the Industrial Strategy is formally </w:t>
      </w:r>
      <w:r w:rsidR="00864DC4" w:rsidRPr="00921B98">
        <w:rPr>
          <w:rFonts w:asciiTheme="minorHAnsi" w:hAnsiTheme="minorHAnsi"/>
          <w:sz w:val="24"/>
          <w:szCs w:val="24"/>
        </w:rPr>
        <w:t>dead,</w:t>
      </w:r>
      <w:r w:rsidRPr="00921B98">
        <w:rPr>
          <w:rFonts w:asciiTheme="minorHAnsi" w:hAnsiTheme="minorHAnsi"/>
          <w:sz w:val="24"/>
          <w:szCs w:val="24"/>
        </w:rPr>
        <w:t xml:space="preserve"> and questions will be asked regarding what will happen next at the Chemistry Council meeting at the end of March.</w:t>
      </w:r>
      <w:r>
        <w:rPr>
          <w:rFonts w:asciiTheme="minorHAnsi" w:hAnsiTheme="minorHAnsi"/>
          <w:sz w:val="24"/>
          <w:szCs w:val="24"/>
        </w:rPr>
        <w:t xml:space="preserve"> A </w:t>
      </w:r>
      <w:r w:rsidR="00864DC4">
        <w:rPr>
          <w:rFonts w:asciiTheme="minorHAnsi" w:hAnsiTheme="minorHAnsi"/>
          <w:sz w:val="24"/>
          <w:szCs w:val="24"/>
        </w:rPr>
        <w:t>long-term</w:t>
      </w:r>
      <w:r>
        <w:rPr>
          <w:rFonts w:asciiTheme="minorHAnsi" w:hAnsiTheme="minorHAnsi"/>
          <w:sz w:val="24"/>
          <w:szCs w:val="24"/>
        </w:rPr>
        <w:t xml:space="preserve"> growth plan will replace the Industrial Strategy but as this is </w:t>
      </w:r>
      <w:r w:rsidR="009D6777">
        <w:rPr>
          <w:rFonts w:asciiTheme="minorHAnsi" w:hAnsiTheme="minorHAnsi"/>
          <w:sz w:val="24"/>
          <w:szCs w:val="24"/>
        </w:rPr>
        <w:t>T</w:t>
      </w:r>
      <w:r>
        <w:rPr>
          <w:rFonts w:asciiTheme="minorHAnsi" w:hAnsiTheme="minorHAnsi"/>
          <w:sz w:val="24"/>
          <w:szCs w:val="24"/>
        </w:rPr>
        <w:t xml:space="preserve">reasury </w:t>
      </w:r>
      <w:r w:rsidR="00864DC4">
        <w:rPr>
          <w:rFonts w:asciiTheme="minorHAnsi" w:hAnsiTheme="minorHAnsi"/>
          <w:sz w:val="24"/>
          <w:szCs w:val="24"/>
        </w:rPr>
        <w:t>l</w:t>
      </w:r>
      <w:r>
        <w:rPr>
          <w:rFonts w:asciiTheme="minorHAnsi" w:hAnsiTheme="minorHAnsi"/>
          <w:sz w:val="24"/>
          <w:szCs w:val="24"/>
        </w:rPr>
        <w:t>ead the purpose is not clear.</w:t>
      </w:r>
    </w:p>
    <w:p w14:paraId="68EAEFF7" w14:textId="77777777" w:rsidR="00864DC4" w:rsidRDefault="00864DC4" w:rsidP="00864DC4">
      <w:pPr>
        <w:rPr>
          <w:rFonts w:asciiTheme="minorHAnsi" w:hAnsiTheme="minorHAnsi"/>
          <w:sz w:val="24"/>
          <w:szCs w:val="24"/>
        </w:rPr>
      </w:pPr>
    </w:p>
    <w:p w14:paraId="20883811" w14:textId="2C3997A7" w:rsidR="00864DC4" w:rsidRDefault="00864DC4" w:rsidP="00864DC4">
      <w:pPr>
        <w:rPr>
          <w:rFonts w:asciiTheme="minorHAnsi" w:hAnsiTheme="minorHAnsi"/>
          <w:sz w:val="24"/>
          <w:szCs w:val="24"/>
        </w:rPr>
      </w:pPr>
      <w:r>
        <w:rPr>
          <w:rFonts w:asciiTheme="minorHAnsi" w:hAnsiTheme="minorHAnsi"/>
          <w:sz w:val="24"/>
          <w:szCs w:val="24"/>
        </w:rPr>
        <w:t xml:space="preserve">The response regarding the </w:t>
      </w:r>
      <w:r w:rsidRPr="00864DC4">
        <w:rPr>
          <w:rFonts w:asciiTheme="minorHAnsi" w:hAnsiTheme="minorHAnsi"/>
          <w:sz w:val="24"/>
          <w:szCs w:val="24"/>
        </w:rPr>
        <w:t xml:space="preserve">Rematch </w:t>
      </w:r>
      <w:r>
        <w:rPr>
          <w:rFonts w:asciiTheme="minorHAnsi" w:hAnsiTheme="minorHAnsi"/>
          <w:sz w:val="24"/>
          <w:szCs w:val="24"/>
        </w:rPr>
        <w:t>project (</w:t>
      </w:r>
      <w:r w:rsidRPr="00864DC4">
        <w:rPr>
          <w:rFonts w:asciiTheme="minorHAnsi" w:hAnsiTheme="minorHAnsi"/>
          <w:sz w:val="24"/>
          <w:szCs w:val="24"/>
        </w:rPr>
        <w:t>Imperial College, London</w:t>
      </w:r>
      <w:r>
        <w:rPr>
          <w:rFonts w:asciiTheme="minorHAnsi" w:hAnsiTheme="minorHAnsi"/>
          <w:sz w:val="24"/>
          <w:szCs w:val="24"/>
        </w:rPr>
        <w:t>) was sent.</w:t>
      </w:r>
    </w:p>
    <w:p w14:paraId="1537AB35" w14:textId="0BF4D8C4" w:rsidR="00921B98" w:rsidRDefault="00921B98" w:rsidP="00150F8D">
      <w:pPr>
        <w:rPr>
          <w:rFonts w:asciiTheme="minorHAnsi" w:hAnsiTheme="minorHAnsi"/>
          <w:sz w:val="24"/>
          <w:szCs w:val="24"/>
        </w:rPr>
      </w:pPr>
    </w:p>
    <w:p w14:paraId="131F67A9" w14:textId="62AF7B1C" w:rsidR="00375515" w:rsidRPr="00864DC4" w:rsidRDefault="00864DC4" w:rsidP="00150F8D">
      <w:pPr>
        <w:rPr>
          <w:rFonts w:asciiTheme="minorHAnsi" w:hAnsiTheme="minorHAnsi"/>
          <w:sz w:val="24"/>
          <w:szCs w:val="24"/>
        </w:rPr>
      </w:pPr>
      <w:r w:rsidRPr="00864DC4">
        <w:rPr>
          <w:rFonts w:asciiTheme="minorHAnsi" w:hAnsiTheme="minorHAnsi"/>
          <w:sz w:val="24"/>
          <w:szCs w:val="24"/>
        </w:rPr>
        <w:t>There were no a</w:t>
      </w:r>
      <w:r w:rsidR="00375515" w:rsidRPr="00864DC4">
        <w:rPr>
          <w:rFonts w:asciiTheme="minorHAnsi" w:hAnsiTheme="minorHAnsi"/>
          <w:sz w:val="24"/>
          <w:szCs w:val="24"/>
        </w:rPr>
        <w:t xml:space="preserve">dditions to </w:t>
      </w:r>
      <w:r>
        <w:rPr>
          <w:rFonts w:asciiTheme="minorHAnsi" w:hAnsiTheme="minorHAnsi"/>
          <w:sz w:val="24"/>
          <w:szCs w:val="24"/>
        </w:rPr>
        <w:t xml:space="preserve">the </w:t>
      </w:r>
      <w:r w:rsidR="00375515" w:rsidRPr="00864DC4">
        <w:rPr>
          <w:rFonts w:asciiTheme="minorHAnsi" w:hAnsiTheme="minorHAnsi"/>
          <w:sz w:val="24"/>
          <w:szCs w:val="24"/>
        </w:rPr>
        <w:t>Agenda</w:t>
      </w:r>
      <w:r w:rsidR="009D6777">
        <w:rPr>
          <w:rFonts w:asciiTheme="minorHAnsi" w:hAnsiTheme="minorHAnsi"/>
          <w:sz w:val="24"/>
          <w:szCs w:val="24"/>
        </w:rPr>
        <w:t>,</w:t>
      </w:r>
      <w:r>
        <w:rPr>
          <w:rFonts w:asciiTheme="minorHAnsi" w:hAnsiTheme="minorHAnsi"/>
          <w:sz w:val="24"/>
          <w:szCs w:val="24"/>
        </w:rPr>
        <w:t xml:space="preserve"> which was approved as circulated.</w:t>
      </w:r>
    </w:p>
    <w:p w14:paraId="7FC2185D" w14:textId="542DA331" w:rsidR="00375515" w:rsidRPr="0096443C" w:rsidRDefault="00375515" w:rsidP="00375515">
      <w:pPr>
        <w:rPr>
          <w:rFonts w:asciiTheme="minorHAnsi" w:hAnsiTheme="minorHAnsi"/>
          <w:sz w:val="24"/>
          <w:szCs w:val="24"/>
        </w:rPr>
      </w:pPr>
    </w:p>
    <w:p w14:paraId="5038739C" w14:textId="20B8093B" w:rsidR="00560486" w:rsidRDefault="003375B7" w:rsidP="00560486">
      <w:pPr>
        <w:pStyle w:val="Default"/>
        <w:numPr>
          <w:ilvl w:val="0"/>
          <w:numId w:val="14"/>
        </w:numPr>
        <w:outlineLvl w:val="0"/>
        <w:rPr>
          <w:rFonts w:asciiTheme="minorHAnsi" w:hAnsiTheme="minorHAnsi" w:cstheme="minorHAnsi"/>
          <w:b/>
        </w:rPr>
      </w:pPr>
      <w:r>
        <w:rPr>
          <w:rFonts w:asciiTheme="minorHAnsi" w:hAnsiTheme="minorHAnsi" w:cstheme="minorHAnsi"/>
          <w:b/>
        </w:rPr>
        <w:t>C</w:t>
      </w:r>
      <w:r w:rsidR="00F67F06" w:rsidRPr="00F67F06">
        <w:rPr>
          <w:rFonts w:asciiTheme="minorHAnsi" w:hAnsiTheme="minorHAnsi" w:cstheme="minorHAnsi"/>
          <w:b/>
        </w:rPr>
        <w:t>o</w:t>
      </w:r>
      <w:r w:rsidR="00F67F06">
        <w:rPr>
          <w:rFonts w:asciiTheme="minorHAnsi" w:hAnsiTheme="minorHAnsi" w:cstheme="minorHAnsi"/>
          <w:b/>
        </w:rPr>
        <w:t>vid</w:t>
      </w:r>
      <w:r w:rsidR="00F67F06" w:rsidRPr="00F67F06">
        <w:rPr>
          <w:rFonts w:asciiTheme="minorHAnsi" w:hAnsiTheme="minorHAnsi" w:cstheme="minorHAnsi"/>
          <w:b/>
        </w:rPr>
        <w:t xml:space="preserve">-19 </w:t>
      </w:r>
      <w:r w:rsidR="00560486">
        <w:rPr>
          <w:rFonts w:asciiTheme="minorHAnsi" w:hAnsiTheme="minorHAnsi" w:cstheme="minorHAnsi"/>
          <w:b/>
        </w:rPr>
        <w:t>Update</w:t>
      </w:r>
    </w:p>
    <w:p w14:paraId="403DD6A6" w14:textId="2DA83595" w:rsidR="00864DC4" w:rsidRPr="00864DC4" w:rsidRDefault="0007774E" w:rsidP="00864DC4">
      <w:pPr>
        <w:pStyle w:val="Default"/>
        <w:outlineLvl w:val="0"/>
        <w:rPr>
          <w:rFonts w:asciiTheme="minorHAnsi" w:hAnsiTheme="minorHAnsi" w:cstheme="minorHAnsi"/>
          <w:bCs/>
        </w:rPr>
      </w:pPr>
      <w:r>
        <w:rPr>
          <w:rFonts w:asciiTheme="minorHAnsi" w:hAnsiTheme="minorHAnsi" w:cstheme="minorHAnsi"/>
          <w:bCs/>
        </w:rPr>
        <w:t>We h</w:t>
      </w:r>
      <w:r w:rsidR="00864DC4" w:rsidRPr="00864DC4">
        <w:rPr>
          <w:rFonts w:asciiTheme="minorHAnsi" w:hAnsiTheme="minorHAnsi" w:cstheme="minorHAnsi"/>
          <w:bCs/>
        </w:rPr>
        <w:t xml:space="preserve">ave </w:t>
      </w:r>
      <w:r w:rsidR="00B3347E">
        <w:rPr>
          <w:rFonts w:asciiTheme="minorHAnsi" w:hAnsiTheme="minorHAnsi" w:cstheme="minorHAnsi"/>
          <w:bCs/>
        </w:rPr>
        <w:t xml:space="preserve">a </w:t>
      </w:r>
      <w:r w:rsidR="00864DC4" w:rsidRPr="00864DC4">
        <w:rPr>
          <w:rFonts w:asciiTheme="minorHAnsi" w:hAnsiTheme="minorHAnsi" w:cstheme="minorHAnsi"/>
          <w:bCs/>
        </w:rPr>
        <w:t xml:space="preserve">government </w:t>
      </w:r>
      <w:r w:rsidR="009D6777">
        <w:rPr>
          <w:rFonts w:asciiTheme="minorHAnsi" w:hAnsiTheme="minorHAnsi" w:cstheme="minorHAnsi"/>
          <w:bCs/>
        </w:rPr>
        <w:t xml:space="preserve">re-emergence </w:t>
      </w:r>
      <w:r w:rsidR="00864DC4" w:rsidRPr="00864DC4">
        <w:rPr>
          <w:rFonts w:asciiTheme="minorHAnsi" w:hAnsiTheme="minorHAnsi" w:cstheme="minorHAnsi"/>
          <w:bCs/>
        </w:rPr>
        <w:t>plan</w:t>
      </w:r>
      <w:r w:rsidR="00B3347E">
        <w:rPr>
          <w:rFonts w:asciiTheme="minorHAnsi" w:hAnsiTheme="minorHAnsi" w:cstheme="minorHAnsi"/>
          <w:bCs/>
        </w:rPr>
        <w:t xml:space="preserve"> and</w:t>
      </w:r>
      <w:r w:rsidR="00864DC4" w:rsidRPr="00864DC4">
        <w:rPr>
          <w:rFonts w:asciiTheme="minorHAnsi" w:hAnsiTheme="minorHAnsi" w:cstheme="minorHAnsi"/>
          <w:bCs/>
        </w:rPr>
        <w:t xml:space="preserve"> critical supply chains have to continue working with operating staff. </w:t>
      </w:r>
      <w:r w:rsidR="00B3347E">
        <w:rPr>
          <w:rFonts w:asciiTheme="minorHAnsi" w:hAnsiTheme="minorHAnsi" w:cstheme="minorHAnsi"/>
          <w:bCs/>
        </w:rPr>
        <w:t>The o</w:t>
      </w:r>
      <w:r w:rsidR="00864DC4" w:rsidRPr="00864DC4">
        <w:rPr>
          <w:rFonts w:asciiTheme="minorHAnsi" w:hAnsiTheme="minorHAnsi" w:cstheme="minorHAnsi"/>
          <w:bCs/>
        </w:rPr>
        <w:t xml:space="preserve">ffice staff returning is not clear. Normal office working </w:t>
      </w:r>
      <w:r w:rsidR="00B3347E">
        <w:rPr>
          <w:rFonts w:asciiTheme="minorHAnsi" w:hAnsiTheme="minorHAnsi" w:cstheme="minorHAnsi"/>
          <w:bCs/>
        </w:rPr>
        <w:t xml:space="preserve">will </w:t>
      </w:r>
      <w:r w:rsidR="00864DC4" w:rsidRPr="00864DC4">
        <w:rPr>
          <w:rFonts w:asciiTheme="minorHAnsi" w:hAnsiTheme="minorHAnsi" w:cstheme="minorHAnsi"/>
          <w:bCs/>
        </w:rPr>
        <w:t xml:space="preserve">not resume until 21st June at earliest, unless they are essential workers supporting the essential supply chain. At some point </w:t>
      </w:r>
      <w:r w:rsidR="00B3347E">
        <w:rPr>
          <w:rFonts w:asciiTheme="minorHAnsi" w:hAnsiTheme="minorHAnsi" w:cstheme="minorHAnsi"/>
          <w:bCs/>
        </w:rPr>
        <w:t xml:space="preserve">there </w:t>
      </w:r>
      <w:r w:rsidR="00864DC4" w:rsidRPr="00864DC4">
        <w:rPr>
          <w:rFonts w:asciiTheme="minorHAnsi" w:hAnsiTheme="minorHAnsi" w:cstheme="minorHAnsi"/>
          <w:bCs/>
        </w:rPr>
        <w:t xml:space="preserve">will be a review of office </w:t>
      </w:r>
      <w:r w:rsidR="009D6777">
        <w:rPr>
          <w:rFonts w:asciiTheme="minorHAnsi" w:hAnsiTheme="minorHAnsi" w:cstheme="minorHAnsi"/>
          <w:bCs/>
        </w:rPr>
        <w:t xml:space="preserve">COVID safe </w:t>
      </w:r>
      <w:r w:rsidR="00864DC4" w:rsidRPr="00864DC4">
        <w:rPr>
          <w:rFonts w:asciiTheme="minorHAnsi" w:hAnsiTheme="minorHAnsi" w:cstheme="minorHAnsi"/>
          <w:bCs/>
        </w:rPr>
        <w:t>working requirements and government may alter the dates as a result of that review.</w:t>
      </w:r>
    </w:p>
    <w:p w14:paraId="1F606FAE" w14:textId="5D60F352" w:rsidR="00864DC4" w:rsidRDefault="00B3347E" w:rsidP="00864DC4">
      <w:pPr>
        <w:pStyle w:val="Default"/>
        <w:outlineLvl w:val="0"/>
        <w:rPr>
          <w:rFonts w:asciiTheme="minorHAnsi" w:hAnsiTheme="minorHAnsi" w:cstheme="minorHAnsi"/>
          <w:bCs/>
        </w:rPr>
      </w:pPr>
      <w:r>
        <w:rPr>
          <w:rFonts w:asciiTheme="minorHAnsi" w:hAnsiTheme="minorHAnsi" w:cstheme="minorHAnsi"/>
          <w:bCs/>
        </w:rPr>
        <w:t>These are m</w:t>
      </w:r>
      <w:r w:rsidR="00864DC4" w:rsidRPr="00864DC4">
        <w:rPr>
          <w:rFonts w:asciiTheme="minorHAnsi" w:hAnsiTheme="minorHAnsi" w:cstheme="minorHAnsi"/>
          <w:bCs/>
        </w:rPr>
        <w:t xml:space="preserve">ixed messages as </w:t>
      </w:r>
      <w:r>
        <w:rPr>
          <w:rFonts w:asciiTheme="minorHAnsi" w:hAnsiTheme="minorHAnsi" w:cstheme="minorHAnsi"/>
          <w:bCs/>
        </w:rPr>
        <w:t xml:space="preserve">the </w:t>
      </w:r>
      <w:r w:rsidR="00864DC4" w:rsidRPr="00864DC4">
        <w:rPr>
          <w:rFonts w:asciiTheme="minorHAnsi" w:hAnsiTheme="minorHAnsi" w:cstheme="minorHAnsi"/>
          <w:bCs/>
        </w:rPr>
        <w:t xml:space="preserve">stay-at-home order finishes </w:t>
      </w:r>
      <w:r>
        <w:rPr>
          <w:rFonts w:asciiTheme="minorHAnsi" w:hAnsiTheme="minorHAnsi" w:cstheme="minorHAnsi"/>
          <w:bCs/>
        </w:rPr>
        <w:t xml:space="preserve">on </w:t>
      </w:r>
      <w:r w:rsidR="00864DC4" w:rsidRPr="00864DC4">
        <w:rPr>
          <w:rFonts w:asciiTheme="minorHAnsi" w:hAnsiTheme="minorHAnsi" w:cstheme="minorHAnsi"/>
          <w:bCs/>
        </w:rPr>
        <w:t>21st March. So, this is a lack of clarity. No conte</w:t>
      </w:r>
      <w:r>
        <w:rPr>
          <w:rFonts w:asciiTheme="minorHAnsi" w:hAnsiTheme="minorHAnsi" w:cstheme="minorHAnsi"/>
          <w:bCs/>
        </w:rPr>
        <w:t>x</w:t>
      </w:r>
      <w:r w:rsidR="00864DC4" w:rsidRPr="00864DC4">
        <w:rPr>
          <w:rFonts w:asciiTheme="minorHAnsi" w:hAnsiTheme="minorHAnsi" w:cstheme="minorHAnsi"/>
          <w:bCs/>
        </w:rPr>
        <w:t xml:space="preserve">t is set and no risk assessment of the exact </w:t>
      </w:r>
      <w:r w:rsidR="009D6777">
        <w:rPr>
          <w:rFonts w:asciiTheme="minorHAnsi" w:hAnsiTheme="minorHAnsi" w:cstheme="minorHAnsi"/>
          <w:bCs/>
        </w:rPr>
        <w:t xml:space="preserve">site </w:t>
      </w:r>
      <w:r w:rsidR="00864DC4" w:rsidRPr="00864DC4">
        <w:rPr>
          <w:rFonts w:asciiTheme="minorHAnsi" w:hAnsiTheme="minorHAnsi" w:cstheme="minorHAnsi"/>
          <w:bCs/>
        </w:rPr>
        <w:t>circumstances.</w:t>
      </w:r>
    </w:p>
    <w:p w14:paraId="17E6D61E" w14:textId="77777777" w:rsidR="00B3347E" w:rsidRPr="00864DC4" w:rsidRDefault="00B3347E" w:rsidP="00864DC4">
      <w:pPr>
        <w:pStyle w:val="Default"/>
        <w:outlineLvl w:val="0"/>
        <w:rPr>
          <w:rFonts w:asciiTheme="minorHAnsi" w:hAnsiTheme="minorHAnsi" w:cstheme="minorHAnsi"/>
          <w:bCs/>
        </w:rPr>
      </w:pPr>
    </w:p>
    <w:p w14:paraId="60CC7547" w14:textId="291C5B90" w:rsidR="00864DC4" w:rsidRDefault="00864DC4" w:rsidP="00864DC4">
      <w:pPr>
        <w:pStyle w:val="Default"/>
        <w:outlineLvl w:val="0"/>
        <w:rPr>
          <w:rFonts w:asciiTheme="minorHAnsi" w:hAnsiTheme="minorHAnsi" w:cstheme="minorHAnsi"/>
          <w:bCs/>
        </w:rPr>
      </w:pPr>
      <w:r w:rsidRPr="00864DC4">
        <w:rPr>
          <w:rFonts w:asciiTheme="minorHAnsi" w:hAnsiTheme="minorHAnsi" w:cstheme="minorHAnsi"/>
          <w:bCs/>
        </w:rPr>
        <w:t>Companies can have lateral flow tests, so this seems to be encouraging return to offices.</w:t>
      </w:r>
      <w:r w:rsidR="00B3347E">
        <w:rPr>
          <w:rFonts w:asciiTheme="minorHAnsi" w:hAnsiTheme="minorHAnsi" w:cstheme="minorHAnsi"/>
          <w:bCs/>
        </w:rPr>
        <w:t xml:space="preserve"> </w:t>
      </w:r>
      <w:r w:rsidRPr="00864DC4">
        <w:rPr>
          <w:rFonts w:asciiTheme="minorHAnsi" w:hAnsiTheme="minorHAnsi" w:cstheme="minorHAnsi"/>
          <w:bCs/>
        </w:rPr>
        <w:t>RIDDOR reporting seems to be changing as there may be different views, BUT how can you prove that people have been infected at work</w:t>
      </w:r>
      <w:r w:rsidR="009D6777">
        <w:rPr>
          <w:rFonts w:asciiTheme="minorHAnsi" w:hAnsiTheme="minorHAnsi" w:cstheme="minorHAnsi"/>
          <w:bCs/>
        </w:rPr>
        <w:t>?</w:t>
      </w:r>
      <w:r w:rsidRPr="00864DC4">
        <w:rPr>
          <w:rFonts w:asciiTheme="minorHAnsi" w:hAnsiTheme="minorHAnsi" w:cstheme="minorHAnsi"/>
          <w:bCs/>
        </w:rPr>
        <w:t xml:space="preserve"> There may be some move from the Unions to try to get a different view from the HSE.</w:t>
      </w:r>
    </w:p>
    <w:p w14:paraId="776D9532" w14:textId="77777777" w:rsidR="00B3347E" w:rsidRPr="00864DC4" w:rsidRDefault="00B3347E" w:rsidP="00864DC4">
      <w:pPr>
        <w:pStyle w:val="Default"/>
        <w:outlineLvl w:val="0"/>
        <w:rPr>
          <w:rFonts w:asciiTheme="minorHAnsi" w:hAnsiTheme="minorHAnsi" w:cstheme="minorHAnsi"/>
          <w:bCs/>
        </w:rPr>
      </w:pPr>
    </w:p>
    <w:p w14:paraId="1720AA44" w14:textId="744502E0" w:rsidR="00AE3B0E" w:rsidRDefault="00B3347E" w:rsidP="00864DC4">
      <w:pPr>
        <w:pStyle w:val="Default"/>
        <w:outlineLvl w:val="0"/>
        <w:rPr>
          <w:rFonts w:asciiTheme="minorHAnsi" w:hAnsiTheme="minorHAnsi" w:cstheme="minorHAnsi"/>
          <w:bCs/>
        </w:rPr>
      </w:pPr>
      <w:r>
        <w:rPr>
          <w:rFonts w:asciiTheme="minorHAnsi" w:hAnsiTheme="minorHAnsi" w:cstheme="minorHAnsi"/>
          <w:bCs/>
        </w:rPr>
        <w:t>The advice is to m</w:t>
      </w:r>
      <w:r w:rsidR="00864DC4" w:rsidRPr="00864DC4">
        <w:rPr>
          <w:rFonts w:asciiTheme="minorHAnsi" w:hAnsiTheme="minorHAnsi" w:cstheme="minorHAnsi"/>
          <w:bCs/>
        </w:rPr>
        <w:t xml:space="preserve">ake sure that you have the correct PHE contact at your site to minimise issues with bringing in </w:t>
      </w:r>
      <w:r w:rsidRPr="00864DC4">
        <w:rPr>
          <w:rFonts w:asciiTheme="minorHAnsi" w:hAnsiTheme="minorHAnsi" w:cstheme="minorHAnsi"/>
          <w:bCs/>
        </w:rPr>
        <w:t>non-UK</w:t>
      </w:r>
      <w:r w:rsidR="00864DC4" w:rsidRPr="00864DC4">
        <w:rPr>
          <w:rFonts w:asciiTheme="minorHAnsi" w:hAnsiTheme="minorHAnsi" w:cstheme="minorHAnsi"/>
          <w:bCs/>
        </w:rPr>
        <w:t xml:space="preserve"> workers to minimise issues if the workers are flagged when someone else on the flight tests positive.</w:t>
      </w:r>
    </w:p>
    <w:p w14:paraId="03DD88F2" w14:textId="77777777" w:rsidR="00B3347E" w:rsidRDefault="00B3347E" w:rsidP="00864DC4">
      <w:pPr>
        <w:pStyle w:val="Default"/>
        <w:outlineLvl w:val="0"/>
        <w:rPr>
          <w:rFonts w:asciiTheme="minorHAnsi" w:hAnsiTheme="minorHAnsi" w:cstheme="minorHAnsi"/>
          <w:bCs/>
        </w:rPr>
      </w:pPr>
    </w:p>
    <w:p w14:paraId="48D32BFE" w14:textId="5E070075" w:rsidR="00864DC4" w:rsidRDefault="00B3347E" w:rsidP="00864DC4">
      <w:pPr>
        <w:pStyle w:val="Default"/>
        <w:outlineLvl w:val="0"/>
        <w:rPr>
          <w:rFonts w:asciiTheme="minorHAnsi" w:hAnsiTheme="minorHAnsi" w:cstheme="minorHAnsi"/>
          <w:bCs/>
        </w:rPr>
      </w:pPr>
      <w:r>
        <w:rPr>
          <w:rFonts w:asciiTheme="minorHAnsi" w:hAnsiTheme="minorHAnsi" w:cstheme="minorHAnsi"/>
          <w:bCs/>
        </w:rPr>
        <w:t xml:space="preserve">Over the last </w:t>
      </w:r>
      <w:r w:rsidR="00864DC4" w:rsidRPr="00864DC4">
        <w:rPr>
          <w:rFonts w:asciiTheme="minorHAnsi" w:hAnsiTheme="minorHAnsi" w:cstheme="minorHAnsi"/>
          <w:bCs/>
        </w:rPr>
        <w:t>6-8 weeks</w:t>
      </w:r>
      <w:r>
        <w:rPr>
          <w:rFonts w:asciiTheme="minorHAnsi" w:hAnsiTheme="minorHAnsi" w:cstheme="minorHAnsi"/>
          <w:bCs/>
        </w:rPr>
        <w:t xml:space="preserve"> companies have seen an</w:t>
      </w:r>
      <w:r w:rsidR="00864DC4" w:rsidRPr="00864DC4">
        <w:rPr>
          <w:rFonts w:asciiTheme="minorHAnsi" w:hAnsiTheme="minorHAnsi" w:cstheme="minorHAnsi"/>
          <w:bCs/>
        </w:rPr>
        <w:t xml:space="preserve"> increase in HSE spot checks (random) on premises.</w:t>
      </w:r>
      <w:r>
        <w:rPr>
          <w:rFonts w:asciiTheme="minorHAnsi" w:hAnsiTheme="minorHAnsi" w:cstheme="minorHAnsi"/>
          <w:bCs/>
        </w:rPr>
        <w:t xml:space="preserve"> </w:t>
      </w:r>
      <w:r w:rsidR="00864DC4" w:rsidRPr="00864DC4">
        <w:rPr>
          <w:rFonts w:asciiTheme="minorHAnsi" w:hAnsiTheme="minorHAnsi" w:cstheme="minorHAnsi"/>
          <w:bCs/>
        </w:rPr>
        <w:t xml:space="preserve">HSE </w:t>
      </w:r>
      <w:r>
        <w:rPr>
          <w:rFonts w:asciiTheme="minorHAnsi" w:hAnsiTheme="minorHAnsi" w:cstheme="minorHAnsi"/>
          <w:bCs/>
        </w:rPr>
        <w:t>is l</w:t>
      </w:r>
      <w:r w:rsidR="00864DC4" w:rsidRPr="00864DC4">
        <w:rPr>
          <w:rFonts w:asciiTheme="minorHAnsi" w:hAnsiTheme="minorHAnsi" w:cstheme="minorHAnsi"/>
          <w:bCs/>
        </w:rPr>
        <w:t xml:space="preserve">ooking at COMAH provisions and looking at COVID aspects. Also, in non-COVID sites seeing HSE inspections, with </w:t>
      </w:r>
      <w:r w:rsidR="009D6777">
        <w:rPr>
          <w:rFonts w:asciiTheme="minorHAnsi" w:hAnsiTheme="minorHAnsi" w:cstheme="minorHAnsi"/>
          <w:bCs/>
        </w:rPr>
        <w:t xml:space="preserve">Fee for Intervention </w:t>
      </w:r>
      <w:r w:rsidR="00864DC4" w:rsidRPr="00864DC4">
        <w:rPr>
          <w:rFonts w:asciiTheme="minorHAnsi" w:hAnsiTheme="minorHAnsi" w:cstheme="minorHAnsi"/>
          <w:bCs/>
        </w:rPr>
        <w:t>charges for non-compliance. Definitely seeing more activity in this area.</w:t>
      </w:r>
      <w:r>
        <w:rPr>
          <w:rFonts w:asciiTheme="minorHAnsi" w:hAnsiTheme="minorHAnsi" w:cstheme="minorHAnsi"/>
          <w:bCs/>
        </w:rPr>
        <w:t xml:space="preserve"> </w:t>
      </w:r>
      <w:r w:rsidR="00864DC4" w:rsidRPr="00864DC4">
        <w:rPr>
          <w:rFonts w:asciiTheme="minorHAnsi" w:hAnsiTheme="minorHAnsi" w:cstheme="minorHAnsi"/>
          <w:bCs/>
        </w:rPr>
        <w:t>Asset and people resilience is important</w:t>
      </w:r>
    </w:p>
    <w:p w14:paraId="033C57B0" w14:textId="77777777" w:rsidR="00B3347E" w:rsidRPr="00864DC4" w:rsidRDefault="00B3347E" w:rsidP="00864DC4">
      <w:pPr>
        <w:pStyle w:val="Default"/>
        <w:outlineLvl w:val="0"/>
        <w:rPr>
          <w:rFonts w:asciiTheme="minorHAnsi" w:hAnsiTheme="minorHAnsi" w:cstheme="minorHAnsi"/>
          <w:bCs/>
        </w:rPr>
      </w:pPr>
    </w:p>
    <w:p w14:paraId="684B96E6" w14:textId="119A6F6A" w:rsidR="00864DC4" w:rsidRPr="00864DC4" w:rsidRDefault="00B3347E" w:rsidP="00864DC4">
      <w:pPr>
        <w:pStyle w:val="Default"/>
        <w:outlineLvl w:val="0"/>
        <w:rPr>
          <w:rFonts w:asciiTheme="minorHAnsi" w:hAnsiTheme="minorHAnsi" w:cstheme="minorHAnsi"/>
          <w:bCs/>
        </w:rPr>
      </w:pPr>
      <w:r>
        <w:rPr>
          <w:rFonts w:asciiTheme="minorHAnsi" w:hAnsiTheme="minorHAnsi" w:cstheme="minorHAnsi"/>
          <w:bCs/>
        </w:rPr>
        <w:t>In terms of e</w:t>
      </w:r>
      <w:r w:rsidR="00864DC4" w:rsidRPr="00864DC4">
        <w:rPr>
          <w:rFonts w:asciiTheme="minorHAnsi" w:hAnsiTheme="minorHAnsi" w:cstheme="minorHAnsi"/>
          <w:bCs/>
        </w:rPr>
        <w:t>mployers’ liability cover</w:t>
      </w:r>
      <w:r>
        <w:rPr>
          <w:rFonts w:asciiTheme="minorHAnsi" w:hAnsiTheme="minorHAnsi" w:cstheme="minorHAnsi"/>
          <w:bCs/>
        </w:rPr>
        <w:t xml:space="preserve">, some renewals are </w:t>
      </w:r>
      <w:r w:rsidR="00864DC4" w:rsidRPr="00864DC4">
        <w:rPr>
          <w:rFonts w:asciiTheme="minorHAnsi" w:hAnsiTheme="minorHAnsi" w:cstheme="minorHAnsi"/>
          <w:bCs/>
        </w:rPr>
        <w:t xml:space="preserve">saying </w:t>
      </w:r>
      <w:r>
        <w:rPr>
          <w:rFonts w:asciiTheme="minorHAnsi" w:hAnsiTheme="minorHAnsi" w:cstheme="minorHAnsi"/>
          <w:bCs/>
        </w:rPr>
        <w:t xml:space="preserve">they </w:t>
      </w:r>
      <w:r w:rsidR="00864DC4" w:rsidRPr="00864DC4">
        <w:rPr>
          <w:rFonts w:asciiTheme="minorHAnsi" w:hAnsiTheme="minorHAnsi" w:cstheme="minorHAnsi"/>
          <w:bCs/>
        </w:rPr>
        <w:t>won’t cover for business interruption</w:t>
      </w:r>
      <w:r>
        <w:rPr>
          <w:rFonts w:asciiTheme="minorHAnsi" w:hAnsiTheme="minorHAnsi" w:cstheme="minorHAnsi"/>
          <w:bCs/>
        </w:rPr>
        <w:t>. There have been i</w:t>
      </w:r>
      <w:r w:rsidR="00864DC4" w:rsidRPr="00864DC4">
        <w:rPr>
          <w:rFonts w:asciiTheme="minorHAnsi" w:hAnsiTheme="minorHAnsi" w:cstheme="minorHAnsi"/>
          <w:bCs/>
        </w:rPr>
        <w:t xml:space="preserve">ncreases in premium, </w:t>
      </w:r>
      <w:r>
        <w:rPr>
          <w:rFonts w:asciiTheme="minorHAnsi" w:hAnsiTheme="minorHAnsi" w:cstheme="minorHAnsi"/>
          <w:bCs/>
        </w:rPr>
        <w:t xml:space="preserve">with an offer that if the insured </w:t>
      </w:r>
      <w:r w:rsidR="00864DC4" w:rsidRPr="00864DC4">
        <w:rPr>
          <w:rFonts w:asciiTheme="minorHAnsi" w:hAnsiTheme="minorHAnsi" w:cstheme="minorHAnsi"/>
          <w:bCs/>
        </w:rPr>
        <w:t>did awa</w:t>
      </w:r>
      <w:r>
        <w:rPr>
          <w:rFonts w:asciiTheme="minorHAnsi" w:hAnsiTheme="minorHAnsi" w:cstheme="minorHAnsi"/>
          <w:bCs/>
        </w:rPr>
        <w:t>y</w:t>
      </w:r>
      <w:r w:rsidR="00864DC4" w:rsidRPr="00864DC4">
        <w:rPr>
          <w:rFonts w:asciiTheme="minorHAnsi" w:hAnsiTheme="minorHAnsi" w:cstheme="minorHAnsi"/>
          <w:bCs/>
        </w:rPr>
        <w:t xml:space="preserve"> with events cover </w:t>
      </w:r>
      <w:r>
        <w:rPr>
          <w:rFonts w:asciiTheme="minorHAnsi" w:hAnsiTheme="minorHAnsi" w:cstheme="minorHAnsi"/>
          <w:bCs/>
        </w:rPr>
        <w:t>premiums can be</w:t>
      </w:r>
      <w:r w:rsidR="00864DC4" w:rsidRPr="00864DC4">
        <w:rPr>
          <w:rFonts w:asciiTheme="minorHAnsi" w:hAnsiTheme="minorHAnsi" w:cstheme="minorHAnsi"/>
          <w:bCs/>
        </w:rPr>
        <w:t xml:space="preserve"> reduce</w:t>
      </w:r>
      <w:r>
        <w:rPr>
          <w:rFonts w:asciiTheme="minorHAnsi" w:hAnsiTheme="minorHAnsi" w:cstheme="minorHAnsi"/>
          <w:bCs/>
        </w:rPr>
        <w:t>d</w:t>
      </w:r>
      <w:r w:rsidR="00864DC4" w:rsidRPr="00864DC4">
        <w:rPr>
          <w:rFonts w:asciiTheme="minorHAnsi" w:hAnsiTheme="minorHAnsi" w:cstheme="minorHAnsi"/>
          <w:bCs/>
        </w:rPr>
        <w:t xml:space="preserve">. So, some insurers are trying to remove some </w:t>
      </w:r>
      <w:r w:rsidR="009D6777">
        <w:rPr>
          <w:rFonts w:asciiTheme="minorHAnsi" w:hAnsiTheme="minorHAnsi" w:cstheme="minorHAnsi"/>
          <w:bCs/>
        </w:rPr>
        <w:t xml:space="preserve">liability </w:t>
      </w:r>
      <w:r w:rsidR="00864DC4" w:rsidRPr="00864DC4">
        <w:rPr>
          <w:rFonts w:asciiTheme="minorHAnsi" w:hAnsiTheme="minorHAnsi" w:cstheme="minorHAnsi"/>
          <w:bCs/>
        </w:rPr>
        <w:t>aspects.</w:t>
      </w:r>
    </w:p>
    <w:p w14:paraId="759C334C" w14:textId="16715B67" w:rsidR="00864DC4" w:rsidRDefault="00B3347E" w:rsidP="00864DC4">
      <w:pPr>
        <w:pStyle w:val="Default"/>
        <w:outlineLvl w:val="0"/>
        <w:rPr>
          <w:rFonts w:asciiTheme="minorHAnsi" w:hAnsiTheme="minorHAnsi" w:cstheme="minorHAnsi"/>
          <w:bCs/>
        </w:rPr>
      </w:pPr>
      <w:r>
        <w:rPr>
          <w:rFonts w:asciiTheme="minorHAnsi" w:hAnsiTheme="minorHAnsi" w:cstheme="minorHAnsi"/>
          <w:bCs/>
        </w:rPr>
        <w:t>There is uncertainty about v</w:t>
      </w:r>
      <w:r w:rsidR="00864DC4" w:rsidRPr="00864DC4">
        <w:rPr>
          <w:rFonts w:asciiTheme="minorHAnsi" w:hAnsiTheme="minorHAnsi" w:cstheme="minorHAnsi"/>
          <w:bCs/>
        </w:rPr>
        <w:t>accination requirements</w:t>
      </w:r>
      <w:r>
        <w:rPr>
          <w:rFonts w:asciiTheme="minorHAnsi" w:hAnsiTheme="minorHAnsi" w:cstheme="minorHAnsi"/>
          <w:bCs/>
        </w:rPr>
        <w:t xml:space="preserve"> for future events. L</w:t>
      </w:r>
      <w:r w:rsidR="00864DC4" w:rsidRPr="00864DC4">
        <w:rPr>
          <w:rFonts w:asciiTheme="minorHAnsi" w:hAnsiTheme="minorHAnsi" w:cstheme="minorHAnsi"/>
          <w:bCs/>
        </w:rPr>
        <w:t xml:space="preserve">egally </w:t>
      </w:r>
      <w:r>
        <w:rPr>
          <w:rFonts w:asciiTheme="minorHAnsi" w:hAnsiTheme="minorHAnsi" w:cstheme="minorHAnsi"/>
          <w:bCs/>
        </w:rPr>
        <w:t xml:space="preserve">companies </w:t>
      </w:r>
      <w:r w:rsidR="00864DC4" w:rsidRPr="00864DC4">
        <w:rPr>
          <w:rFonts w:asciiTheme="minorHAnsi" w:hAnsiTheme="minorHAnsi" w:cstheme="minorHAnsi"/>
          <w:bCs/>
        </w:rPr>
        <w:t xml:space="preserve">cannot force anyone in the workforce </w:t>
      </w:r>
      <w:r>
        <w:rPr>
          <w:rFonts w:asciiTheme="minorHAnsi" w:hAnsiTheme="minorHAnsi" w:cstheme="minorHAnsi"/>
          <w:bCs/>
        </w:rPr>
        <w:t xml:space="preserve">to accept the vaccination, </w:t>
      </w:r>
      <w:r w:rsidR="00864DC4" w:rsidRPr="00864DC4">
        <w:rPr>
          <w:rFonts w:asciiTheme="minorHAnsi" w:hAnsiTheme="minorHAnsi" w:cstheme="minorHAnsi"/>
          <w:bCs/>
        </w:rPr>
        <w:t xml:space="preserve">but </w:t>
      </w:r>
      <w:r>
        <w:rPr>
          <w:rFonts w:asciiTheme="minorHAnsi" w:hAnsiTheme="minorHAnsi" w:cstheme="minorHAnsi"/>
          <w:bCs/>
        </w:rPr>
        <w:t xml:space="preserve">they are </w:t>
      </w:r>
      <w:r w:rsidR="00864DC4" w:rsidRPr="00864DC4">
        <w:rPr>
          <w:rFonts w:asciiTheme="minorHAnsi" w:hAnsiTheme="minorHAnsi" w:cstheme="minorHAnsi"/>
          <w:bCs/>
        </w:rPr>
        <w:t>being flexible about appointments during the day</w:t>
      </w:r>
      <w:r>
        <w:rPr>
          <w:rFonts w:asciiTheme="minorHAnsi" w:hAnsiTheme="minorHAnsi" w:cstheme="minorHAnsi"/>
          <w:bCs/>
        </w:rPr>
        <w:t xml:space="preserve"> and trying to encourage</w:t>
      </w:r>
      <w:r w:rsidR="00864DC4" w:rsidRPr="00864DC4">
        <w:rPr>
          <w:rFonts w:asciiTheme="minorHAnsi" w:hAnsiTheme="minorHAnsi" w:cstheme="minorHAnsi"/>
          <w:bCs/>
        </w:rPr>
        <w:t>. Vaccination requirements for new hires may be slightly different and maybe it might be possible to require</w:t>
      </w:r>
      <w:r w:rsidR="009D6777">
        <w:rPr>
          <w:rFonts w:asciiTheme="minorHAnsi" w:hAnsiTheme="minorHAnsi" w:cstheme="minorHAnsi"/>
          <w:bCs/>
        </w:rPr>
        <w:t xml:space="preserve"> these</w:t>
      </w:r>
      <w:r w:rsidR="00864DC4" w:rsidRPr="00864DC4">
        <w:rPr>
          <w:rFonts w:asciiTheme="minorHAnsi" w:hAnsiTheme="minorHAnsi" w:cstheme="minorHAnsi"/>
          <w:bCs/>
        </w:rPr>
        <w:t>?</w:t>
      </w:r>
      <w:r>
        <w:rPr>
          <w:rFonts w:asciiTheme="minorHAnsi" w:hAnsiTheme="minorHAnsi" w:cstheme="minorHAnsi"/>
          <w:bCs/>
        </w:rPr>
        <w:t xml:space="preserve"> The p</w:t>
      </w:r>
      <w:r w:rsidR="00864DC4" w:rsidRPr="00864DC4">
        <w:rPr>
          <w:rFonts w:asciiTheme="minorHAnsi" w:hAnsiTheme="minorHAnsi" w:cstheme="minorHAnsi"/>
          <w:bCs/>
        </w:rPr>
        <w:t>olicy across care homes (high risk sector) is inconsistent</w:t>
      </w:r>
      <w:r w:rsidR="009D6777">
        <w:rPr>
          <w:rFonts w:asciiTheme="minorHAnsi" w:hAnsiTheme="minorHAnsi" w:cstheme="minorHAnsi"/>
          <w:bCs/>
        </w:rPr>
        <w:t>, some require staff vaccination, others not</w:t>
      </w:r>
      <w:r w:rsidR="00864DC4" w:rsidRPr="00864DC4">
        <w:rPr>
          <w:rFonts w:asciiTheme="minorHAnsi" w:hAnsiTheme="minorHAnsi" w:cstheme="minorHAnsi"/>
          <w:bCs/>
        </w:rPr>
        <w:t>.</w:t>
      </w:r>
      <w:r>
        <w:rPr>
          <w:rFonts w:asciiTheme="minorHAnsi" w:hAnsiTheme="minorHAnsi" w:cstheme="minorHAnsi"/>
          <w:bCs/>
        </w:rPr>
        <w:t xml:space="preserve"> </w:t>
      </w:r>
      <w:r w:rsidR="00864DC4" w:rsidRPr="00864DC4">
        <w:rPr>
          <w:rFonts w:asciiTheme="minorHAnsi" w:hAnsiTheme="minorHAnsi" w:cstheme="minorHAnsi"/>
          <w:bCs/>
        </w:rPr>
        <w:t xml:space="preserve">It seems that most companies are not having </w:t>
      </w:r>
      <w:r w:rsidR="009D6777">
        <w:rPr>
          <w:rFonts w:asciiTheme="minorHAnsi" w:hAnsiTheme="minorHAnsi" w:cstheme="minorHAnsi"/>
          <w:bCs/>
        </w:rPr>
        <w:t xml:space="preserve">vaccination </w:t>
      </w:r>
      <w:r w:rsidR="00864DC4" w:rsidRPr="00864DC4">
        <w:rPr>
          <w:rFonts w:asciiTheme="minorHAnsi" w:hAnsiTheme="minorHAnsi" w:cstheme="minorHAnsi"/>
          <w:bCs/>
        </w:rPr>
        <w:t>policies.</w:t>
      </w:r>
    </w:p>
    <w:p w14:paraId="7C3147A2" w14:textId="550E9929" w:rsidR="00864DC4" w:rsidRDefault="00864DC4" w:rsidP="00864DC4">
      <w:pPr>
        <w:pStyle w:val="Default"/>
        <w:outlineLvl w:val="0"/>
        <w:rPr>
          <w:rFonts w:asciiTheme="minorHAnsi" w:hAnsiTheme="minorHAnsi" w:cstheme="minorHAnsi"/>
          <w:bCs/>
        </w:rPr>
      </w:pPr>
    </w:p>
    <w:p w14:paraId="51022A36" w14:textId="0CD7C7AD" w:rsidR="00F55667" w:rsidRPr="00D00F29" w:rsidRDefault="0081568A" w:rsidP="00560486">
      <w:pPr>
        <w:pStyle w:val="Default"/>
        <w:numPr>
          <w:ilvl w:val="0"/>
          <w:numId w:val="14"/>
        </w:numPr>
        <w:outlineLvl w:val="0"/>
        <w:rPr>
          <w:rFonts w:asciiTheme="minorHAnsi" w:hAnsiTheme="minorHAnsi" w:cstheme="minorHAnsi"/>
          <w:b/>
        </w:rPr>
      </w:pPr>
      <w:r w:rsidRPr="00560486">
        <w:rPr>
          <w:rFonts w:ascii="Calibri" w:hAnsi="Calibri" w:cs="Times New Roman"/>
          <w:b/>
          <w:color w:val="000000" w:themeColor="text1"/>
        </w:rPr>
        <w:lastRenderedPageBreak/>
        <w:t xml:space="preserve">Brexit </w:t>
      </w:r>
      <w:r w:rsidR="001D724F" w:rsidRPr="00560486">
        <w:rPr>
          <w:rFonts w:ascii="Calibri" w:hAnsi="Calibri" w:cs="Times New Roman"/>
          <w:b/>
          <w:color w:val="000000" w:themeColor="text1"/>
        </w:rPr>
        <w:t>Update</w:t>
      </w:r>
      <w:r w:rsidR="001D724F" w:rsidRPr="00560486">
        <w:rPr>
          <w:rFonts w:asciiTheme="minorHAnsi" w:hAnsiTheme="minorHAnsi"/>
          <w:b/>
          <w:bCs/>
        </w:rPr>
        <w:t xml:space="preserve"> </w:t>
      </w:r>
      <w:r w:rsidR="00F67F06" w:rsidRPr="00560486">
        <w:rPr>
          <w:rFonts w:asciiTheme="minorHAnsi" w:hAnsiTheme="minorHAnsi"/>
          <w:b/>
          <w:bCs/>
        </w:rPr>
        <w:t>including UK REACH</w:t>
      </w:r>
    </w:p>
    <w:p w14:paraId="316F0810" w14:textId="4EC5CC84" w:rsidR="00DA199F" w:rsidRPr="00B10B35" w:rsidRDefault="00DA199F" w:rsidP="00D00F29">
      <w:pPr>
        <w:pStyle w:val="Default"/>
        <w:outlineLvl w:val="0"/>
        <w:rPr>
          <w:rFonts w:asciiTheme="minorHAnsi" w:hAnsiTheme="minorHAnsi" w:cstheme="minorHAnsi"/>
          <w:b/>
        </w:rPr>
      </w:pPr>
      <w:r w:rsidRPr="00B10B35">
        <w:rPr>
          <w:rFonts w:asciiTheme="minorHAnsi" w:hAnsiTheme="minorHAnsi" w:cstheme="minorHAnsi"/>
          <w:b/>
        </w:rPr>
        <w:t>Common Frameworks</w:t>
      </w:r>
    </w:p>
    <w:p w14:paraId="5915DA7A" w14:textId="2CDFA3EA" w:rsidR="00864DC4" w:rsidRPr="00864DC4" w:rsidRDefault="00864DC4" w:rsidP="00864DC4">
      <w:pPr>
        <w:pStyle w:val="Default"/>
        <w:outlineLvl w:val="0"/>
        <w:rPr>
          <w:rFonts w:asciiTheme="minorHAnsi" w:hAnsiTheme="minorHAnsi" w:cstheme="minorHAnsi"/>
          <w:bCs/>
        </w:rPr>
      </w:pPr>
      <w:r>
        <w:rPr>
          <w:rFonts w:asciiTheme="minorHAnsi" w:hAnsiTheme="minorHAnsi" w:cstheme="minorHAnsi"/>
          <w:bCs/>
        </w:rPr>
        <w:t>There was n</w:t>
      </w:r>
      <w:r w:rsidRPr="00864DC4">
        <w:rPr>
          <w:rFonts w:asciiTheme="minorHAnsi" w:hAnsiTheme="minorHAnsi" w:cstheme="minorHAnsi"/>
          <w:bCs/>
        </w:rPr>
        <w:t>othing to add</w:t>
      </w:r>
      <w:r>
        <w:rPr>
          <w:rFonts w:asciiTheme="minorHAnsi" w:hAnsiTheme="minorHAnsi" w:cstheme="minorHAnsi"/>
          <w:bCs/>
        </w:rPr>
        <w:t xml:space="preserve"> to the information </w:t>
      </w:r>
      <w:r w:rsidR="009D6777">
        <w:rPr>
          <w:rFonts w:asciiTheme="minorHAnsi" w:hAnsiTheme="minorHAnsi" w:cstheme="minorHAnsi"/>
          <w:bCs/>
        </w:rPr>
        <w:t>in</w:t>
      </w:r>
      <w:r>
        <w:rPr>
          <w:rFonts w:asciiTheme="minorHAnsi" w:hAnsiTheme="minorHAnsi" w:cstheme="minorHAnsi"/>
          <w:bCs/>
        </w:rPr>
        <w:t xml:space="preserve"> the last minutes. It is not clear h</w:t>
      </w:r>
      <w:r w:rsidRPr="00864DC4">
        <w:rPr>
          <w:rFonts w:asciiTheme="minorHAnsi" w:hAnsiTheme="minorHAnsi" w:cstheme="minorHAnsi"/>
          <w:bCs/>
        </w:rPr>
        <w:t>ow much the devolved governments will impact</w:t>
      </w:r>
      <w:r>
        <w:rPr>
          <w:rFonts w:asciiTheme="minorHAnsi" w:hAnsiTheme="minorHAnsi" w:cstheme="minorHAnsi"/>
          <w:bCs/>
        </w:rPr>
        <w:t xml:space="preserve"> on legislation and at the moment it only seems to be related to </w:t>
      </w:r>
      <w:r w:rsidRPr="00864DC4">
        <w:rPr>
          <w:rFonts w:asciiTheme="minorHAnsi" w:hAnsiTheme="minorHAnsi" w:cstheme="minorHAnsi"/>
          <w:bCs/>
        </w:rPr>
        <w:t>single use plastics.</w:t>
      </w:r>
    </w:p>
    <w:p w14:paraId="0E77EC1E" w14:textId="4B524BA9" w:rsidR="0045696A" w:rsidRDefault="00864DC4" w:rsidP="00864DC4">
      <w:pPr>
        <w:pStyle w:val="Default"/>
        <w:outlineLvl w:val="0"/>
        <w:rPr>
          <w:rFonts w:asciiTheme="minorHAnsi" w:hAnsiTheme="minorHAnsi" w:cstheme="minorHAnsi"/>
          <w:bCs/>
        </w:rPr>
      </w:pPr>
      <w:r w:rsidRPr="00864DC4">
        <w:rPr>
          <w:rFonts w:asciiTheme="minorHAnsi" w:hAnsiTheme="minorHAnsi" w:cstheme="minorHAnsi"/>
          <w:bCs/>
        </w:rPr>
        <w:t xml:space="preserve">Hazardous substances consent land use planning is </w:t>
      </w:r>
      <w:r>
        <w:rPr>
          <w:rFonts w:asciiTheme="minorHAnsi" w:hAnsiTheme="minorHAnsi" w:cstheme="minorHAnsi"/>
          <w:bCs/>
        </w:rPr>
        <w:t xml:space="preserve">seen to be </w:t>
      </w:r>
      <w:r w:rsidRPr="00864DC4">
        <w:rPr>
          <w:rFonts w:asciiTheme="minorHAnsi" w:hAnsiTheme="minorHAnsi" w:cstheme="minorHAnsi"/>
          <w:bCs/>
        </w:rPr>
        <w:t xml:space="preserve">working well </w:t>
      </w:r>
      <w:r w:rsidR="009D6777">
        <w:rPr>
          <w:rFonts w:asciiTheme="minorHAnsi" w:hAnsiTheme="minorHAnsi" w:cstheme="minorHAnsi"/>
          <w:bCs/>
        </w:rPr>
        <w:t xml:space="preserve">by HMG </w:t>
      </w:r>
      <w:r w:rsidRPr="00864DC4">
        <w:rPr>
          <w:rFonts w:asciiTheme="minorHAnsi" w:hAnsiTheme="minorHAnsi" w:cstheme="minorHAnsi"/>
          <w:bCs/>
        </w:rPr>
        <w:t>and should be able to be applied. But ‘working well’ is not necessarily our</w:t>
      </w:r>
      <w:r w:rsidR="009D6777">
        <w:rPr>
          <w:rFonts w:asciiTheme="minorHAnsi" w:hAnsiTheme="minorHAnsi" w:cstheme="minorHAnsi"/>
          <w:bCs/>
        </w:rPr>
        <w:t xml:space="preserve"> industry</w:t>
      </w:r>
      <w:r w:rsidRPr="00864DC4">
        <w:rPr>
          <w:rFonts w:asciiTheme="minorHAnsi" w:hAnsiTheme="minorHAnsi" w:cstheme="minorHAnsi"/>
          <w:bCs/>
        </w:rPr>
        <w:t xml:space="preserve"> view</w:t>
      </w:r>
      <w:r w:rsidR="009D6777">
        <w:rPr>
          <w:rFonts w:asciiTheme="minorHAnsi" w:hAnsiTheme="minorHAnsi" w:cstheme="minorHAnsi"/>
          <w:bCs/>
        </w:rPr>
        <w:t xml:space="preserve"> of the regime</w:t>
      </w:r>
      <w:r>
        <w:rPr>
          <w:rFonts w:asciiTheme="minorHAnsi" w:hAnsiTheme="minorHAnsi" w:cstheme="minorHAnsi"/>
          <w:bCs/>
        </w:rPr>
        <w:t>.</w:t>
      </w:r>
    </w:p>
    <w:p w14:paraId="4AB00DB5" w14:textId="77777777" w:rsidR="00864DC4" w:rsidRDefault="00864DC4" w:rsidP="00864DC4">
      <w:pPr>
        <w:pStyle w:val="Default"/>
        <w:outlineLvl w:val="0"/>
        <w:rPr>
          <w:rFonts w:asciiTheme="minorHAnsi" w:hAnsiTheme="minorHAnsi"/>
          <w:bCs/>
        </w:rPr>
      </w:pPr>
    </w:p>
    <w:p w14:paraId="13555288" w14:textId="2ADDFC8E" w:rsidR="00F75487" w:rsidRPr="00A42181" w:rsidRDefault="00F75487" w:rsidP="00B4671E">
      <w:pPr>
        <w:pStyle w:val="Default"/>
        <w:outlineLvl w:val="0"/>
        <w:rPr>
          <w:rFonts w:asciiTheme="minorHAnsi" w:hAnsiTheme="minorHAnsi"/>
          <w:b/>
        </w:rPr>
      </w:pPr>
      <w:r w:rsidRPr="00A42181">
        <w:rPr>
          <w:rFonts w:asciiTheme="minorHAnsi" w:hAnsiTheme="minorHAnsi"/>
          <w:b/>
        </w:rPr>
        <w:t>UK REACH</w:t>
      </w:r>
    </w:p>
    <w:p w14:paraId="5F0FD356" w14:textId="6F4FF891" w:rsidR="00B4671E" w:rsidRDefault="00B4671E" w:rsidP="00B4671E">
      <w:pPr>
        <w:pStyle w:val="Default"/>
        <w:outlineLvl w:val="0"/>
        <w:rPr>
          <w:rFonts w:asciiTheme="minorHAnsi" w:hAnsiTheme="minorHAnsi"/>
          <w:bCs/>
        </w:rPr>
      </w:pPr>
      <w:r w:rsidRPr="00B4671E">
        <w:rPr>
          <w:rFonts w:asciiTheme="minorHAnsi" w:hAnsiTheme="minorHAnsi"/>
          <w:bCs/>
        </w:rPr>
        <w:t>We are all aware of the cost implications and consequences to the sector</w:t>
      </w:r>
      <w:r>
        <w:rPr>
          <w:rFonts w:asciiTheme="minorHAnsi" w:hAnsiTheme="minorHAnsi"/>
          <w:bCs/>
        </w:rPr>
        <w:t xml:space="preserve">, but we understand that there is </w:t>
      </w:r>
      <w:r w:rsidRPr="00B4671E">
        <w:rPr>
          <w:rFonts w:asciiTheme="minorHAnsi" w:hAnsiTheme="minorHAnsi"/>
          <w:bCs/>
        </w:rPr>
        <w:t>talk about ‘having another look at this’</w:t>
      </w:r>
      <w:r>
        <w:rPr>
          <w:rFonts w:asciiTheme="minorHAnsi" w:hAnsiTheme="minorHAnsi"/>
          <w:bCs/>
        </w:rPr>
        <w:t xml:space="preserve"> and there is now </w:t>
      </w:r>
      <w:r w:rsidRPr="00B4671E">
        <w:rPr>
          <w:rFonts w:asciiTheme="minorHAnsi" w:hAnsiTheme="minorHAnsi"/>
          <w:bCs/>
        </w:rPr>
        <w:t>a working group promoted by our recent letter. There is a rival letter f</w:t>
      </w:r>
      <w:r>
        <w:rPr>
          <w:rFonts w:asciiTheme="minorHAnsi" w:hAnsiTheme="minorHAnsi"/>
          <w:bCs/>
        </w:rPr>
        <w:t>ro</w:t>
      </w:r>
      <w:r w:rsidRPr="00B4671E">
        <w:rPr>
          <w:rFonts w:asciiTheme="minorHAnsi" w:hAnsiTheme="minorHAnsi"/>
          <w:bCs/>
        </w:rPr>
        <w:t xml:space="preserve">m NGOs on the Chemtrust website. </w:t>
      </w:r>
      <w:r>
        <w:rPr>
          <w:rFonts w:asciiTheme="minorHAnsi" w:hAnsiTheme="minorHAnsi"/>
          <w:bCs/>
        </w:rPr>
        <w:t xml:space="preserve">The </w:t>
      </w:r>
      <w:r w:rsidRPr="00B4671E">
        <w:rPr>
          <w:rFonts w:asciiTheme="minorHAnsi" w:hAnsiTheme="minorHAnsi"/>
          <w:bCs/>
        </w:rPr>
        <w:t>Chemicals EU exit group met mid-February</w:t>
      </w:r>
      <w:r>
        <w:rPr>
          <w:rFonts w:asciiTheme="minorHAnsi" w:hAnsiTheme="minorHAnsi"/>
          <w:bCs/>
        </w:rPr>
        <w:t xml:space="preserve"> and the </w:t>
      </w:r>
      <w:r w:rsidRPr="00B4671E">
        <w:rPr>
          <w:rFonts w:asciiTheme="minorHAnsi" w:hAnsiTheme="minorHAnsi"/>
          <w:bCs/>
        </w:rPr>
        <w:t xml:space="preserve">door is slightly open. </w:t>
      </w:r>
      <w:r>
        <w:rPr>
          <w:rFonts w:asciiTheme="minorHAnsi" w:hAnsiTheme="minorHAnsi"/>
          <w:bCs/>
        </w:rPr>
        <w:t>It was felt that there was a n</w:t>
      </w:r>
      <w:r w:rsidRPr="00B4671E">
        <w:rPr>
          <w:rFonts w:asciiTheme="minorHAnsi" w:hAnsiTheme="minorHAnsi"/>
          <w:bCs/>
        </w:rPr>
        <w:t xml:space="preserve">eed to </w:t>
      </w:r>
      <w:r>
        <w:rPr>
          <w:rFonts w:asciiTheme="minorHAnsi" w:hAnsiTheme="minorHAnsi"/>
          <w:bCs/>
        </w:rPr>
        <w:t>encourage the</w:t>
      </w:r>
      <w:r w:rsidRPr="00B4671E">
        <w:rPr>
          <w:rFonts w:asciiTheme="minorHAnsi" w:hAnsiTheme="minorHAnsi"/>
          <w:bCs/>
        </w:rPr>
        <w:t xml:space="preserve"> business department </w:t>
      </w:r>
      <w:r w:rsidR="009D6777">
        <w:rPr>
          <w:rFonts w:asciiTheme="minorHAnsi" w:hAnsiTheme="minorHAnsi"/>
          <w:bCs/>
        </w:rPr>
        <w:t xml:space="preserve">(BEIS) </w:t>
      </w:r>
      <w:r w:rsidRPr="00B4671E">
        <w:rPr>
          <w:rFonts w:asciiTheme="minorHAnsi" w:hAnsiTheme="minorHAnsi"/>
          <w:bCs/>
        </w:rPr>
        <w:t xml:space="preserve">to push this harder. </w:t>
      </w:r>
      <w:r>
        <w:rPr>
          <w:rFonts w:asciiTheme="minorHAnsi" w:hAnsiTheme="minorHAnsi"/>
          <w:bCs/>
        </w:rPr>
        <w:t>We n</w:t>
      </w:r>
      <w:r w:rsidRPr="00B4671E">
        <w:rPr>
          <w:rFonts w:asciiTheme="minorHAnsi" w:hAnsiTheme="minorHAnsi"/>
          <w:bCs/>
        </w:rPr>
        <w:t xml:space="preserve">eed more pragmatic options but are negotiating in good faith, looking at </w:t>
      </w:r>
      <w:r>
        <w:rPr>
          <w:rFonts w:asciiTheme="minorHAnsi" w:hAnsiTheme="minorHAnsi"/>
          <w:bCs/>
        </w:rPr>
        <w:t xml:space="preserve">a </w:t>
      </w:r>
      <w:r w:rsidRPr="00B4671E">
        <w:rPr>
          <w:rFonts w:asciiTheme="minorHAnsi" w:hAnsiTheme="minorHAnsi"/>
          <w:bCs/>
        </w:rPr>
        <w:t>plan B in case DEFRA do not come on board.</w:t>
      </w:r>
    </w:p>
    <w:p w14:paraId="17E0EC5E" w14:textId="77777777" w:rsidR="00B4671E" w:rsidRPr="00B4671E" w:rsidRDefault="00B4671E" w:rsidP="00B4671E">
      <w:pPr>
        <w:pStyle w:val="Default"/>
        <w:outlineLvl w:val="0"/>
        <w:rPr>
          <w:rFonts w:asciiTheme="minorHAnsi" w:hAnsiTheme="minorHAnsi"/>
          <w:bCs/>
        </w:rPr>
      </w:pPr>
    </w:p>
    <w:p w14:paraId="7D2B77C9" w14:textId="0DEBF229" w:rsidR="00B4671E" w:rsidRDefault="00B4671E" w:rsidP="00B4671E">
      <w:pPr>
        <w:pStyle w:val="Default"/>
        <w:outlineLvl w:val="0"/>
        <w:rPr>
          <w:rFonts w:asciiTheme="minorHAnsi" w:hAnsiTheme="minorHAnsi"/>
          <w:bCs/>
        </w:rPr>
      </w:pPr>
      <w:r w:rsidRPr="00B4671E">
        <w:rPr>
          <w:rFonts w:asciiTheme="minorHAnsi" w:hAnsiTheme="minorHAnsi"/>
          <w:bCs/>
        </w:rPr>
        <w:t xml:space="preserve">We really need to work with the NGO’s who have fears about a race to the bottom. There must be ways to reassure them that this is not what </w:t>
      </w:r>
      <w:r w:rsidR="009D6777">
        <w:rPr>
          <w:rFonts w:asciiTheme="minorHAnsi" w:hAnsiTheme="minorHAnsi"/>
          <w:bCs/>
        </w:rPr>
        <w:t>industry</w:t>
      </w:r>
      <w:r w:rsidRPr="00B4671E">
        <w:rPr>
          <w:rFonts w:asciiTheme="minorHAnsi" w:hAnsiTheme="minorHAnsi"/>
          <w:bCs/>
        </w:rPr>
        <w:t xml:space="preserve"> want. We are doing what we can. </w:t>
      </w:r>
      <w:proofErr w:type="spellStart"/>
      <w:r w:rsidR="009D6777">
        <w:rPr>
          <w:rFonts w:asciiTheme="minorHAnsi" w:hAnsiTheme="minorHAnsi"/>
          <w:bCs/>
        </w:rPr>
        <w:t>ChemTrust</w:t>
      </w:r>
      <w:proofErr w:type="spellEnd"/>
      <w:r w:rsidRPr="00B4671E">
        <w:rPr>
          <w:rFonts w:asciiTheme="minorHAnsi" w:hAnsiTheme="minorHAnsi"/>
          <w:bCs/>
        </w:rPr>
        <w:t xml:space="preserve"> are asking for a </w:t>
      </w:r>
      <w:r w:rsidR="0007774E">
        <w:rPr>
          <w:rFonts w:asciiTheme="minorHAnsi" w:hAnsiTheme="minorHAnsi"/>
          <w:bCs/>
        </w:rPr>
        <w:t>S</w:t>
      </w:r>
      <w:r w:rsidR="0007774E" w:rsidRPr="00B4671E">
        <w:rPr>
          <w:rFonts w:asciiTheme="minorHAnsi" w:hAnsiTheme="minorHAnsi"/>
          <w:bCs/>
        </w:rPr>
        <w:t>wiss style arrangement</w:t>
      </w:r>
      <w:r w:rsidRPr="00B4671E">
        <w:rPr>
          <w:rFonts w:asciiTheme="minorHAnsi" w:hAnsiTheme="minorHAnsi"/>
          <w:bCs/>
        </w:rPr>
        <w:t xml:space="preserve"> where </w:t>
      </w:r>
      <w:r w:rsidR="009D6777">
        <w:rPr>
          <w:rFonts w:asciiTheme="minorHAnsi" w:hAnsiTheme="minorHAnsi"/>
          <w:bCs/>
        </w:rPr>
        <w:t>UK</w:t>
      </w:r>
      <w:r w:rsidRPr="00B4671E">
        <w:rPr>
          <w:rFonts w:asciiTheme="minorHAnsi" w:hAnsiTheme="minorHAnsi"/>
          <w:bCs/>
        </w:rPr>
        <w:t xml:space="preserve"> just accept all EU</w:t>
      </w:r>
      <w:r>
        <w:rPr>
          <w:rFonts w:asciiTheme="minorHAnsi" w:hAnsiTheme="minorHAnsi"/>
          <w:bCs/>
        </w:rPr>
        <w:t xml:space="preserve"> Regulation</w:t>
      </w:r>
      <w:r w:rsidR="009D6777">
        <w:rPr>
          <w:rFonts w:asciiTheme="minorHAnsi" w:hAnsiTheme="minorHAnsi"/>
          <w:bCs/>
        </w:rPr>
        <w:t xml:space="preserve"> and holds no data</w:t>
      </w:r>
      <w:r w:rsidRPr="00B4671E">
        <w:rPr>
          <w:rFonts w:asciiTheme="minorHAnsi" w:hAnsiTheme="minorHAnsi"/>
          <w:bCs/>
        </w:rPr>
        <w:t>. Th</w:t>
      </w:r>
      <w:r w:rsidR="009D6777">
        <w:rPr>
          <w:rFonts w:asciiTheme="minorHAnsi" w:hAnsiTheme="minorHAnsi"/>
          <w:bCs/>
        </w:rPr>
        <w:t>eir</w:t>
      </w:r>
      <w:r w:rsidRPr="00B4671E">
        <w:rPr>
          <w:rFonts w:asciiTheme="minorHAnsi" w:hAnsiTheme="minorHAnsi"/>
          <w:bCs/>
        </w:rPr>
        <w:t xml:space="preserve"> argument is weak considering the </w:t>
      </w:r>
      <w:r>
        <w:rPr>
          <w:rFonts w:asciiTheme="minorHAnsi" w:hAnsiTheme="minorHAnsi"/>
          <w:bCs/>
        </w:rPr>
        <w:t xml:space="preserve">UK </w:t>
      </w:r>
      <w:r w:rsidRPr="00B4671E">
        <w:rPr>
          <w:rFonts w:asciiTheme="minorHAnsi" w:hAnsiTheme="minorHAnsi"/>
          <w:bCs/>
        </w:rPr>
        <w:t>desire to self-regulate.</w:t>
      </w:r>
    </w:p>
    <w:p w14:paraId="0FA29EAC" w14:textId="77777777" w:rsidR="00B4671E" w:rsidRPr="00B4671E" w:rsidRDefault="00B4671E" w:rsidP="00B4671E">
      <w:pPr>
        <w:pStyle w:val="Default"/>
        <w:outlineLvl w:val="0"/>
        <w:rPr>
          <w:rFonts w:asciiTheme="minorHAnsi" w:hAnsiTheme="minorHAnsi"/>
          <w:bCs/>
        </w:rPr>
      </w:pPr>
    </w:p>
    <w:p w14:paraId="079F494B" w14:textId="3CCF107F" w:rsidR="00B4671E" w:rsidRDefault="00B4671E" w:rsidP="00B4671E">
      <w:pPr>
        <w:pStyle w:val="Default"/>
        <w:outlineLvl w:val="0"/>
        <w:rPr>
          <w:rFonts w:asciiTheme="minorHAnsi" w:hAnsiTheme="minorHAnsi"/>
          <w:bCs/>
        </w:rPr>
      </w:pPr>
      <w:r w:rsidRPr="00B4671E">
        <w:rPr>
          <w:rFonts w:asciiTheme="minorHAnsi" w:hAnsiTheme="minorHAnsi"/>
          <w:bCs/>
        </w:rPr>
        <w:t xml:space="preserve">DEFRA was of the opinion that </w:t>
      </w:r>
      <w:r>
        <w:rPr>
          <w:rFonts w:asciiTheme="minorHAnsi" w:hAnsiTheme="minorHAnsi"/>
          <w:bCs/>
        </w:rPr>
        <w:t xml:space="preserve">extending the </w:t>
      </w:r>
      <w:r w:rsidRPr="00B4671E">
        <w:rPr>
          <w:rFonts w:asciiTheme="minorHAnsi" w:hAnsiTheme="minorHAnsi"/>
          <w:bCs/>
        </w:rPr>
        <w:t>timescales would fix</w:t>
      </w:r>
      <w:r>
        <w:rPr>
          <w:rFonts w:asciiTheme="minorHAnsi" w:hAnsiTheme="minorHAnsi"/>
          <w:bCs/>
        </w:rPr>
        <w:t xml:space="preserve"> the issues</w:t>
      </w:r>
      <w:r w:rsidRPr="00B4671E">
        <w:rPr>
          <w:rFonts w:asciiTheme="minorHAnsi" w:hAnsiTheme="minorHAnsi"/>
          <w:bCs/>
        </w:rPr>
        <w:t>, and this is not the case it just extends the pain</w:t>
      </w:r>
      <w:r w:rsidR="009D6777">
        <w:rPr>
          <w:rFonts w:asciiTheme="minorHAnsi" w:hAnsiTheme="minorHAnsi"/>
          <w:bCs/>
        </w:rPr>
        <w:t xml:space="preserve"> over a longer period</w:t>
      </w:r>
      <w:r w:rsidRPr="00B4671E">
        <w:rPr>
          <w:rFonts w:asciiTheme="minorHAnsi" w:hAnsiTheme="minorHAnsi"/>
          <w:bCs/>
        </w:rPr>
        <w:t>. The weakness of the current UK system relies on getting the data. IF this can be accessed easily at low cost then OK, but the anecdotal evidence is that this is not just being offered at a small admin fee</w:t>
      </w:r>
      <w:r w:rsidR="009D6777">
        <w:rPr>
          <w:rFonts w:asciiTheme="minorHAnsi" w:hAnsiTheme="minorHAnsi"/>
          <w:bCs/>
        </w:rPr>
        <w:t xml:space="preserve"> or free</w:t>
      </w:r>
      <w:r w:rsidRPr="00B4671E">
        <w:rPr>
          <w:rFonts w:asciiTheme="minorHAnsi" w:hAnsiTheme="minorHAnsi"/>
          <w:bCs/>
        </w:rPr>
        <w:t>.</w:t>
      </w:r>
    </w:p>
    <w:p w14:paraId="53A707E9" w14:textId="77777777" w:rsidR="00B4671E" w:rsidRPr="00B4671E" w:rsidRDefault="00B4671E" w:rsidP="00B4671E">
      <w:pPr>
        <w:pStyle w:val="Default"/>
        <w:outlineLvl w:val="0"/>
        <w:rPr>
          <w:rFonts w:asciiTheme="minorHAnsi" w:hAnsiTheme="minorHAnsi"/>
          <w:bCs/>
        </w:rPr>
      </w:pPr>
    </w:p>
    <w:p w14:paraId="0AEEDD36" w14:textId="55F8660F" w:rsidR="00B4671E" w:rsidRPr="00B4671E" w:rsidRDefault="00B4671E" w:rsidP="00B4671E">
      <w:pPr>
        <w:pStyle w:val="Default"/>
        <w:outlineLvl w:val="0"/>
        <w:rPr>
          <w:rFonts w:asciiTheme="minorHAnsi" w:hAnsiTheme="minorHAnsi"/>
          <w:bCs/>
        </w:rPr>
      </w:pPr>
      <w:r w:rsidRPr="00B4671E">
        <w:rPr>
          <w:rFonts w:asciiTheme="minorHAnsi" w:hAnsiTheme="minorHAnsi"/>
          <w:bCs/>
        </w:rPr>
        <w:t xml:space="preserve">The fees component is </w:t>
      </w:r>
      <w:r>
        <w:rPr>
          <w:rFonts w:asciiTheme="minorHAnsi" w:hAnsiTheme="minorHAnsi"/>
          <w:bCs/>
        </w:rPr>
        <w:t xml:space="preserve">actually </w:t>
      </w:r>
      <w:r w:rsidRPr="00B4671E">
        <w:rPr>
          <w:rFonts w:asciiTheme="minorHAnsi" w:hAnsiTheme="minorHAnsi"/>
          <w:bCs/>
        </w:rPr>
        <w:t>not the significant part, this may only be about 12% of the costs, so reducing fees would not resolve the biggest problem</w:t>
      </w:r>
      <w:r w:rsidR="009D6777">
        <w:rPr>
          <w:rFonts w:asciiTheme="minorHAnsi" w:hAnsiTheme="minorHAnsi"/>
          <w:bCs/>
        </w:rPr>
        <w:t xml:space="preserve"> which is data acquisition costs</w:t>
      </w:r>
      <w:r w:rsidRPr="00B4671E">
        <w:rPr>
          <w:rFonts w:asciiTheme="minorHAnsi" w:hAnsiTheme="minorHAnsi"/>
          <w:bCs/>
        </w:rPr>
        <w:t>.</w:t>
      </w:r>
      <w:r w:rsidR="0007774E">
        <w:rPr>
          <w:rFonts w:asciiTheme="minorHAnsi" w:hAnsiTheme="minorHAnsi"/>
          <w:bCs/>
        </w:rPr>
        <w:t xml:space="preserve"> </w:t>
      </w:r>
      <w:r w:rsidRPr="00B4671E">
        <w:rPr>
          <w:rFonts w:asciiTheme="minorHAnsi" w:hAnsiTheme="minorHAnsi"/>
          <w:bCs/>
        </w:rPr>
        <w:t>The chemicals voice is unanimous, and it is simply not understandable why the data requirement for existing chemicals are still being insisted on. No data no market is a false premise for substances transitioning f</w:t>
      </w:r>
      <w:r>
        <w:rPr>
          <w:rFonts w:asciiTheme="minorHAnsi" w:hAnsiTheme="minorHAnsi"/>
          <w:bCs/>
        </w:rPr>
        <w:t>ro</w:t>
      </w:r>
      <w:r w:rsidRPr="00B4671E">
        <w:rPr>
          <w:rFonts w:asciiTheme="minorHAnsi" w:hAnsiTheme="minorHAnsi"/>
          <w:bCs/>
        </w:rPr>
        <w:t xml:space="preserve">m EU REACH to UK REACH. The dossiers have all been submitted and scrutinised </w:t>
      </w:r>
      <w:r w:rsidR="00255B1F">
        <w:rPr>
          <w:rFonts w:asciiTheme="minorHAnsi" w:hAnsiTheme="minorHAnsi"/>
          <w:bCs/>
        </w:rPr>
        <w:t xml:space="preserve">by EchA </w:t>
      </w:r>
      <w:r w:rsidRPr="00B4671E">
        <w:rPr>
          <w:rFonts w:asciiTheme="minorHAnsi" w:hAnsiTheme="minorHAnsi"/>
          <w:bCs/>
        </w:rPr>
        <w:t>and HSE were involved in th</w:t>
      </w:r>
      <w:r w:rsidR="00255B1F">
        <w:rPr>
          <w:rFonts w:asciiTheme="minorHAnsi" w:hAnsiTheme="minorHAnsi"/>
          <w:bCs/>
        </w:rPr>
        <w:t>at</w:t>
      </w:r>
      <w:r w:rsidRPr="00B4671E">
        <w:rPr>
          <w:rFonts w:asciiTheme="minorHAnsi" w:hAnsiTheme="minorHAnsi"/>
          <w:bCs/>
        </w:rPr>
        <w:t xml:space="preserve"> process.</w:t>
      </w:r>
    </w:p>
    <w:p w14:paraId="08A922C8" w14:textId="77777777" w:rsidR="00B4671E" w:rsidRPr="00B4671E" w:rsidRDefault="00B4671E" w:rsidP="00B4671E">
      <w:pPr>
        <w:pStyle w:val="Default"/>
        <w:outlineLvl w:val="0"/>
        <w:rPr>
          <w:rFonts w:asciiTheme="minorHAnsi" w:hAnsiTheme="minorHAnsi"/>
          <w:bCs/>
        </w:rPr>
      </w:pPr>
    </w:p>
    <w:p w14:paraId="1DAA9744" w14:textId="00E5A437" w:rsidR="00C342E9" w:rsidRDefault="00B4671E" w:rsidP="00B4671E">
      <w:pPr>
        <w:pStyle w:val="Default"/>
        <w:outlineLvl w:val="0"/>
        <w:rPr>
          <w:rFonts w:asciiTheme="minorHAnsi" w:hAnsiTheme="minorHAnsi"/>
          <w:b/>
        </w:rPr>
      </w:pPr>
      <w:r>
        <w:rPr>
          <w:rFonts w:asciiTheme="minorHAnsi" w:hAnsiTheme="minorHAnsi"/>
          <w:b/>
        </w:rPr>
        <w:t xml:space="preserve">ACTION: </w:t>
      </w:r>
      <w:r w:rsidRPr="00B4671E">
        <w:rPr>
          <w:rFonts w:asciiTheme="minorHAnsi" w:hAnsiTheme="minorHAnsi"/>
          <w:b/>
        </w:rPr>
        <w:t xml:space="preserve">SE will get Nishma to supply documents to LBW for circulation </w:t>
      </w:r>
      <w:r>
        <w:rPr>
          <w:rFonts w:asciiTheme="minorHAnsi" w:hAnsiTheme="minorHAnsi"/>
          <w:b/>
        </w:rPr>
        <w:t>–</w:t>
      </w:r>
      <w:r w:rsidRPr="00B4671E">
        <w:rPr>
          <w:rFonts w:asciiTheme="minorHAnsi" w:hAnsiTheme="minorHAnsi"/>
          <w:b/>
        </w:rPr>
        <w:t xml:space="preserve"> done</w:t>
      </w:r>
    </w:p>
    <w:p w14:paraId="6B28916A" w14:textId="04D98E14" w:rsidR="00B4671E" w:rsidRDefault="00B4671E" w:rsidP="00B4671E">
      <w:pPr>
        <w:pStyle w:val="Default"/>
        <w:outlineLvl w:val="0"/>
        <w:rPr>
          <w:rFonts w:asciiTheme="minorHAnsi" w:hAnsiTheme="minorHAnsi"/>
          <w:b/>
        </w:rPr>
      </w:pPr>
    </w:p>
    <w:p w14:paraId="292C3C4E" w14:textId="3F87CA5F" w:rsidR="00B4671E" w:rsidRPr="00B4671E" w:rsidRDefault="00B4671E" w:rsidP="00B4671E">
      <w:pPr>
        <w:pStyle w:val="Default"/>
        <w:outlineLvl w:val="0"/>
        <w:rPr>
          <w:rFonts w:asciiTheme="minorHAnsi" w:hAnsiTheme="minorHAnsi"/>
          <w:bCs/>
        </w:rPr>
      </w:pPr>
      <w:r>
        <w:rPr>
          <w:rFonts w:asciiTheme="minorHAnsi" w:hAnsiTheme="minorHAnsi"/>
          <w:bCs/>
        </w:rPr>
        <w:t>It m</w:t>
      </w:r>
      <w:r w:rsidRPr="00B4671E">
        <w:rPr>
          <w:rFonts w:asciiTheme="minorHAnsi" w:hAnsiTheme="minorHAnsi"/>
          <w:bCs/>
        </w:rPr>
        <w:t xml:space="preserve">ight be an idea to look at options for media involvement in future. Other MPs are looking to raise questions, and this is happening in both </w:t>
      </w:r>
      <w:r w:rsidR="00255B1F">
        <w:rPr>
          <w:rFonts w:asciiTheme="minorHAnsi" w:hAnsiTheme="minorHAnsi"/>
          <w:bCs/>
        </w:rPr>
        <w:t>H</w:t>
      </w:r>
      <w:r w:rsidRPr="00B4671E">
        <w:rPr>
          <w:rFonts w:asciiTheme="minorHAnsi" w:hAnsiTheme="minorHAnsi"/>
          <w:bCs/>
        </w:rPr>
        <w:t>ouses.</w:t>
      </w:r>
      <w:r>
        <w:rPr>
          <w:rFonts w:asciiTheme="minorHAnsi" w:hAnsiTheme="minorHAnsi"/>
          <w:bCs/>
        </w:rPr>
        <w:t xml:space="preserve"> We n</w:t>
      </w:r>
      <w:r w:rsidRPr="00B4671E">
        <w:rPr>
          <w:rFonts w:asciiTheme="minorHAnsi" w:hAnsiTheme="minorHAnsi"/>
          <w:bCs/>
        </w:rPr>
        <w:t>eed to keep in touch with trade unions as the NGO letter mentions safety of workers. Our letter seems to be supported by trade unions</w:t>
      </w:r>
      <w:r>
        <w:rPr>
          <w:rFonts w:asciiTheme="minorHAnsi" w:hAnsiTheme="minorHAnsi"/>
          <w:bCs/>
        </w:rPr>
        <w:t xml:space="preserve"> and </w:t>
      </w:r>
      <w:r w:rsidRPr="00B4671E">
        <w:rPr>
          <w:rFonts w:asciiTheme="minorHAnsi" w:hAnsiTheme="minorHAnsi"/>
          <w:bCs/>
        </w:rPr>
        <w:t xml:space="preserve">Rebecca </w:t>
      </w:r>
      <w:r>
        <w:rPr>
          <w:rFonts w:asciiTheme="minorHAnsi" w:hAnsiTheme="minorHAnsi"/>
          <w:bCs/>
        </w:rPr>
        <w:t>Pow (</w:t>
      </w:r>
      <w:r w:rsidRPr="00B4671E">
        <w:rPr>
          <w:rFonts w:asciiTheme="minorHAnsi" w:hAnsiTheme="minorHAnsi"/>
          <w:bCs/>
        </w:rPr>
        <w:t>DEFRA minister</w:t>
      </w:r>
      <w:r>
        <w:rPr>
          <w:rFonts w:asciiTheme="minorHAnsi" w:hAnsiTheme="minorHAnsi"/>
          <w:bCs/>
        </w:rPr>
        <w:t xml:space="preserve">) </w:t>
      </w:r>
      <w:r w:rsidRPr="00B4671E">
        <w:rPr>
          <w:rFonts w:asciiTheme="minorHAnsi" w:hAnsiTheme="minorHAnsi"/>
          <w:bCs/>
        </w:rPr>
        <w:t>has acknowledged th</w:t>
      </w:r>
      <w:r>
        <w:rPr>
          <w:rFonts w:asciiTheme="minorHAnsi" w:hAnsiTheme="minorHAnsi"/>
          <w:bCs/>
        </w:rPr>
        <w:t>is.</w:t>
      </w:r>
    </w:p>
    <w:p w14:paraId="220DF3E6" w14:textId="77777777" w:rsidR="00C342E9" w:rsidRDefault="00C342E9" w:rsidP="00F75487">
      <w:pPr>
        <w:pStyle w:val="Default"/>
        <w:outlineLvl w:val="0"/>
        <w:rPr>
          <w:rFonts w:asciiTheme="minorHAnsi" w:hAnsiTheme="minorHAnsi"/>
          <w:bCs/>
        </w:rPr>
      </w:pPr>
    </w:p>
    <w:p w14:paraId="2B83CB4E" w14:textId="3224A288" w:rsidR="00F75487" w:rsidRPr="00A42181" w:rsidRDefault="00F75487" w:rsidP="00B3347E">
      <w:pPr>
        <w:pStyle w:val="Default"/>
        <w:outlineLvl w:val="0"/>
        <w:rPr>
          <w:rFonts w:asciiTheme="minorHAnsi" w:hAnsiTheme="minorHAnsi"/>
          <w:b/>
        </w:rPr>
      </w:pPr>
      <w:r w:rsidRPr="00A42181">
        <w:rPr>
          <w:rFonts w:asciiTheme="minorHAnsi" w:hAnsiTheme="minorHAnsi"/>
          <w:b/>
        </w:rPr>
        <w:t xml:space="preserve">UK </w:t>
      </w:r>
      <w:r w:rsidR="00C342E9">
        <w:rPr>
          <w:rFonts w:asciiTheme="minorHAnsi" w:hAnsiTheme="minorHAnsi"/>
          <w:b/>
        </w:rPr>
        <w:t>CA Marking</w:t>
      </w:r>
      <w:r w:rsidR="00B4671E">
        <w:rPr>
          <w:rFonts w:asciiTheme="minorHAnsi" w:hAnsiTheme="minorHAnsi"/>
          <w:b/>
        </w:rPr>
        <w:t xml:space="preserve"> (and CE UKNI Marking)</w:t>
      </w:r>
    </w:p>
    <w:p w14:paraId="40FCCAB0" w14:textId="71075A82" w:rsidR="00BE71DA" w:rsidRDefault="00B4671E" w:rsidP="00375E16">
      <w:pPr>
        <w:pStyle w:val="Default"/>
        <w:outlineLvl w:val="0"/>
        <w:rPr>
          <w:rFonts w:asciiTheme="minorHAnsi" w:hAnsiTheme="minorHAnsi"/>
          <w:bCs/>
        </w:rPr>
      </w:pPr>
      <w:r>
        <w:rPr>
          <w:rFonts w:asciiTheme="minorHAnsi" w:hAnsiTheme="minorHAnsi"/>
          <w:bCs/>
        </w:rPr>
        <w:t>LBW explained that the BASA UK</w:t>
      </w:r>
      <w:r w:rsidR="00255B1F">
        <w:rPr>
          <w:rFonts w:asciiTheme="minorHAnsi" w:hAnsiTheme="minorHAnsi"/>
          <w:bCs/>
        </w:rPr>
        <w:t xml:space="preserve"> </w:t>
      </w:r>
      <w:r>
        <w:rPr>
          <w:rFonts w:asciiTheme="minorHAnsi" w:hAnsiTheme="minorHAnsi"/>
          <w:bCs/>
        </w:rPr>
        <w:t>CE marking guidance has been delayed because of a lack of clarification form MHCLG. We intend to issue the guidance by the end of March</w:t>
      </w:r>
      <w:r w:rsidR="00255B1F">
        <w:rPr>
          <w:rFonts w:asciiTheme="minorHAnsi" w:hAnsiTheme="minorHAnsi"/>
          <w:bCs/>
        </w:rPr>
        <w:t>,</w:t>
      </w:r>
      <w:r>
        <w:rPr>
          <w:rFonts w:asciiTheme="minorHAnsi" w:hAnsiTheme="minorHAnsi"/>
          <w:bCs/>
        </w:rPr>
        <w:t xml:space="preserve"> and it will then be shared with ACA members.</w:t>
      </w:r>
    </w:p>
    <w:p w14:paraId="6B5E8B37" w14:textId="2ECC569E" w:rsidR="004A0BE0" w:rsidRDefault="00B4671E" w:rsidP="00375E16">
      <w:pPr>
        <w:pStyle w:val="Default"/>
        <w:outlineLvl w:val="0"/>
        <w:rPr>
          <w:rFonts w:asciiTheme="minorHAnsi" w:hAnsiTheme="minorHAnsi"/>
          <w:bCs/>
        </w:rPr>
      </w:pPr>
      <w:r>
        <w:rPr>
          <w:rFonts w:asciiTheme="minorHAnsi" w:hAnsiTheme="minorHAnsi"/>
          <w:bCs/>
        </w:rPr>
        <w:t xml:space="preserve">PH </w:t>
      </w:r>
      <w:r w:rsidR="004A0BE0">
        <w:rPr>
          <w:rFonts w:asciiTheme="minorHAnsi" w:hAnsiTheme="minorHAnsi"/>
          <w:bCs/>
        </w:rPr>
        <w:t>explained that for aerosols the move to UK</w:t>
      </w:r>
      <w:r w:rsidR="00255B1F">
        <w:rPr>
          <w:rFonts w:asciiTheme="minorHAnsi" w:hAnsiTheme="minorHAnsi"/>
          <w:bCs/>
        </w:rPr>
        <w:t xml:space="preserve"> </w:t>
      </w:r>
      <w:r w:rsidR="004A0BE0">
        <w:rPr>
          <w:rFonts w:asciiTheme="minorHAnsi" w:hAnsiTheme="minorHAnsi"/>
          <w:bCs/>
        </w:rPr>
        <w:t>CA marking instead of the reverse epsilon is causing issues and they are working with OPSS to resolve. Where there are various sectoral issues where the product has to meet multiple regulations the OPSS view is that unless all regulations are met no UK</w:t>
      </w:r>
      <w:r w:rsidR="00255B1F">
        <w:rPr>
          <w:rFonts w:asciiTheme="minorHAnsi" w:hAnsiTheme="minorHAnsi"/>
          <w:bCs/>
        </w:rPr>
        <w:t xml:space="preserve"> </w:t>
      </w:r>
      <w:r w:rsidR="004A0BE0">
        <w:rPr>
          <w:rFonts w:asciiTheme="minorHAnsi" w:hAnsiTheme="minorHAnsi"/>
          <w:bCs/>
        </w:rPr>
        <w:t xml:space="preserve">CA </w:t>
      </w:r>
      <w:r w:rsidR="004A0BE0">
        <w:rPr>
          <w:rFonts w:asciiTheme="minorHAnsi" w:hAnsiTheme="minorHAnsi"/>
          <w:bCs/>
        </w:rPr>
        <w:lastRenderedPageBreak/>
        <w:t>marking can be affixed.</w:t>
      </w:r>
      <w:r w:rsidR="0007774E">
        <w:rPr>
          <w:rFonts w:asciiTheme="minorHAnsi" w:hAnsiTheme="minorHAnsi"/>
          <w:bCs/>
        </w:rPr>
        <w:t xml:space="preserve"> </w:t>
      </w:r>
      <w:r w:rsidR="004A0BE0">
        <w:rPr>
          <w:rFonts w:asciiTheme="minorHAnsi" w:hAnsiTheme="minorHAnsi"/>
          <w:bCs/>
        </w:rPr>
        <w:t xml:space="preserve">In </w:t>
      </w:r>
      <w:r w:rsidR="00B3347E">
        <w:rPr>
          <w:rFonts w:asciiTheme="minorHAnsi" w:hAnsiTheme="minorHAnsi"/>
          <w:bCs/>
        </w:rPr>
        <w:t>addition,</w:t>
      </w:r>
      <w:r w:rsidR="004A0BE0">
        <w:rPr>
          <w:rFonts w:asciiTheme="minorHAnsi" w:hAnsiTheme="minorHAnsi"/>
          <w:bCs/>
        </w:rPr>
        <w:t xml:space="preserve"> advice from DfT is that where a product falls under two regulations with different standstill periods the longer standstill period would apply.</w:t>
      </w:r>
    </w:p>
    <w:p w14:paraId="2F61303A" w14:textId="77777777" w:rsidR="00375E16" w:rsidRDefault="00375E16" w:rsidP="00375E16">
      <w:pPr>
        <w:pStyle w:val="Default"/>
        <w:outlineLvl w:val="0"/>
        <w:rPr>
          <w:rFonts w:asciiTheme="minorHAnsi" w:hAnsiTheme="minorHAnsi"/>
          <w:bCs/>
        </w:rPr>
      </w:pPr>
    </w:p>
    <w:p w14:paraId="48446E8B" w14:textId="62B0227C" w:rsidR="00375E16" w:rsidRDefault="00375E16" w:rsidP="00375E16">
      <w:pPr>
        <w:pStyle w:val="Default"/>
        <w:outlineLvl w:val="0"/>
        <w:rPr>
          <w:rFonts w:asciiTheme="minorHAnsi" w:hAnsiTheme="minorHAnsi"/>
          <w:b/>
        </w:rPr>
      </w:pPr>
      <w:r w:rsidRPr="00375E16">
        <w:rPr>
          <w:rFonts w:asciiTheme="minorHAnsi" w:hAnsiTheme="minorHAnsi"/>
          <w:b/>
        </w:rPr>
        <w:t>ACTION:</w:t>
      </w:r>
      <w:r>
        <w:rPr>
          <w:rFonts w:asciiTheme="minorHAnsi" w:hAnsiTheme="minorHAnsi"/>
          <w:b/>
        </w:rPr>
        <w:t xml:space="preserve"> </w:t>
      </w:r>
      <w:r w:rsidRPr="00375E16">
        <w:rPr>
          <w:rFonts w:asciiTheme="minorHAnsi" w:hAnsiTheme="minorHAnsi"/>
          <w:b/>
        </w:rPr>
        <w:t xml:space="preserve">LBW agreed to share BASA Guidance </w:t>
      </w:r>
      <w:r w:rsidR="00D46BD1">
        <w:rPr>
          <w:rFonts w:asciiTheme="minorHAnsi" w:hAnsiTheme="minorHAnsi"/>
          <w:b/>
        </w:rPr>
        <w:t>on UKCA marking under the CPR</w:t>
      </w:r>
      <w:r w:rsidR="004A0BE0">
        <w:rPr>
          <w:rFonts w:asciiTheme="minorHAnsi" w:hAnsiTheme="minorHAnsi"/>
          <w:b/>
        </w:rPr>
        <w:t xml:space="preserve"> due to be issued at the end of March.</w:t>
      </w:r>
    </w:p>
    <w:p w14:paraId="543737F8" w14:textId="77777777" w:rsidR="00F040CF" w:rsidRPr="00375E16" w:rsidRDefault="00F040CF" w:rsidP="00375E16">
      <w:pPr>
        <w:pStyle w:val="Default"/>
        <w:outlineLvl w:val="0"/>
        <w:rPr>
          <w:rFonts w:asciiTheme="minorHAnsi" w:hAnsiTheme="minorHAnsi"/>
          <w:b/>
        </w:rPr>
      </w:pPr>
    </w:p>
    <w:p w14:paraId="7E3106D8" w14:textId="56C7D0A6" w:rsidR="00F67F06" w:rsidRPr="00601110" w:rsidRDefault="000D7E8B" w:rsidP="00D03266">
      <w:pPr>
        <w:pStyle w:val="Default"/>
        <w:numPr>
          <w:ilvl w:val="0"/>
          <w:numId w:val="16"/>
        </w:numPr>
        <w:ind w:left="426" w:hanging="426"/>
        <w:outlineLvl w:val="0"/>
        <w:rPr>
          <w:rFonts w:asciiTheme="minorHAnsi" w:hAnsiTheme="minorHAnsi"/>
          <w:b/>
        </w:rPr>
      </w:pPr>
      <w:r>
        <w:rPr>
          <w:rFonts w:asciiTheme="minorHAnsi" w:hAnsiTheme="minorHAnsi"/>
          <w:b/>
        </w:rPr>
        <w:t xml:space="preserve">EU </w:t>
      </w:r>
      <w:r w:rsidR="00B65479" w:rsidRPr="00E61C02">
        <w:rPr>
          <w:rFonts w:asciiTheme="minorHAnsi" w:hAnsiTheme="minorHAnsi"/>
          <w:b/>
        </w:rPr>
        <w:t>P</w:t>
      </w:r>
      <w:r w:rsidR="00E5363F" w:rsidRPr="00E61C02">
        <w:rPr>
          <w:rFonts w:asciiTheme="minorHAnsi" w:hAnsiTheme="minorHAnsi"/>
          <w:b/>
        </w:rPr>
        <w:t>oison Centres</w:t>
      </w:r>
      <w:r w:rsidR="005B7824" w:rsidRPr="00E61C02">
        <w:rPr>
          <w:rFonts w:asciiTheme="minorHAnsi" w:hAnsiTheme="minorHAnsi"/>
          <w:b/>
        </w:rPr>
        <w:t xml:space="preserve"> Update </w:t>
      </w:r>
      <w:r w:rsidR="002F3DB0" w:rsidRPr="00E61C02">
        <w:rPr>
          <w:rFonts w:asciiTheme="minorHAnsi" w:hAnsiTheme="minorHAnsi"/>
          <w:b/>
        </w:rPr>
        <w:t>(ALL)</w:t>
      </w:r>
    </w:p>
    <w:p w14:paraId="703CAAE2" w14:textId="1C72A3D6" w:rsidR="00F5072B" w:rsidRDefault="004A0BE0" w:rsidP="00F5072B">
      <w:pPr>
        <w:pStyle w:val="Default"/>
        <w:outlineLvl w:val="0"/>
        <w:rPr>
          <w:rFonts w:asciiTheme="minorHAnsi" w:hAnsiTheme="minorHAnsi"/>
        </w:rPr>
      </w:pPr>
      <w:r>
        <w:rPr>
          <w:rFonts w:asciiTheme="minorHAnsi" w:hAnsiTheme="minorHAnsi"/>
        </w:rPr>
        <w:t>No new information</w:t>
      </w:r>
    </w:p>
    <w:p w14:paraId="5DFF6EB1" w14:textId="77777777" w:rsidR="00F5072B" w:rsidRDefault="00F5072B" w:rsidP="00F5072B">
      <w:pPr>
        <w:pStyle w:val="Default"/>
        <w:outlineLvl w:val="0"/>
        <w:rPr>
          <w:rFonts w:asciiTheme="minorHAnsi" w:hAnsiTheme="minorHAnsi"/>
        </w:rPr>
      </w:pPr>
    </w:p>
    <w:p w14:paraId="2BA6BFE0" w14:textId="69096237" w:rsidR="00F67F06" w:rsidRPr="00601110" w:rsidRDefault="00D81E06" w:rsidP="00601110">
      <w:pPr>
        <w:pStyle w:val="Default"/>
        <w:numPr>
          <w:ilvl w:val="0"/>
          <w:numId w:val="16"/>
        </w:numPr>
        <w:ind w:left="426" w:hanging="426"/>
        <w:rPr>
          <w:rFonts w:asciiTheme="minorHAnsi" w:hAnsiTheme="minorHAnsi"/>
          <w:b/>
        </w:rPr>
      </w:pPr>
      <w:r w:rsidRPr="00E61C02">
        <w:rPr>
          <w:rFonts w:asciiTheme="minorHAnsi" w:hAnsiTheme="minorHAnsi"/>
          <w:b/>
        </w:rPr>
        <w:t>Training and Skills</w:t>
      </w:r>
      <w:r w:rsidR="005B7824" w:rsidRPr="00E61C02">
        <w:rPr>
          <w:rFonts w:asciiTheme="minorHAnsi" w:hAnsiTheme="minorHAnsi"/>
          <w:b/>
        </w:rPr>
        <w:t xml:space="preserve"> Update</w:t>
      </w:r>
      <w:r w:rsidR="002F3DB0" w:rsidRPr="00E61C02">
        <w:rPr>
          <w:rFonts w:asciiTheme="minorHAnsi" w:hAnsiTheme="minorHAnsi"/>
          <w:b/>
        </w:rPr>
        <w:t xml:space="preserve"> (ALL)</w:t>
      </w:r>
    </w:p>
    <w:p w14:paraId="540F7DEA" w14:textId="3220FD3F" w:rsidR="00BE71DA" w:rsidRDefault="004A0BE0" w:rsidP="006E032A">
      <w:pPr>
        <w:pStyle w:val="Default"/>
        <w:outlineLvl w:val="0"/>
        <w:rPr>
          <w:rFonts w:asciiTheme="minorHAnsi" w:hAnsiTheme="minorHAnsi"/>
          <w:bCs/>
        </w:rPr>
      </w:pPr>
      <w:r>
        <w:rPr>
          <w:rFonts w:asciiTheme="minorHAnsi" w:hAnsiTheme="minorHAnsi"/>
          <w:bCs/>
        </w:rPr>
        <w:t>No new information</w:t>
      </w:r>
    </w:p>
    <w:p w14:paraId="4E8F11CB" w14:textId="77777777" w:rsidR="00BE71DA" w:rsidRPr="00E61C02" w:rsidRDefault="00BE71DA" w:rsidP="006E032A">
      <w:pPr>
        <w:pStyle w:val="Default"/>
        <w:outlineLvl w:val="0"/>
        <w:rPr>
          <w:rFonts w:asciiTheme="minorHAnsi" w:hAnsiTheme="minorHAnsi"/>
          <w:bCs/>
        </w:rPr>
      </w:pPr>
    </w:p>
    <w:p w14:paraId="07D2C489" w14:textId="45B2F13D" w:rsidR="00F55667" w:rsidRPr="0012264A" w:rsidRDefault="00F67F06" w:rsidP="00D03266">
      <w:pPr>
        <w:pStyle w:val="Default"/>
        <w:numPr>
          <w:ilvl w:val="0"/>
          <w:numId w:val="16"/>
        </w:numPr>
        <w:ind w:left="0" w:firstLine="0"/>
        <w:rPr>
          <w:rFonts w:asciiTheme="minorHAnsi" w:hAnsiTheme="minorHAnsi"/>
          <w:b/>
          <w:color w:val="auto"/>
        </w:rPr>
      </w:pPr>
      <w:r>
        <w:rPr>
          <w:rFonts w:asciiTheme="minorHAnsi" w:hAnsiTheme="minorHAnsi"/>
          <w:b/>
        </w:rPr>
        <w:t xml:space="preserve">EU </w:t>
      </w:r>
      <w:r w:rsidR="005B7824" w:rsidRPr="00E61C02">
        <w:rPr>
          <w:rFonts w:asciiTheme="minorHAnsi" w:hAnsiTheme="minorHAnsi"/>
          <w:b/>
        </w:rPr>
        <w:t>REAC</w:t>
      </w:r>
      <w:r w:rsidR="00F974E0" w:rsidRPr="00E61C02">
        <w:rPr>
          <w:rFonts w:asciiTheme="minorHAnsi" w:hAnsiTheme="minorHAnsi"/>
          <w:b/>
        </w:rPr>
        <w:t>H</w:t>
      </w:r>
      <w:r w:rsidR="005B7824" w:rsidRPr="00E61C02">
        <w:rPr>
          <w:rFonts w:asciiTheme="minorHAnsi" w:hAnsiTheme="minorHAnsi"/>
          <w:b/>
        </w:rPr>
        <w:t xml:space="preserve"> </w:t>
      </w:r>
      <w:r w:rsidR="0081568A" w:rsidRPr="00E61C02">
        <w:rPr>
          <w:rFonts w:asciiTheme="minorHAnsi" w:hAnsiTheme="minorHAnsi"/>
          <w:b/>
        </w:rPr>
        <w:t>Update</w:t>
      </w:r>
      <w:r w:rsidR="00F55667" w:rsidRPr="00E61C02">
        <w:rPr>
          <w:rFonts w:asciiTheme="minorHAnsi" w:hAnsiTheme="minorHAnsi"/>
          <w:b/>
          <w:color w:val="auto"/>
        </w:rPr>
        <w:t xml:space="preserve"> </w:t>
      </w:r>
      <w:r w:rsidR="002F3DB0" w:rsidRPr="00E61C02">
        <w:rPr>
          <w:rFonts w:asciiTheme="minorHAnsi" w:hAnsiTheme="minorHAnsi"/>
          <w:b/>
          <w:color w:val="auto"/>
        </w:rPr>
        <w:t>(ALL)</w:t>
      </w:r>
    </w:p>
    <w:p w14:paraId="74F01FCC" w14:textId="44D2007C" w:rsidR="004A0BE0" w:rsidRPr="004A0BE0" w:rsidRDefault="004A0BE0" w:rsidP="004A0BE0">
      <w:pPr>
        <w:pStyle w:val="Default"/>
        <w:rPr>
          <w:rFonts w:asciiTheme="minorHAnsi" w:hAnsiTheme="minorHAnsi"/>
        </w:rPr>
      </w:pPr>
      <w:r w:rsidRPr="004A0BE0">
        <w:rPr>
          <w:rFonts w:asciiTheme="minorHAnsi" w:hAnsiTheme="minorHAnsi"/>
        </w:rPr>
        <w:t xml:space="preserve">ECHA report that 278 substances have not been transferred to an EU legal entity so those will lapse some are clearly intermediates, but there is not feel for how many of these are </w:t>
      </w:r>
      <w:r w:rsidR="00255B1F">
        <w:rPr>
          <w:rFonts w:asciiTheme="minorHAnsi" w:hAnsiTheme="minorHAnsi"/>
        </w:rPr>
        <w:t xml:space="preserve">actually </w:t>
      </w:r>
      <w:r w:rsidRPr="004A0BE0">
        <w:rPr>
          <w:rFonts w:asciiTheme="minorHAnsi" w:hAnsiTheme="minorHAnsi"/>
        </w:rPr>
        <w:t>used in the EU</w:t>
      </w:r>
    </w:p>
    <w:p w14:paraId="3B00CC65" w14:textId="77777777" w:rsidR="004A0BE0" w:rsidRPr="004A0BE0" w:rsidRDefault="004A0BE0" w:rsidP="004A0BE0">
      <w:pPr>
        <w:pStyle w:val="Default"/>
        <w:rPr>
          <w:rFonts w:asciiTheme="minorHAnsi" w:hAnsiTheme="minorHAnsi"/>
        </w:rPr>
      </w:pPr>
    </w:p>
    <w:p w14:paraId="28AE1F20" w14:textId="654CFAEC" w:rsidR="004A0BE0" w:rsidRPr="004A0BE0" w:rsidRDefault="004A0BE0" w:rsidP="004A0BE0">
      <w:pPr>
        <w:pStyle w:val="Default"/>
        <w:rPr>
          <w:rFonts w:asciiTheme="minorHAnsi" w:hAnsiTheme="minorHAnsi"/>
        </w:rPr>
      </w:pPr>
      <w:r>
        <w:rPr>
          <w:rFonts w:asciiTheme="minorHAnsi" w:hAnsiTheme="minorHAnsi"/>
        </w:rPr>
        <w:t xml:space="preserve">In terms of the </w:t>
      </w:r>
      <w:r w:rsidRPr="004A0BE0">
        <w:rPr>
          <w:rFonts w:asciiTheme="minorHAnsi" w:hAnsiTheme="minorHAnsi"/>
        </w:rPr>
        <w:t xml:space="preserve">EU chemicals strategy </w:t>
      </w:r>
      <w:r>
        <w:rPr>
          <w:rFonts w:asciiTheme="minorHAnsi" w:hAnsiTheme="minorHAnsi"/>
        </w:rPr>
        <w:t xml:space="preserve">there are </w:t>
      </w:r>
      <w:r w:rsidRPr="004A0BE0">
        <w:rPr>
          <w:rFonts w:asciiTheme="minorHAnsi" w:hAnsiTheme="minorHAnsi"/>
        </w:rPr>
        <w:t xml:space="preserve">some concerns about how this is going to continue to make things harder. 80 new regulatory tools on chemicals </w:t>
      </w:r>
      <w:r>
        <w:rPr>
          <w:rFonts w:asciiTheme="minorHAnsi" w:hAnsiTheme="minorHAnsi"/>
        </w:rPr>
        <w:t xml:space="preserve">are </w:t>
      </w:r>
      <w:r w:rsidRPr="004A0BE0">
        <w:rPr>
          <w:rFonts w:asciiTheme="minorHAnsi" w:hAnsiTheme="minorHAnsi"/>
        </w:rPr>
        <w:t xml:space="preserve">expected. </w:t>
      </w:r>
      <w:r>
        <w:rPr>
          <w:rFonts w:asciiTheme="minorHAnsi" w:hAnsiTheme="minorHAnsi"/>
        </w:rPr>
        <w:t xml:space="preserve">The </w:t>
      </w:r>
      <w:r w:rsidRPr="004A0BE0">
        <w:rPr>
          <w:rFonts w:asciiTheme="minorHAnsi" w:hAnsiTheme="minorHAnsi"/>
        </w:rPr>
        <w:t>EU stated publicly that 10% of current chemical inventory shall be withdrawn from the EU market</w:t>
      </w:r>
      <w:r>
        <w:rPr>
          <w:rFonts w:asciiTheme="minorHAnsi" w:hAnsiTheme="minorHAnsi"/>
        </w:rPr>
        <w:t>, b</w:t>
      </w:r>
      <w:r w:rsidRPr="004A0BE0">
        <w:rPr>
          <w:rFonts w:asciiTheme="minorHAnsi" w:hAnsiTheme="minorHAnsi"/>
        </w:rPr>
        <w:t>ut this figure is thought to be closer to 20-30</w:t>
      </w:r>
      <w:r w:rsidR="00255B1F">
        <w:rPr>
          <w:rFonts w:asciiTheme="minorHAnsi" w:hAnsiTheme="minorHAnsi"/>
        </w:rPr>
        <w:t>% by Cefic</w:t>
      </w:r>
      <w:r w:rsidRPr="004A0BE0">
        <w:rPr>
          <w:rFonts w:asciiTheme="minorHAnsi" w:hAnsiTheme="minorHAnsi"/>
        </w:rPr>
        <w:t>.</w:t>
      </w:r>
      <w:r>
        <w:rPr>
          <w:rFonts w:asciiTheme="minorHAnsi" w:hAnsiTheme="minorHAnsi"/>
        </w:rPr>
        <w:t xml:space="preserve"> </w:t>
      </w:r>
      <w:r w:rsidR="004930A9">
        <w:rPr>
          <w:rFonts w:asciiTheme="minorHAnsi" w:hAnsiTheme="minorHAnsi"/>
        </w:rPr>
        <w:t>T</w:t>
      </w:r>
      <w:r>
        <w:rPr>
          <w:rFonts w:asciiTheme="minorHAnsi" w:hAnsiTheme="minorHAnsi"/>
        </w:rPr>
        <w:t>his is c</w:t>
      </w:r>
      <w:r w:rsidRPr="004A0BE0">
        <w:rPr>
          <w:rFonts w:asciiTheme="minorHAnsi" w:hAnsiTheme="minorHAnsi"/>
        </w:rPr>
        <w:t xml:space="preserve">ausing a lot of consternation on </w:t>
      </w:r>
      <w:r>
        <w:rPr>
          <w:rFonts w:asciiTheme="minorHAnsi" w:hAnsiTheme="minorHAnsi"/>
        </w:rPr>
        <w:t xml:space="preserve">the </w:t>
      </w:r>
      <w:r w:rsidRPr="004A0BE0">
        <w:rPr>
          <w:rFonts w:asciiTheme="minorHAnsi" w:hAnsiTheme="minorHAnsi"/>
        </w:rPr>
        <w:t>chemical manufacturing side.</w:t>
      </w:r>
    </w:p>
    <w:p w14:paraId="2C4E9E09" w14:textId="77777777" w:rsidR="004A0BE0" w:rsidRPr="004A0BE0" w:rsidRDefault="004A0BE0" w:rsidP="004A0BE0">
      <w:pPr>
        <w:pStyle w:val="Default"/>
        <w:rPr>
          <w:rFonts w:asciiTheme="minorHAnsi" w:hAnsiTheme="minorHAnsi"/>
        </w:rPr>
      </w:pPr>
    </w:p>
    <w:p w14:paraId="5F118819" w14:textId="2C47044D" w:rsidR="004A0BE0" w:rsidRPr="004A0BE0" w:rsidRDefault="004A0BE0" w:rsidP="004A0BE0">
      <w:pPr>
        <w:pStyle w:val="Default"/>
        <w:rPr>
          <w:rFonts w:asciiTheme="minorHAnsi" w:hAnsiTheme="minorHAnsi"/>
        </w:rPr>
      </w:pPr>
      <w:r w:rsidRPr="004A0BE0">
        <w:rPr>
          <w:rFonts w:asciiTheme="minorHAnsi" w:hAnsiTheme="minorHAnsi"/>
        </w:rPr>
        <w:t xml:space="preserve">What does </w:t>
      </w:r>
      <w:r w:rsidR="00255B1F">
        <w:rPr>
          <w:rFonts w:asciiTheme="minorHAnsi" w:hAnsiTheme="minorHAnsi"/>
        </w:rPr>
        <w:t>the UK / EU</w:t>
      </w:r>
      <w:r>
        <w:rPr>
          <w:rFonts w:asciiTheme="minorHAnsi" w:hAnsiTheme="minorHAnsi"/>
        </w:rPr>
        <w:t xml:space="preserve"> </w:t>
      </w:r>
      <w:r w:rsidR="00255B1F">
        <w:rPr>
          <w:rFonts w:asciiTheme="minorHAnsi" w:hAnsiTheme="minorHAnsi"/>
        </w:rPr>
        <w:t>T</w:t>
      </w:r>
      <w:r w:rsidRPr="004A0BE0">
        <w:rPr>
          <w:rFonts w:asciiTheme="minorHAnsi" w:hAnsiTheme="minorHAnsi"/>
        </w:rPr>
        <w:t xml:space="preserve">rade and </w:t>
      </w:r>
      <w:r w:rsidR="00255B1F">
        <w:rPr>
          <w:rFonts w:asciiTheme="minorHAnsi" w:hAnsiTheme="minorHAnsi"/>
        </w:rPr>
        <w:t>C</w:t>
      </w:r>
      <w:r w:rsidRPr="004A0BE0">
        <w:rPr>
          <w:rFonts w:asciiTheme="minorHAnsi" w:hAnsiTheme="minorHAnsi"/>
        </w:rPr>
        <w:t xml:space="preserve">ooperation </w:t>
      </w:r>
      <w:r w:rsidR="00255B1F">
        <w:rPr>
          <w:rFonts w:asciiTheme="minorHAnsi" w:hAnsiTheme="minorHAnsi"/>
        </w:rPr>
        <w:t>A</w:t>
      </w:r>
      <w:r w:rsidRPr="004A0BE0">
        <w:rPr>
          <w:rFonts w:asciiTheme="minorHAnsi" w:hAnsiTheme="minorHAnsi"/>
        </w:rPr>
        <w:t>greement mean</w:t>
      </w:r>
      <w:r>
        <w:rPr>
          <w:rFonts w:asciiTheme="minorHAnsi" w:hAnsiTheme="minorHAnsi"/>
        </w:rPr>
        <w:t>?</w:t>
      </w:r>
      <w:r w:rsidRPr="004A0BE0">
        <w:rPr>
          <w:rFonts w:asciiTheme="minorHAnsi" w:hAnsiTheme="minorHAnsi"/>
        </w:rPr>
        <w:t xml:space="preserve"> </w:t>
      </w:r>
      <w:r>
        <w:rPr>
          <w:rFonts w:asciiTheme="minorHAnsi" w:hAnsiTheme="minorHAnsi"/>
        </w:rPr>
        <w:t>This</w:t>
      </w:r>
      <w:r w:rsidRPr="004A0BE0">
        <w:rPr>
          <w:rFonts w:asciiTheme="minorHAnsi" w:hAnsiTheme="minorHAnsi"/>
        </w:rPr>
        <w:t xml:space="preserve"> mean</w:t>
      </w:r>
      <w:r>
        <w:rPr>
          <w:rFonts w:asciiTheme="minorHAnsi" w:hAnsiTheme="minorHAnsi"/>
        </w:rPr>
        <w:t>s</w:t>
      </w:r>
      <w:r w:rsidRPr="004A0BE0">
        <w:rPr>
          <w:rFonts w:asciiTheme="minorHAnsi" w:hAnsiTheme="minorHAnsi"/>
        </w:rPr>
        <w:t xml:space="preserve"> that UK cannot go backwards but others </w:t>
      </w:r>
      <w:r>
        <w:rPr>
          <w:rFonts w:asciiTheme="minorHAnsi" w:hAnsiTheme="minorHAnsi"/>
        </w:rPr>
        <w:t xml:space="preserve">are </w:t>
      </w:r>
      <w:r w:rsidRPr="004A0BE0">
        <w:rPr>
          <w:rFonts w:asciiTheme="minorHAnsi" w:hAnsiTheme="minorHAnsi"/>
        </w:rPr>
        <w:t xml:space="preserve">suggesting that </w:t>
      </w:r>
      <w:r>
        <w:rPr>
          <w:rFonts w:asciiTheme="minorHAnsi" w:hAnsiTheme="minorHAnsi"/>
        </w:rPr>
        <w:t>i</w:t>
      </w:r>
      <w:r w:rsidRPr="004A0BE0">
        <w:rPr>
          <w:rFonts w:asciiTheme="minorHAnsi" w:hAnsiTheme="minorHAnsi"/>
        </w:rPr>
        <w:t xml:space="preserve">f </w:t>
      </w:r>
      <w:r>
        <w:rPr>
          <w:rFonts w:asciiTheme="minorHAnsi" w:hAnsiTheme="minorHAnsi"/>
        </w:rPr>
        <w:t xml:space="preserve">the </w:t>
      </w:r>
      <w:r w:rsidRPr="004A0BE0">
        <w:rPr>
          <w:rFonts w:asciiTheme="minorHAnsi" w:hAnsiTheme="minorHAnsi"/>
        </w:rPr>
        <w:t xml:space="preserve">EU </w:t>
      </w:r>
      <w:r w:rsidR="00255B1F">
        <w:rPr>
          <w:rFonts w:asciiTheme="minorHAnsi" w:hAnsiTheme="minorHAnsi"/>
        </w:rPr>
        <w:t>adopts</w:t>
      </w:r>
      <w:r w:rsidRPr="004A0BE0">
        <w:rPr>
          <w:rFonts w:asciiTheme="minorHAnsi" w:hAnsiTheme="minorHAnsi"/>
        </w:rPr>
        <w:t xml:space="preserve"> a more onerous position, </w:t>
      </w:r>
      <w:r>
        <w:rPr>
          <w:rFonts w:asciiTheme="minorHAnsi" w:hAnsiTheme="minorHAnsi"/>
        </w:rPr>
        <w:t xml:space="preserve">they </w:t>
      </w:r>
      <w:r w:rsidRPr="004A0BE0">
        <w:rPr>
          <w:rFonts w:asciiTheme="minorHAnsi" w:hAnsiTheme="minorHAnsi"/>
        </w:rPr>
        <w:t>will say that UK have to be in lockstep!</w:t>
      </w:r>
      <w:r>
        <w:rPr>
          <w:rFonts w:asciiTheme="minorHAnsi" w:hAnsiTheme="minorHAnsi"/>
        </w:rPr>
        <w:t xml:space="preserve"> </w:t>
      </w:r>
    </w:p>
    <w:p w14:paraId="3E9F1633" w14:textId="77777777" w:rsidR="004A0BE0" w:rsidRPr="004A0BE0" w:rsidRDefault="004A0BE0" w:rsidP="004A0BE0">
      <w:pPr>
        <w:pStyle w:val="Default"/>
        <w:rPr>
          <w:rFonts w:asciiTheme="minorHAnsi" w:hAnsiTheme="minorHAnsi"/>
        </w:rPr>
      </w:pPr>
    </w:p>
    <w:p w14:paraId="4774D009" w14:textId="4E11FA98" w:rsidR="004A0BE0" w:rsidRDefault="004A0BE0" w:rsidP="004A0BE0">
      <w:pPr>
        <w:pStyle w:val="Default"/>
        <w:rPr>
          <w:rFonts w:asciiTheme="minorHAnsi" w:hAnsiTheme="minorHAnsi"/>
        </w:rPr>
      </w:pPr>
      <w:r w:rsidRPr="004A0BE0">
        <w:rPr>
          <w:rFonts w:asciiTheme="minorHAnsi" w:hAnsiTheme="minorHAnsi"/>
        </w:rPr>
        <w:t xml:space="preserve">REACH was </w:t>
      </w:r>
      <w:r>
        <w:rPr>
          <w:rFonts w:asciiTheme="minorHAnsi" w:hAnsiTheme="minorHAnsi"/>
        </w:rPr>
        <w:t xml:space="preserve">said to be </w:t>
      </w:r>
      <w:r w:rsidRPr="004A0BE0">
        <w:rPr>
          <w:rFonts w:asciiTheme="minorHAnsi" w:hAnsiTheme="minorHAnsi"/>
        </w:rPr>
        <w:t>a major global success</w:t>
      </w:r>
      <w:r w:rsidR="00255B1F">
        <w:rPr>
          <w:rFonts w:asciiTheme="minorHAnsi" w:hAnsiTheme="minorHAnsi"/>
        </w:rPr>
        <w:t xml:space="preserve"> by the EU</w:t>
      </w:r>
      <w:r w:rsidRPr="004A0BE0">
        <w:rPr>
          <w:rFonts w:asciiTheme="minorHAnsi" w:hAnsiTheme="minorHAnsi"/>
        </w:rPr>
        <w:t>, so the</w:t>
      </w:r>
      <w:r>
        <w:rPr>
          <w:rFonts w:asciiTheme="minorHAnsi" w:hAnsiTheme="minorHAnsi"/>
        </w:rPr>
        <w:t xml:space="preserve"> EU</w:t>
      </w:r>
      <w:r w:rsidRPr="004A0BE0">
        <w:rPr>
          <w:rFonts w:asciiTheme="minorHAnsi" w:hAnsiTheme="minorHAnsi"/>
        </w:rPr>
        <w:t xml:space="preserve"> feel that taking th</w:t>
      </w:r>
      <w:r w:rsidR="00255B1F">
        <w:rPr>
          <w:rFonts w:asciiTheme="minorHAnsi" w:hAnsiTheme="minorHAnsi"/>
        </w:rPr>
        <w:t xml:space="preserve">eir </w:t>
      </w:r>
      <w:r w:rsidR="0007774E">
        <w:rPr>
          <w:rFonts w:asciiTheme="minorHAnsi" w:hAnsiTheme="minorHAnsi"/>
        </w:rPr>
        <w:t>new</w:t>
      </w:r>
      <w:r w:rsidR="0007774E" w:rsidRPr="004A0BE0">
        <w:rPr>
          <w:rFonts w:asciiTheme="minorHAnsi" w:hAnsiTheme="minorHAnsi"/>
        </w:rPr>
        <w:t xml:space="preserve"> approach</w:t>
      </w:r>
      <w:r w:rsidRPr="004A0BE0">
        <w:rPr>
          <w:rFonts w:asciiTheme="minorHAnsi" w:hAnsiTheme="minorHAnsi"/>
        </w:rPr>
        <w:t xml:space="preserve"> </w:t>
      </w:r>
      <w:r>
        <w:rPr>
          <w:rFonts w:asciiTheme="minorHAnsi" w:hAnsiTheme="minorHAnsi"/>
        </w:rPr>
        <w:t xml:space="preserve">will mean that </w:t>
      </w:r>
      <w:r w:rsidRPr="004A0BE0">
        <w:rPr>
          <w:rFonts w:asciiTheme="minorHAnsi" w:hAnsiTheme="minorHAnsi"/>
        </w:rPr>
        <w:t>the rest of the world will follow</w:t>
      </w:r>
      <w:r>
        <w:rPr>
          <w:rFonts w:asciiTheme="minorHAnsi" w:hAnsiTheme="minorHAnsi"/>
        </w:rPr>
        <w:t>, but</w:t>
      </w:r>
      <w:r w:rsidRPr="004A0BE0">
        <w:rPr>
          <w:rFonts w:asciiTheme="minorHAnsi" w:hAnsiTheme="minorHAnsi"/>
        </w:rPr>
        <w:t xml:space="preserve"> in fact, a lot of countries have chosen not to follow EU REACH.</w:t>
      </w:r>
      <w:r w:rsidR="00B3347E">
        <w:rPr>
          <w:rFonts w:asciiTheme="minorHAnsi" w:hAnsiTheme="minorHAnsi"/>
        </w:rPr>
        <w:t xml:space="preserve"> </w:t>
      </w:r>
      <w:r>
        <w:rPr>
          <w:rFonts w:asciiTheme="minorHAnsi" w:hAnsiTheme="minorHAnsi"/>
        </w:rPr>
        <w:t>The c</w:t>
      </w:r>
      <w:r w:rsidRPr="004A0BE0">
        <w:rPr>
          <w:rFonts w:asciiTheme="minorHAnsi" w:hAnsiTheme="minorHAnsi"/>
        </w:rPr>
        <w:t>omment from Chemical Watch</w:t>
      </w:r>
      <w:r w:rsidR="00774592">
        <w:rPr>
          <w:rFonts w:asciiTheme="minorHAnsi" w:hAnsiTheme="minorHAnsi"/>
        </w:rPr>
        <w:t xml:space="preserve"> is that with an</w:t>
      </w:r>
      <w:r w:rsidRPr="004A0BE0">
        <w:rPr>
          <w:rFonts w:asciiTheme="minorHAnsi" w:hAnsiTheme="minorHAnsi"/>
        </w:rPr>
        <w:t xml:space="preserve"> EU market of 500 million</w:t>
      </w:r>
      <w:r w:rsidR="00774592">
        <w:rPr>
          <w:rFonts w:asciiTheme="minorHAnsi" w:hAnsiTheme="minorHAnsi"/>
        </w:rPr>
        <w:t xml:space="preserve"> and a total market of</w:t>
      </w:r>
      <w:r w:rsidRPr="004A0BE0">
        <w:rPr>
          <w:rFonts w:asciiTheme="minorHAnsi" w:hAnsiTheme="minorHAnsi"/>
        </w:rPr>
        <w:t xml:space="preserve"> 6.5 billion </w:t>
      </w:r>
      <w:r w:rsidR="00774592">
        <w:rPr>
          <w:rFonts w:asciiTheme="minorHAnsi" w:hAnsiTheme="minorHAnsi"/>
        </w:rPr>
        <w:t xml:space="preserve">- </w:t>
      </w:r>
      <w:r w:rsidRPr="004A0BE0">
        <w:rPr>
          <w:rFonts w:asciiTheme="minorHAnsi" w:hAnsiTheme="minorHAnsi"/>
        </w:rPr>
        <w:t>there is a market of 6 billion that do</w:t>
      </w:r>
      <w:r w:rsidR="00774592">
        <w:rPr>
          <w:rFonts w:asciiTheme="minorHAnsi" w:hAnsiTheme="minorHAnsi"/>
        </w:rPr>
        <w:t>es</w:t>
      </w:r>
      <w:r w:rsidRPr="004A0BE0">
        <w:rPr>
          <w:rFonts w:asciiTheme="minorHAnsi" w:hAnsiTheme="minorHAnsi"/>
        </w:rPr>
        <w:t xml:space="preserve"> not follow</w:t>
      </w:r>
      <w:r w:rsidR="00774592">
        <w:rPr>
          <w:rFonts w:asciiTheme="minorHAnsi" w:hAnsiTheme="minorHAnsi"/>
        </w:rPr>
        <w:t xml:space="preserve"> </w:t>
      </w:r>
      <w:r w:rsidR="00255B1F">
        <w:rPr>
          <w:rFonts w:asciiTheme="minorHAnsi" w:hAnsiTheme="minorHAnsi"/>
        </w:rPr>
        <w:t xml:space="preserve">the EU </w:t>
      </w:r>
      <w:r w:rsidR="00774592">
        <w:rPr>
          <w:rFonts w:asciiTheme="minorHAnsi" w:hAnsiTheme="minorHAnsi"/>
        </w:rPr>
        <w:t xml:space="preserve">and </w:t>
      </w:r>
      <w:r w:rsidRPr="004A0BE0">
        <w:rPr>
          <w:rFonts w:asciiTheme="minorHAnsi" w:hAnsiTheme="minorHAnsi"/>
        </w:rPr>
        <w:t xml:space="preserve">perhaps </w:t>
      </w:r>
      <w:r w:rsidR="00774592">
        <w:rPr>
          <w:rFonts w:asciiTheme="minorHAnsi" w:hAnsiTheme="minorHAnsi"/>
        </w:rPr>
        <w:t xml:space="preserve">the </w:t>
      </w:r>
      <w:r w:rsidRPr="004A0BE0">
        <w:rPr>
          <w:rFonts w:asciiTheme="minorHAnsi" w:hAnsiTheme="minorHAnsi"/>
        </w:rPr>
        <w:t>UK should focus on th</w:t>
      </w:r>
      <w:r w:rsidR="00774592">
        <w:rPr>
          <w:rFonts w:asciiTheme="minorHAnsi" w:hAnsiTheme="minorHAnsi"/>
        </w:rPr>
        <w:t>is</w:t>
      </w:r>
      <w:r w:rsidR="00255B1F">
        <w:rPr>
          <w:rFonts w:asciiTheme="minorHAnsi" w:hAnsiTheme="minorHAnsi"/>
        </w:rPr>
        <w:t xml:space="preserve"> other market</w:t>
      </w:r>
    </w:p>
    <w:p w14:paraId="7F7C7E2C" w14:textId="77777777" w:rsidR="00774592" w:rsidRDefault="00774592" w:rsidP="004A0BE0">
      <w:pPr>
        <w:pStyle w:val="Default"/>
        <w:rPr>
          <w:rFonts w:asciiTheme="minorHAnsi" w:hAnsiTheme="minorHAnsi"/>
        </w:rPr>
      </w:pPr>
    </w:p>
    <w:p w14:paraId="44C54747" w14:textId="607C4769" w:rsidR="00BE71DA" w:rsidRDefault="00774592" w:rsidP="00774592">
      <w:pPr>
        <w:pStyle w:val="Default"/>
        <w:rPr>
          <w:rFonts w:asciiTheme="minorHAnsi" w:hAnsiTheme="minorHAnsi"/>
        </w:rPr>
      </w:pPr>
      <w:r>
        <w:rPr>
          <w:rFonts w:asciiTheme="minorHAnsi" w:hAnsiTheme="minorHAnsi"/>
        </w:rPr>
        <w:t>LBW mentioned that there are EU customers who are taking a view on EU REACH compliance of the monomers in the polymers contained in adhesives &amp; sealants and insisting on full formulation disclosure and the actual REACH registration numbers of the monomers, despite this not being needed, so there is education work to do. These requests are mainly coming from German customers.</w:t>
      </w:r>
    </w:p>
    <w:p w14:paraId="1ACC65B5" w14:textId="2E668D13" w:rsidR="00774592" w:rsidRDefault="00774592" w:rsidP="00774592">
      <w:pPr>
        <w:pStyle w:val="Default"/>
        <w:rPr>
          <w:rFonts w:asciiTheme="minorHAnsi" w:hAnsiTheme="minorHAnsi"/>
        </w:rPr>
      </w:pPr>
    </w:p>
    <w:p w14:paraId="4DC6C661" w14:textId="7A7BA5A6" w:rsidR="001B3C27" w:rsidRDefault="00774592" w:rsidP="00C5799C">
      <w:pPr>
        <w:pStyle w:val="Default"/>
        <w:numPr>
          <w:ilvl w:val="0"/>
          <w:numId w:val="16"/>
        </w:numPr>
        <w:ind w:left="0" w:firstLine="0"/>
        <w:outlineLvl w:val="0"/>
        <w:rPr>
          <w:rFonts w:asciiTheme="minorHAnsi" w:hAnsiTheme="minorHAnsi"/>
          <w:b/>
        </w:rPr>
      </w:pPr>
      <w:r w:rsidRPr="00774592">
        <w:rPr>
          <w:rFonts w:asciiTheme="minorHAnsi" w:hAnsiTheme="minorHAnsi"/>
          <w:b/>
        </w:rPr>
        <w:t>EU Chemical Security Consultation</w:t>
      </w:r>
    </w:p>
    <w:p w14:paraId="05866DFA" w14:textId="1CB882BC" w:rsidR="00774592" w:rsidRPr="00774592" w:rsidRDefault="004930A9" w:rsidP="00774592">
      <w:pPr>
        <w:pStyle w:val="Default"/>
        <w:outlineLvl w:val="0"/>
        <w:rPr>
          <w:rFonts w:asciiTheme="minorHAnsi" w:hAnsiTheme="minorHAnsi"/>
          <w:bCs/>
        </w:rPr>
      </w:pPr>
      <w:r>
        <w:rPr>
          <w:rFonts w:asciiTheme="minorHAnsi" w:hAnsiTheme="minorHAnsi"/>
          <w:bCs/>
        </w:rPr>
        <w:t xml:space="preserve">PN explained </w:t>
      </w:r>
      <w:r w:rsidR="00774592">
        <w:rPr>
          <w:rFonts w:asciiTheme="minorHAnsi" w:hAnsiTheme="minorHAnsi"/>
          <w:bCs/>
        </w:rPr>
        <w:t xml:space="preserve">that </w:t>
      </w:r>
      <w:r w:rsidR="00774592" w:rsidRPr="00774592">
        <w:rPr>
          <w:rFonts w:asciiTheme="minorHAnsi" w:hAnsiTheme="minorHAnsi"/>
          <w:bCs/>
        </w:rPr>
        <w:t xml:space="preserve">Ernst and Young </w:t>
      </w:r>
      <w:r w:rsidR="00774592">
        <w:rPr>
          <w:rFonts w:asciiTheme="minorHAnsi" w:hAnsiTheme="minorHAnsi"/>
          <w:bCs/>
        </w:rPr>
        <w:t xml:space="preserve">have been engaged </w:t>
      </w:r>
      <w:r w:rsidR="00774592" w:rsidRPr="00774592">
        <w:rPr>
          <w:rFonts w:asciiTheme="minorHAnsi" w:hAnsiTheme="minorHAnsi"/>
          <w:bCs/>
        </w:rPr>
        <w:t xml:space="preserve">for informal consultation for chemicals security within the EU, this year talking to EU umbrella </w:t>
      </w:r>
      <w:r>
        <w:rPr>
          <w:rFonts w:asciiTheme="minorHAnsi" w:hAnsiTheme="minorHAnsi"/>
          <w:bCs/>
        </w:rPr>
        <w:t>organisations on s</w:t>
      </w:r>
      <w:r w:rsidR="00774592" w:rsidRPr="00774592">
        <w:rPr>
          <w:rFonts w:asciiTheme="minorHAnsi" w:hAnsiTheme="minorHAnsi"/>
          <w:bCs/>
        </w:rPr>
        <w:t xml:space="preserve">ulphides, phosphides and </w:t>
      </w:r>
      <w:r w:rsidR="0007774E" w:rsidRPr="00774592">
        <w:rPr>
          <w:rFonts w:asciiTheme="minorHAnsi" w:hAnsiTheme="minorHAnsi"/>
          <w:bCs/>
        </w:rPr>
        <w:t>hypochlori</w:t>
      </w:r>
      <w:r w:rsidR="0007774E">
        <w:rPr>
          <w:rFonts w:asciiTheme="minorHAnsi" w:hAnsiTheme="minorHAnsi"/>
          <w:bCs/>
        </w:rPr>
        <w:t>t</w:t>
      </w:r>
      <w:r w:rsidR="0007774E" w:rsidRPr="00774592">
        <w:rPr>
          <w:rFonts w:asciiTheme="minorHAnsi" w:hAnsiTheme="minorHAnsi"/>
          <w:bCs/>
        </w:rPr>
        <w:t>e’s</w:t>
      </w:r>
      <w:r w:rsidR="00255B1F">
        <w:rPr>
          <w:rFonts w:asciiTheme="minorHAnsi" w:hAnsiTheme="minorHAnsi"/>
          <w:bCs/>
        </w:rPr>
        <w:t xml:space="preserve"> sales to consumers</w:t>
      </w:r>
      <w:r w:rsidR="00774592" w:rsidRPr="00774592">
        <w:rPr>
          <w:rFonts w:asciiTheme="minorHAnsi" w:hAnsiTheme="minorHAnsi"/>
          <w:bCs/>
        </w:rPr>
        <w:t xml:space="preserve"> </w:t>
      </w:r>
      <w:r w:rsidR="00255B1F">
        <w:rPr>
          <w:rFonts w:asciiTheme="minorHAnsi" w:hAnsiTheme="minorHAnsi"/>
          <w:bCs/>
        </w:rPr>
        <w:t>EY</w:t>
      </w:r>
      <w:r w:rsidR="00774592" w:rsidRPr="00774592">
        <w:rPr>
          <w:rFonts w:asciiTheme="minorHAnsi" w:hAnsiTheme="minorHAnsi"/>
          <w:bCs/>
        </w:rPr>
        <w:t xml:space="preserve"> </w:t>
      </w:r>
      <w:r>
        <w:rPr>
          <w:rFonts w:asciiTheme="minorHAnsi" w:hAnsiTheme="minorHAnsi"/>
          <w:bCs/>
        </w:rPr>
        <w:t>produce</w:t>
      </w:r>
      <w:r w:rsidR="00255B1F">
        <w:rPr>
          <w:rFonts w:asciiTheme="minorHAnsi" w:hAnsiTheme="minorHAnsi"/>
          <w:bCs/>
        </w:rPr>
        <w:t>d</w:t>
      </w:r>
      <w:r w:rsidR="00774592" w:rsidRPr="00774592">
        <w:rPr>
          <w:rFonts w:asciiTheme="minorHAnsi" w:hAnsiTheme="minorHAnsi"/>
          <w:bCs/>
        </w:rPr>
        <w:t xml:space="preserve"> a number of regulatory and non-regulatory proposals. The key is the % </w:t>
      </w:r>
      <w:r w:rsidR="00255B1F">
        <w:rPr>
          <w:rFonts w:asciiTheme="minorHAnsi" w:hAnsiTheme="minorHAnsi"/>
          <w:bCs/>
        </w:rPr>
        <w:t xml:space="preserve">concentration </w:t>
      </w:r>
      <w:r w:rsidR="00774592" w:rsidRPr="00774592">
        <w:rPr>
          <w:rFonts w:asciiTheme="minorHAnsi" w:hAnsiTheme="minorHAnsi"/>
          <w:bCs/>
        </w:rPr>
        <w:t>for consumers to trigger compliance</w:t>
      </w:r>
      <w:r w:rsidR="00255B1F">
        <w:rPr>
          <w:rFonts w:asciiTheme="minorHAnsi" w:hAnsiTheme="minorHAnsi"/>
          <w:bCs/>
        </w:rPr>
        <w:t xml:space="preserve"> with proposed acquisition, possession and use licensing requirements</w:t>
      </w:r>
      <w:r w:rsidR="00774592" w:rsidRPr="00774592">
        <w:rPr>
          <w:rFonts w:asciiTheme="minorHAnsi" w:hAnsiTheme="minorHAnsi"/>
          <w:bCs/>
        </w:rPr>
        <w:t xml:space="preserve">. Background checks </w:t>
      </w:r>
      <w:r w:rsidR="00255B1F">
        <w:rPr>
          <w:rFonts w:asciiTheme="minorHAnsi" w:hAnsiTheme="minorHAnsi"/>
          <w:bCs/>
        </w:rPr>
        <w:t>c</w:t>
      </w:r>
      <w:r w:rsidR="00774592" w:rsidRPr="00774592">
        <w:rPr>
          <w:rFonts w:asciiTheme="minorHAnsi" w:hAnsiTheme="minorHAnsi"/>
          <w:bCs/>
        </w:rPr>
        <w:t xml:space="preserve">ould be instigated, but </w:t>
      </w:r>
      <w:r w:rsidR="00255B1F">
        <w:rPr>
          <w:rFonts w:asciiTheme="minorHAnsi" w:hAnsiTheme="minorHAnsi"/>
          <w:bCs/>
        </w:rPr>
        <w:t xml:space="preserve">the level is </w:t>
      </w:r>
      <w:r w:rsidR="0007774E">
        <w:rPr>
          <w:rFonts w:asciiTheme="minorHAnsi" w:hAnsiTheme="minorHAnsi"/>
          <w:bCs/>
        </w:rPr>
        <w:t>unclear,</w:t>
      </w:r>
      <w:r w:rsidR="00255B1F">
        <w:rPr>
          <w:rFonts w:asciiTheme="minorHAnsi" w:hAnsiTheme="minorHAnsi"/>
          <w:bCs/>
        </w:rPr>
        <w:t xml:space="preserve"> and </w:t>
      </w:r>
      <w:r w:rsidR="00774592" w:rsidRPr="00774592">
        <w:rPr>
          <w:rFonts w:asciiTheme="minorHAnsi" w:hAnsiTheme="minorHAnsi"/>
          <w:bCs/>
        </w:rPr>
        <w:t xml:space="preserve">can this be done within GDPR? There is </w:t>
      </w:r>
      <w:r w:rsidRPr="00774592">
        <w:rPr>
          <w:rFonts w:asciiTheme="minorHAnsi" w:hAnsiTheme="minorHAnsi"/>
          <w:bCs/>
        </w:rPr>
        <w:t>likely</w:t>
      </w:r>
      <w:r w:rsidR="00774592" w:rsidRPr="00774592">
        <w:rPr>
          <w:rFonts w:asciiTheme="minorHAnsi" w:hAnsiTheme="minorHAnsi"/>
          <w:bCs/>
        </w:rPr>
        <w:t xml:space="preserve"> to be kickback on this </w:t>
      </w:r>
      <w:r w:rsidRPr="00774592">
        <w:rPr>
          <w:rFonts w:asciiTheme="minorHAnsi" w:hAnsiTheme="minorHAnsi"/>
          <w:bCs/>
        </w:rPr>
        <w:t>heavy-handed</w:t>
      </w:r>
      <w:r w:rsidR="00774592" w:rsidRPr="00774592">
        <w:rPr>
          <w:rFonts w:asciiTheme="minorHAnsi" w:hAnsiTheme="minorHAnsi"/>
          <w:bCs/>
        </w:rPr>
        <w:t xml:space="preserve"> approach due to </w:t>
      </w:r>
      <w:r w:rsidR="00255B1F">
        <w:rPr>
          <w:rFonts w:asciiTheme="minorHAnsi" w:hAnsiTheme="minorHAnsi"/>
          <w:bCs/>
        </w:rPr>
        <w:t xml:space="preserve">National Government </w:t>
      </w:r>
      <w:r w:rsidR="00774592" w:rsidRPr="00774592">
        <w:rPr>
          <w:rFonts w:asciiTheme="minorHAnsi" w:hAnsiTheme="minorHAnsi"/>
          <w:bCs/>
        </w:rPr>
        <w:t xml:space="preserve">capacity </w:t>
      </w:r>
      <w:r w:rsidR="00255B1F">
        <w:rPr>
          <w:rFonts w:asciiTheme="minorHAnsi" w:hAnsiTheme="minorHAnsi"/>
          <w:bCs/>
        </w:rPr>
        <w:t>constraints</w:t>
      </w:r>
      <w:r>
        <w:rPr>
          <w:rFonts w:asciiTheme="minorHAnsi" w:hAnsiTheme="minorHAnsi"/>
          <w:bCs/>
        </w:rPr>
        <w:t xml:space="preserve"> handling the </w:t>
      </w:r>
      <w:r w:rsidR="00255B1F">
        <w:rPr>
          <w:rFonts w:asciiTheme="minorHAnsi" w:hAnsiTheme="minorHAnsi"/>
          <w:bCs/>
        </w:rPr>
        <w:t xml:space="preserve">background checks </w:t>
      </w:r>
      <w:r w:rsidR="0007774E">
        <w:rPr>
          <w:rFonts w:asciiTheme="minorHAnsi" w:hAnsiTheme="minorHAnsi"/>
          <w:bCs/>
        </w:rPr>
        <w:t>aspects</w:t>
      </w:r>
      <w:r>
        <w:rPr>
          <w:rFonts w:asciiTheme="minorHAnsi" w:hAnsiTheme="minorHAnsi"/>
          <w:bCs/>
        </w:rPr>
        <w:t>.</w:t>
      </w:r>
      <w:r w:rsidR="00774592" w:rsidRPr="00774592">
        <w:rPr>
          <w:rFonts w:asciiTheme="minorHAnsi" w:hAnsiTheme="minorHAnsi"/>
          <w:bCs/>
        </w:rPr>
        <w:t xml:space="preserve"> </w:t>
      </w:r>
    </w:p>
    <w:p w14:paraId="1135B044" w14:textId="77777777" w:rsidR="00774592" w:rsidRPr="00774592" w:rsidRDefault="00774592" w:rsidP="00774592">
      <w:pPr>
        <w:pStyle w:val="Default"/>
        <w:outlineLvl w:val="0"/>
        <w:rPr>
          <w:rFonts w:asciiTheme="minorHAnsi" w:hAnsiTheme="minorHAnsi"/>
          <w:bCs/>
        </w:rPr>
      </w:pPr>
    </w:p>
    <w:p w14:paraId="746AA1D2" w14:textId="774F8C95" w:rsidR="00774592" w:rsidRDefault="00774592" w:rsidP="00774592">
      <w:pPr>
        <w:pStyle w:val="Default"/>
        <w:outlineLvl w:val="0"/>
        <w:rPr>
          <w:rFonts w:asciiTheme="minorHAnsi" w:hAnsiTheme="minorHAnsi"/>
          <w:bCs/>
        </w:rPr>
      </w:pPr>
      <w:r w:rsidRPr="00774592">
        <w:rPr>
          <w:rFonts w:asciiTheme="minorHAnsi" w:hAnsiTheme="minorHAnsi"/>
          <w:bCs/>
        </w:rPr>
        <w:t xml:space="preserve">We don’t know what the </w:t>
      </w:r>
      <w:r w:rsidR="004930A9">
        <w:rPr>
          <w:rFonts w:asciiTheme="minorHAnsi" w:hAnsiTheme="minorHAnsi"/>
          <w:bCs/>
        </w:rPr>
        <w:t>UK H</w:t>
      </w:r>
      <w:r w:rsidRPr="00774592">
        <w:rPr>
          <w:rFonts w:asciiTheme="minorHAnsi" w:hAnsiTheme="minorHAnsi"/>
          <w:bCs/>
        </w:rPr>
        <w:t xml:space="preserve">ome </w:t>
      </w:r>
      <w:r w:rsidR="004930A9">
        <w:rPr>
          <w:rFonts w:asciiTheme="minorHAnsi" w:hAnsiTheme="minorHAnsi"/>
          <w:bCs/>
        </w:rPr>
        <w:t>O</w:t>
      </w:r>
      <w:r w:rsidRPr="00774592">
        <w:rPr>
          <w:rFonts w:asciiTheme="minorHAnsi" w:hAnsiTheme="minorHAnsi"/>
          <w:bCs/>
        </w:rPr>
        <w:t xml:space="preserve">ffice view will </w:t>
      </w:r>
      <w:r w:rsidR="0007774E" w:rsidRPr="00774592">
        <w:rPr>
          <w:rFonts w:asciiTheme="minorHAnsi" w:hAnsiTheme="minorHAnsi"/>
          <w:bCs/>
        </w:rPr>
        <w:t>be -</w:t>
      </w:r>
      <w:r w:rsidRPr="00774592">
        <w:rPr>
          <w:rFonts w:asciiTheme="minorHAnsi" w:hAnsiTheme="minorHAnsi"/>
          <w:bCs/>
        </w:rPr>
        <w:t xml:space="preserve"> hopefully the</w:t>
      </w:r>
      <w:r w:rsidR="004930A9">
        <w:rPr>
          <w:rFonts w:asciiTheme="minorHAnsi" w:hAnsiTheme="minorHAnsi"/>
          <w:bCs/>
        </w:rPr>
        <w:t>y</w:t>
      </w:r>
      <w:r w:rsidRPr="00774592">
        <w:rPr>
          <w:rFonts w:asciiTheme="minorHAnsi" w:hAnsiTheme="minorHAnsi"/>
          <w:bCs/>
        </w:rPr>
        <w:t xml:space="preserve"> will not adopt this and will take a more sensible view</w:t>
      </w:r>
    </w:p>
    <w:p w14:paraId="717D743B" w14:textId="5D99A3BE" w:rsidR="00774592" w:rsidRDefault="00774592" w:rsidP="00774592">
      <w:pPr>
        <w:pStyle w:val="Default"/>
        <w:numPr>
          <w:ilvl w:val="0"/>
          <w:numId w:val="16"/>
        </w:numPr>
        <w:ind w:left="0" w:firstLine="0"/>
        <w:outlineLvl w:val="0"/>
        <w:rPr>
          <w:rFonts w:asciiTheme="minorHAnsi" w:hAnsiTheme="minorHAnsi"/>
          <w:b/>
        </w:rPr>
      </w:pPr>
      <w:r w:rsidRPr="0012264A">
        <w:rPr>
          <w:rFonts w:asciiTheme="minorHAnsi" w:hAnsiTheme="minorHAnsi"/>
          <w:b/>
        </w:rPr>
        <w:lastRenderedPageBreak/>
        <w:t xml:space="preserve">BEIS Report </w:t>
      </w:r>
      <w:r>
        <w:rPr>
          <w:rFonts w:asciiTheme="minorHAnsi" w:hAnsiTheme="minorHAnsi"/>
          <w:b/>
        </w:rPr>
        <w:t xml:space="preserve">(Jo Bray joined the meeting at </w:t>
      </w:r>
      <w:r w:rsidRPr="0012264A">
        <w:rPr>
          <w:rFonts w:asciiTheme="minorHAnsi" w:hAnsiTheme="minorHAnsi"/>
          <w:b/>
        </w:rPr>
        <w:t>11:3</w:t>
      </w:r>
      <w:r>
        <w:rPr>
          <w:rFonts w:asciiTheme="minorHAnsi" w:hAnsiTheme="minorHAnsi"/>
          <w:b/>
        </w:rPr>
        <w:t>0)</w:t>
      </w:r>
    </w:p>
    <w:p w14:paraId="1B49E0AE" w14:textId="77777777" w:rsidR="00774592" w:rsidRDefault="00774592" w:rsidP="00774592">
      <w:pPr>
        <w:pStyle w:val="Default"/>
        <w:outlineLvl w:val="0"/>
        <w:rPr>
          <w:rFonts w:asciiTheme="minorHAnsi" w:hAnsiTheme="minorHAnsi"/>
          <w:b/>
        </w:rPr>
      </w:pPr>
    </w:p>
    <w:p w14:paraId="290AC33F" w14:textId="2000AA17" w:rsidR="007C7E66" w:rsidRPr="00774592" w:rsidRDefault="007C7E66" w:rsidP="007C7E66">
      <w:pPr>
        <w:pStyle w:val="Default"/>
        <w:outlineLvl w:val="0"/>
        <w:rPr>
          <w:rFonts w:asciiTheme="minorHAnsi" w:hAnsiTheme="minorHAnsi"/>
          <w:bCs/>
        </w:rPr>
      </w:pPr>
      <w:r>
        <w:rPr>
          <w:rFonts w:asciiTheme="minorHAnsi" w:hAnsiTheme="minorHAnsi"/>
          <w:bCs/>
        </w:rPr>
        <w:t xml:space="preserve">JB had discussed with </w:t>
      </w:r>
      <w:r w:rsidR="00774592" w:rsidRPr="00774592">
        <w:rPr>
          <w:rFonts w:asciiTheme="minorHAnsi" w:hAnsiTheme="minorHAnsi"/>
          <w:bCs/>
        </w:rPr>
        <w:t xml:space="preserve">HSE </w:t>
      </w:r>
      <w:r>
        <w:rPr>
          <w:rFonts w:asciiTheme="minorHAnsi" w:hAnsiTheme="minorHAnsi"/>
          <w:bCs/>
        </w:rPr>
        <w:t>that morning and could c</w:t>
      </w:r>
      <w:r w:rsidRPr="00774592">
        <w:rPr>
          <w:rFonts w:asciiTheme="minorHAnsi" w:hAnsiTheme="minorHAnsi"/>
          <w:bCs/>
        </w:rPr>
        <w:t xml:space="preserve">onfirm that there was no intention to set up new </w:t>
      </w:r>
      <w:r>
        <w:rPr>
          <w:rFonts w:asciiTheme="minorHAnsi" w:hAnsiTheme="minorHAnsi"/>
          <w:bCs/>
        </w:rPr>
        <w:t xml:space="preserve">poison </w:t>
      </w:r>
      <w:r w:rsidRPr="00774592">
        <w:rPr>
          <w:rFonts w:asciiTheme="minorHAnsi" w:hAnsiTheme="minorHAnsi"/>
          <w:bCs/>
        </w:rPr>
        <w:t xml:space="preserve">centres </w:t>
      </w:r>
      <w:r>
        <w:rPr>
          <w:rFonts w:asciiTheme="minorHAnsi" w:hAnsiTheme="minorHAnsi"/>
          <w:bCs/>
        </w:rPr>
        <w:t>provision. The GB</w:t>
      </w:r>
      <w:r w:rsidRPr="00774592">
        <w:rPr>
          <w:rFonts w:asciiTheme="minorHAnsi" w:hAnsiTheme="minorHAnsi"/>
          <w:bCs/>
        </w:rPr>
        <w:t xml:space="preserve"> CLP system retains the original system, maintaining a voluntary system encouraging suppliers to submit SDS</w:t>
      </w:r>
      <w:r>
        <w:rPr>
          <w:rFonts w:asciiTheme="minorHAnsi" w:hAnsiTheme="minorHAnsi"/>
          <w:bCs/>
        </w:rPr>
        <w:t xml:space="preserve"> to NPIS.</w:t>
      </w:r>
    </w:p>
    <w:p w14:paraId="72C9A738" w14:textId="1CF113CB" w:rsidR="00774592" w:rsidRPr="00774592" w:rsidRDefault="00774592" w:rsidP="00774592">
      <w:pPr>
        <w:pStyle w:val="Default"/>
        <w:outlineLvl w:val="0"/>
        <w:rPr>
          <w:rFonts w:asciiTheme="minorHAnsi" w:hAnsiTheme="minorHAnsi"/>
          <w:bCs/>
        </w:rPr>
      </w:pPr>
    </w:p>
    <w:p w14:paraId="131C35E3" w14:textId="1951A7CD" w:rsidR="00B3347E" w:rsidRDefault="00774592" w:rsidP="00B3347E">
      <w:pPr>
        <w:pStyle w:val="Default"/>
        <w:outlineLvl w:val="0"/>
        <w:rPr>
          <w:rFonts w:asciiTheme="minorHAnsi" w:hAnsiTheme="minorHAnsi"/>
          <w:bCs/>
        </w:rPr>
      </w:pPr>
      <w:r w:rsidRPr="00774592">
        <w:rPr>
          <w:rFonts w:asciiTheme="minorHAnsi" w:hAnsiTheme="minorHAnsi"/>
          <w:bCs/>
        </w:rPr>
        <w:t>Lee</w:t>
      </w:r>
      <w:r>
        <w:rPr>
          <w:rFonts w:asciiTheme="minorHAnsi" w:hAnsiTheme="minorHAnsi"/>
          <w:bCs/>
        </w:rPr>
        <w:t xml:space="preserve"> Vousden’s replacement will be </w:t>
      </w:r>
      <w:r w:rsidRPr="00774592">
        <w:rPr>
          <w:rFonts w:asciiTheme="minorHAnsi" w:hAnsiTheme="minorHAnsi"/>
          <w:bCs/>
        </w:rPr>
        <w:t xml:space="preserve">Aroon </w:t>
      </w:r>
      <w:r w:rsidR="0007774E" w:rsidRPr="00774592">
        <w:rPr>
          <w:rFonts w:asciiTheme="minorHAnsi" w:hAnsiTheme="minorHAnsi"/>
          <w:bCs/>
        </w:rPr>
        <w:t>Ak</w:t>
      </w:r>
      <w:r w:rsidR="0007774E">
        <w:rPr>
          <w:rFonts w:asciiTheme="minorHAnsi" w:hAnsiTheme="minorHAnsi"/>
          <w:bCs/>
        </w:rPr>
        <w:t>h</w:t>
      </w:r>
      <w:r w:rsidR="0007774E" w:rsidRPr="00774592">
        <w:rPr>
          <w:rFonts w:asciiTheme="minorHAnsi" w:hAnsiTheme="minorHAnsi"/>
          <w:bCs/>
        </w:rPr>
        <w:t>tar,</w:t>
      </w:r>
      <w:r w:rsidRPr="00774592">
        <w:rPr>
          <w:rFonts w:asciiTheme="minorHAnsi" w:hAnsiTheme="minorHAnsi"/>
          <w:bCs/>
        </w:rPr>
        <w:t xml:space="preserve"> </w:t>
      </w:r>
      <w:r>
        <w:rPr>
          <w:rFonts w:asciiTheme="minorHAnsi" w:hAnsiTheme="minorHAnsi"/>
          <w:bCs/>
        </w:rPr>
        <w:t xml:space="preserve">and he </w:t>
      </w:r>
      <w:r w:rsidRPr="00774592">
        <w:rPr>
          <w:rFonts w:asciiTheme="minorHAnsi" w:hAnsiTheme="minorHAnsi"/>
          <w:bCs/>
        </w:rPr>
        <w:t>will come to next meeting, he will lead on non-EU exit chemicals work</w:t>
      </w:r>
      <w:r>
        <w:rPr>
          <w:rFonts w:asciiTheme="minorHAnsi" w:hAnsiTheme="minorHAnsi"/>
          <w:bCs/>
        </w:rPr>
        <w:t xml:space="preserve"> with l</w:t>
      </w:r>
      <w:r w:rsidRPr="00774592">
        <w:rPr>
          <w:rFonts w:asciiTheme="minorHAnsi" w:hAnsiTheme="minorHAnsi"/>
          <w:bCs/>
        </w:rPr>
        <w:t>ots of work on net zero and C</w:t>
      </w:r>
      <w:r>
        <w:rPr>
          <w:rFonts w:asciiTheme="minorHAnsi" w:hAnsiTheme="minorHAnsi"/>
          <w:bCs/>
        </w:rPr>
        <w:t xml:space="preserve">hemistry </w:t>
      </w:r>
      <w:r w:rsidRPr="00774592">
        <w:rPr>
          <w:rFonts w:asciiTheme="minorHAnsi" w:hAnsiTheme="minorHAnsi"/>
          <w:bCs/>
        </w:rPr>
        <w:t>C</w:t>
      </w:r>
      <w:r>
        <w:rPr>
          <w:rFonts w:asciiTheme="minorHAnsi" w:hAnsiTheme="minorHAnsi"/>
          <w:bCs/>
        </w:rPr>
        <w:t>ouncil and G</w:t>
      </w:r>
      <w:r w:rsidRPr="00774592">
        <w:rPr>
          <w:rFonts w:asciiTheme="minorHAnsi" w:hAnsiTheme="minorHAnsi"/>
          <w:bCs/>
        </w:rPr>
        <w:t>rowth</w:t>
      </w:r>
      <w:r w:rsidR="007C7E66">
        <w:rPr>
          <w:rFonts w:asciiTheme="minorHAnsi" w:hAnsiTheme="minorHAnsi"/>
          <w:bCs/>
        </w:rPr>
        <w:t>.</w:t>
      </w:r>
      <w:r w:rsidR="00B3347E">
        <w:rPr>
          <w:rFonts w:asciiTheme="minorHAnsi" w:hAnsiTheme="minorHAnsi"/>
          <w:bCs/>
        </w:rPr>
        <w:t xml:space="preserve"> </w:t>
      </w:r>
      <w:r w:rsidRPr="00774592">
        <w:rPr>
          <w:rFonts w:asciiTheme="minorHAnsi" w:hAnsiTheme="minorHAnsi"/>
          <w:bCs/>
        </w:rPr>
        <w:t xml:space="preserve">Heather Thomas </w:t>
      </w:r>
      <w:r w:rsidR="00255B1F">
        <w:rPr>
          <w:rFonts w:asciiTheme="minorHAnsi" w:hAnsiTheme="minorHAnsi"/>
          <w:bCs/>
        </w:rPr>
        <w:t xml:space="preserve">is </w:t>
      </w:r>
      <w:r w:rsidRPr="00774592">
        <w:rPr>
          <w:rFonts w:asciiTheme="minorHAnsi" w:hAnsiTheme="minorHAnsi"/>
          <w:bCs/>
        </w:rPr>
        <w:t>moving on at the end of the month, moving on to vaccine task force</w:t>
      </w:r>
      <w:r w:rsidR="007C7E66">
        <w:rPr>
          <w:rFonts w:asciiTheme="minorHAnsi" w:hAnsiTheme="minorHAnsi"/>
          <w:bCs/>
        </w:rPr>
        <w:t xml:space="preserve"> and we all </w:t>
      </w:r>
      <w:r w:rsidR="004930A9">
        <w:rPr>
          <w:rFonts w:asciiTheme="minorHAnsi" w:hAnsiTheme="minorHAnsi"/>
          <w:bCs/>
        </w:rPr>
        <w:t>acknowledged</w:t>
      </w:r>
      <w:r w:rsidR="007C7E66">
        <w:rPr>
          <w:rFonts w:asciiTheme="minorHAnsi" w:hAnsiTheme="minorHAnsi"/>
          <w:bCs/>
        </w:rPr>
        <w:t xml:space="preserve"> that this will be</w:t>
      </w:r>
      <w:r w:rsidRPr="00774592">
        <w:rPr>
          <w:rFonts w:asciiTheme="minorHAnsi" w:hAnsiTheme="minorHAnsi"/>
          <w:bCs/>
        </w:rPr>
        <w:t xml:space="preserve"> a big loss.</w:t>
      </w:r>
      <w:r w:rsidR="007C7E66">
        <w:rPr>
          <w:rFonts w:asciiTheme="minorHAnsi" w:hAnsiTheme="minorHAnsi"/>
          <w:bCs/>
        </w:rPr>
        <w:t xml:space="preserve"> </w:t>
      </w:r>
      <w:r w:rsidRPr="00774592">
        <w:rPr>
          <w:rFonts w:asciiTheme="minorHAnsi" w:hAnsiTheme="minorHAnsi"/>
          <w:bCs/>
        </w:rPr>
        <w:t xml:space="preserve">Alex Bristo </w:t>
      </w:r>
      <w:r w:rsidR="007C7E66">
        <w:rPr>
          <w:rFonts w:asciiTheme="minorHAnsi" w:hAnsiTheme="minorHAnsi"/>
          <w:bCs/>
        </w:rPr>
        <w:t xml:space="preserve">has been working with </w:t>
      </w:r>
      <w:r w:rsidRPr="00774592">
        <w:rPr>
          <w:rFonts w:asciiTheme="minorHAnsi" w:hAnsiTheme="minorHAnsi"/>
          <w:bCs/>
        </w:rPr>
        <w:t>Heather</w:t>
      </w:r>
      <w:r w:rsidR="007C7E66">
        <w:rPr>
          <w:rFonts w:asciiTheme="minorHAnsi" w:hAnsiTheme="minorHAnsi"/>
          <w:bCs/>
        </w:rPr>
        <w:t xml:space="preserve"> and will take over.</w:t>
      </w:r>
      <w:r w:rsidR="00B3347E">
        <w:rPr>
          <w:rFonts w:asciiTheme="minorHAnsi" w:hAnsiTheme="minorHAnsi"/>
          <w:bCs/>
        </w:rPr>
        <w:t xml:space="preserve"> </w:t>
      </w:r>
      <w:r w:rsidRPr="00774592">
        <w:rPr>
          <w:rFonts w:asciiTheme="minorHAnsi" w:hAnsiTheme="minorHAnsi"/>
          <w:bCs/>
        </w:rPr>
        <w:t>Ministerial changes since December</w:t>
      </w:r>
      <w:r w:rsidR="007C7E66">
        <w:rPr>
          <w:rFonts w:asciiTheme="minorHAnsi" w:hAnsiTheme="minorHAnsi"/>
          <w:bCs/>
        </w:rPr>
        <w:t xml:space="preserve"> are that Kwasi Kwarteng is now the new SoS. </w:t>
      </w:r>
      <w:r w:rsidR="00AC571F">
        <w:rPr>
          <w:rFonts w:asciiTheme="minorHAnsi" w:hAnsiTheme="minorHAnsi"/>
          <w:bCs/>
        </w:rPr>
        <w:t xml:space="preserve">The previous SoS </w:t>
      </w:r>
      <w:r w:rsidRPr="00774592">
        <w:rPr>
          <w:rFonts w:asciiTheme="minorHAnsi" w:hAnsiTheme="minorHAnsi"/>
          <w:bCs/>
        </w:rPr>
        <w:t xml:space="preserve">Alok Sharma </w:t>
      </w:r>
      <w:r w:rsidR="00AC571F">
        <w:rPr>
          <w:rFonts w:asciiTheme="minorHAnsi" w:hAnsiTheme="minorHAnsi"/>
          <w:bCs/>
        </w:rPr>
        <w:t>was appointed President for COP 26 on 8 January 2021 so retains an interest in net zero.</w:t>
      </w:r>
      <w:r w:rsidR="00B3347E">
        <w:rPr>
          <w:rFonts w:asciiTheme="minorHAnsi" w:hAnsiTheme="minorHAnsi"/>
          <w:bCs/>
        </w:rPr>
        <w:t xml:space="preserve"> </w:t>
      </w:r>
      <w:r w:rsidR="00255B1F">
        <w:rPr>
          <w:rFonts w:asciiTheme="minorHAnsi" w:hAnsiTheme="minorHAnsi"/>
          <w:bCs/>
        </w:rPr>
        <w:t>KK</w:t>
      </w:r>
      <w:r w:rsidRPr="00774592">
        <w:rPr>
          <w:rFonts w:asciiTheme="minorHAnsi" w:hAnsiTheme="minorHAnsi"/>
          <w:bCs/>
        </w:rPr>
        <w:t xml:space="preserve"> has set out his priorities, </w:t>
      </w:r>
      <w:r w:rsidR="00AC571F">
        <w:rPr>
          <w:rFonts w:asciiTheme="minorHAnsi" w:hAnsiTheme="minorHAnsi"/>
          <w:bCs/>
        </w:rPr>
        <w:t xml:space="preserve">with the </w:t>
      </w:r>
      <w:r w:rsidRPr="00774592">
        <w:rPr>
          <w:rFonts w:asciiTheme="minorHAnsi" w:hAnsiTheme="minorHAnsi"/>
          <w:bCs/>
        </w:rPr>
        <w:t xml:space="preserve">main one </w:t>
      </w:r>
      <w:r w:rsidR="00AC571F">
        <w:rPr>
          <w:rFonts w:asciiTheme="minorHAnsi" w:hAnsiTheme="minorHAnsi"/>
          <w:bCs/>
        </w:rPr>
        <w:t>being</w:t>
      </w:r>
      <w:r w:rsidRPr="00774592">
        <w:rPr>
          <w:rFonts w:asciiTheme="minorHAnsi" w:hAnsiTheme="minorHAnsi"/>
          <w:bCs/>
        </w:rPr>
        <w:t xml:space="preserve"> net zero and linking everything to </w:t>
      </w:r>
      <w:r w:rsidR="00AC571F">
        <w:rPr>
          <w:rFonts w:asciiTheme="minorHAnsi" w:hAnsiTheme="minorHAnsi"/>
          <w:bCs/>
        </w:rPr>
        <w:t xml:space="preserve">the </w:t>
      </w:r>
      <w:r w:rsidR="004930A9">
        <w:rPr>
          <w:rFonts w:asciiTheme="minorHAnsi" w:hAnsiTheme="minorHAnsi"/>
          <w:bCs/>
        </w:rPr>
        <w:t>1</w:t>
      </w:r>
      <w:r w:rsidR="004930A9" w:rsidRPr="00774592">
        <w:rPr>
          <w:rFonts w:asciiTheme="minorHAnsi" w:hAnsiTheme="minorHAnsi"/>
          <w:bCs/>
        </w:rPr>
        <w:t>0-point</w:t>
      </w:r>
      <w:r w:rsidRPr="00774592">
        <w:rPr>
          <w:rFonts w:asciiTheme="minorHAnsi" w:hAnsiTheme="minorHAnsi"/>
          <w:bCs/>
        </w:rPr>
        <w:t xml:space="preserve"> green plan launched in December.</w:t>
      </w:r>
      <w:r w:rsidR="00B3347E" w:rsidRPr="00B3347E">
        <w:rPr>
          <w:rFonts w:asciiTheme="minorHAnsi" w:hAnsiTheme="minorHAnsi"/>
          <w:bCs/>
        </w:rPr>
        <w:t xml:space="preserve"> </w:t>
      </w:r>
      <w:r w:rsidR="00B3347E" w:rsidRPr="00774592">
        <w:rPr>
          <w:rFonts w:asciiTheme="minorHAnsi" w:hAnsiTheme="minorHAnsi"/>
          <w:bCs/>
        </w:rPr>
        <w:t>Nad</w:t>
      </w:r>
      <w:r w:rsidR="00B3347E">
        <w:rPr>
          <w:rFonts w:asciiTheme="minorHAnsi" w:hAnsiTheme="minorHAnsi"/>
          <w:bCs/>
        </w:rPr>
        <w:t>h</w:t>
      </w:r>
      <w:r w:rsidR="00B3347E" w:rsidRPr="00774592">
        <w:rPr>
          <w:rFonts w:asciiTheme="minorHAnsi" w:hAnsiTheme="minorHAnsi"/>
          <w:bCs/>
        </w:rPr>
        <w:t xml:space="preserve">im </w:t>
      </w:r>
      <w:r w:rsidR="00B3347E">
        <w:rPr>
          <w:rFonts w:asciiTheme="minorHAnsi" w:hAnsiTheme="minorHAnsi"/>
          <w:bCs/>
        </w:rPr>
        <w:t>Z</w:t>
      </w:r>
      <w:r w:rsidR="00B3347E" w:rsidRPr="00774592">
        <w:rPr>
          <w:rFonts w:asciiTheme="minorHAnsi" w:hAnsiTheme="minorHAnsi"/>
          <w:bCs/>
        </w:rPr>
        <w:t>ahawi is no</w:t>
      </w:r>
      <w:r w:rsidR="00B3347E">
        <w:rPr>
          <w:rFonts w:asciiTheme="minorHAnsi" w:hAnsiTheme="minorHAnsi"/>
          <w:bCs/>
        </w:rPr>
        <w:t>w</w:t>
      </w:r>
      <w:r w:rsidR="00B3347E" w:rsidRPr="00774592">
        <w:rPr>
          <w:rFonts w:asciiTheme="minorHAnsi" w:hAnsiTheme="minorHAnsi"/>
          <w:bCs/>
        </w:rPr>
        <w:t xml:space="preserve"> responsible for the vaccine programme.</w:t>
      </w:r>
      <w:r w:rsidR="00B3347E">
        <w:rPr>
          <w:rFonts w:asciiTheme="minorHAnsi" w:hAnsiTheme="minorHAnsi"/>
          <w:bCs/>
        </w:rPr>
        <w:t xml:space="preserve"> And we had </w:t>
      </w:r>
      <w:r w:rsidR="00B3347E" w:rsidRPr="00774592">
        <w:rPr>
          <w:rFonts w:asciiTheme="minorHAnsi" w:hAnsiTheme="minorHAnsi"/>
          <w:bCs/>
        </w:rPr>
        <w:t>Lord Grimstone for a few weeks</w:t>
      </w:r>
      <w:r w:rsidR="00B3347E">
        <w:rPr>
          <w:rFonts w:asciiTheme="minorHAnsi" w:hAnsiTheme="minorHAnsi"/>
          <w:bCs/>
        </w:rPr>
        <w:t xml:space="preserve"> and </w:t>
      </w:r>
      <w:r w:rsidR="00B3347E" w:rsidRPr="00774592">
        <w:rPr>
          <w:rFonts w:asciiTheme="minorHAnsi" w:hAnsiTheme="minorHAnsi"/>
          <w:bCs/>
        </w:rPr>
        <w:t xml:space="preserve">Lord Callanan is now in post (used to be an MEP </w:t>
      </w:r>
      <w:r w:rsidR="00B3347E">
        <w:rPr>
          <w:rFonts w:asciiTheme="minorHAnsi" w:hAnsiTheme="minorHAnsi"/>
          <w:bCs/>
        </w:rPr>
        <w:t xml:space="preserve">so is </w:t>
      </w:r>
      <w:r w:rsidR="00B3347E" w:rsidRPr="00774592">
        <w:rPr>
          <w:rFonts w:asciiTheme="minorHAnsi" w:hAnsiTheme="minorHAnsi"/>
          <w:bCs/>
        </w:rPr>
        <w:t>familiar with REACH).</w:t>
      </w:r>
    </w:p>
    <w:p w14:paraId="6782ECEC" w14:textId="3C4C06A7" w:rsidR="00774592" w:rsidRPr="00774592" w:rsidRDefault="00774592" w:rsidP="00774592">
      <w:pPr>
        <w:pStyle w:val="Default"/>
        <w:outlineLvl w:val="0"/>
        <w:rPr>
          <w:rFonts w:asciiTheme="minorHAnsi" w:hAnsiTheme="minorHAnsi"/>
          <w:bCs/>
        </w:rPr>
      </w:pPr>
    </w:p>
    <w:p w14:paraId="2947B881" w14:textId="0FA590BC" w:rsidR="00774592" w:rsidRPr="00774592" w:rsidRDefault="00774592" w:rsidP="00774592">
      <w:pPr>
        <w:pStyle w:val="Default"/>
        <w:outlineLvl w:val="0"/>
        <w:rPr>
          <w:rFonts w:asciiTheme="minorHAnsi" w:hAnsiTheme="minorHAnsi"/>
          <w:bCs/>
        </w:rPr>
      </w:pPr>
      <w:r w:rsidRPr="00774592">
        <w:rPr>
          <w:rFonts w:asciiTheme="minorHAnsi" w:hAnsiTheme="minorHAnsi"/>
          <w:bCs/>
        </w:rPr>
        <w:t xml:space="preserve">Post Covid recovery is another massive priority, </w:t>
      </w:r>
      <w:r w:rsidR="00AC571F">
        <w:rPr>
          <w:rFonts w:asciiTheme="minorHAnsi" w:hAnsiTheme="minorHAnsi"/>
          <w:bCs/>
        </w:rPr>
        <w:t xml:space="preserve">so </w:t>
      </w:r>
      <w:r w:rsidR="00255B1F">
        <w:rPr>
          <w:rFonts w:asciiTheme="minorHAnsi" w:hAnsiTheme="minorHAnsi"/>
          <w:bCs/>
        </w:rPr>
        <w:t>BEIS</w:t>
      </w:r>
      <w:r w:rsidR="00AC571F">
        <w:rPr>
          <w:rFonts w:asciiTheme="minorHAnsi" w:hAnsiTheme="minorHAnsi"/>
          <w:bCs/>
        </w:rPr>
        <w:t xml:space="preserve"> are </w:t>
      </w:r>
      <w:r w:rsidRPr="00774592">
        <w:rPr>
          <w:rFonts w:asciiTheme="minorHAnsi" w:hAnsiTheme="minorHAnsi"/>
          <w:bCs/>
        </w:rPr>
        <w:t xml:space="preserve">looking at how all the sectors are doing post pandemic. </w:t>
      </w:r>
      <w:r w:rsidR="00AC571F">
        <w:rPr>
          <w:rFonts w:asciiTheme="minorHAnsi" w:hAnsiTheme="minorHAnsi"/>
          <w:bCs/>
        </w:rPr>
        <w:t xml:space="preserve">The </w:t>
      </w:r>
      <w:r w:rsidRPr="00774592">
        <w:rPr>
          <w:rFonts w:asciiTheme="minorHAnsi" w:hAnsiTheme="minorHAnsi"/>
          <w:bCs/>
        </w:rPr>
        <w:t>WHO assessment is that it will become endemic</w:t>
      </w:r>
      <w:r w:rsidR="00AC571F">
        <w:rPr>
          <w:rFonts w:asciiTheme="minorHAnsi" w:hAnsiTheme="minorHAnsi"/>
          <w:bCs/>
        </w:rPr>
        <w:t xml:space="preserve"> in future.</w:t>
      </w:r>
    </w:p>
    <w:p w14:paraId="7CC283CF" w14:textId="77777777" w:rsidR="00AC571F" w:rsidRPr="00774592" w:rsidRDefault="00AC571F" w:rsidP="00774592">
      <w:pPr>
        <w:pStyle w:val="Default"/>
        <w:outlineLvl w:val="0"/>
        <w:rPr>
          <w:rFonts w:asciiTheme="minorHAnsi" w:hAnsiTheme="minorHAnsi"/>
          <w:bCs/>
        </w:rPr>
      </w:pPr>
    </w:p>
    <w:p w14:paraId="076DF0DE" w14:textId="7C44A0D0" w:rsidR="00774592" w:rsidRPr="00774592" w:rsidRDefault="00774592" w:rsidP="00774592">
      <w:pPr>
        <w:pStyle w:val="Default"/>
        <w:outlineLvl w:val="0"/>
        <w:rPr>
          <w:rFonts w:asciiTheme="minorHAnsi" w:hAnsiTheme="minorHAnsi"/>
          <w:bCs/>
        </w:rPr>
      </w:pPr>
      <w:r w:rsidRPr="00774592">
        <w:rPr>
          <w:rFonts w:asciiTheme="minorHAnsi" w:hAnsiTheme="minorHAnsi"/>
          <w:bCs/>
        </w:rPr>
        <w:t>T</w:t>
      </w:r>
      <w:r w:rsidR="00255B1F">
        <w:rPr>
          <w:rFonts w:asciiTheme="minorHAnsi" w:hAnsiTheme="minorHAnsi"/>
          <w:bCs/>
        </w:rPr>
        <w:t>&amp;</w:t>
      </w:r>
      <w:r w:rsidRPr="00774592">
        <w:rPr>
          <w:rFonts w:asciiTheme="minorHAnsi" w:hAnsiTheme="minorHAnsi"/>
          <w:bCs/>
        </w:rPr>
        <w:t>CA with EU is the biggest thing that has occurred</w:t>
      </w:r>
      <w:r w:rsidR="00AC571F">
        <w:rPr>
          <w:rFonts w:asciiTheme="minorHAnsi" w:hAnsiTheme="minorHAnsi"/>
          <w:bCs/>
        </w:rPr>
        <w:t xml:space="preserve"> since the last ACA meeting in December</w:t>
      </w:r>
      <w:r w:rsidRPr="00774592">
        <w:rPr>
          <w:rFonts w:asciiTheme="minorHAnsi" w:hAnsiTheme="minorHAnsi"/>
          <w:bCs/>
        </w:rPr>
        <w:t xml:space="preserve">. </w:t>
      </w:r>
      <w:r w:rsidR="00AC571F">
        <w:rPr>
          <w:rFonts w:asciiTheme="minorHAnsi" w:hAnsiTheme="minorHAnsi"/>
          <w:bCs/>
        </w:rPr>
        <w:t>The g</w:t>
      </w:r>
      <w:r w:rsidRPr="00774592">
        <w:rPr>
          <w:rFonts w:asciiTheme="minorHAnsi" w:hAnsiTheme="minorHAnsi"/>
          <w:bCs/>
        </w:rPr>
        <w:t>ood news as it reduces the majority of the tariffs but BEIS are aware that this is not the end of the story for the chemicals sector.</w:t>
      </w:r>
    </w:p>
    <w:p w14:paraId="1FBE37F0" w14:textId="77777777" w:rsidR="00774592" w:rsidRPr="00774592" w:rsidRDefault="00774592" w:rsidP="00774592">
      <w:pPr>
        <w:pStyle w:val="Default"/>
        <w:outlineLvl w:val="0"/>
        <w:rPr>
          <w:rFonts w:asciiTheme="minorHAnsi" w:hAnsiTheme="minorHAnsi"/>
          <w:bCs/>
        </w:rPr>
      </w:pPr>
    </w:p>
    <w:p w14:paraId="5F74AA02" w14:textId="23E47FC3" w:rsidR="00774592" w:rsidRDefault="00B3347E" w:rsidP="00774592">
      <w:pPr>
        <w:pStyle w:val="Default"/>
        <w:outlineLvl w:val="0"/>
        <w:rPr>
          <w:rFonts w:asciiTheme="minorHAnsi" w:hAnsiTheme="minorHAnsi"/>
          <w:bCs/>
        </w:rPr>
      </w:pPr>
      <w:r>
        <w:rPr>
          <w:rFonts w:asciiTheme="minorHAnsi" w:hAnsiTheme="minorHAnsi"/>
          <w:bCs/>
        </w:rPr>
        <w:t>BEIS</w:t>
      </w:r>
      <w:r w:rsidR="00AC571F">
        <w:rPr>
          <w:rFonts w:asciiTheme="minorHAnsi" w:hAnsiTheme="minorHAnsi"/>
          <w:bCs/>
        </w:rPr>
        <w:t xml:space="preserve"> are w</w:t>
      </w:r>
      <w:r w:rsidR="00774592" w:rsidRPr="00774592">
        <w:rPr>
          <w:rFonts w:asciiTheme="minorHAnsi" w:hAnsiTheme="minorHAnsi"/>
          <w:bCs/>
        </w:rPr>
        <w:t xml:space="preserve">orking with DEFRA to look at mitigations for UK REACH. The lack of a data sharing agreement </w:t>
      </w:r>
      <w:r w:rsidR="00255B1F">
        <w:rPr>
          <w:rFonts w:asciiTheme="minorHAnsi" w:hAnsiTheme="minorHAnsi"/>
          <w:bCs/>
        </w:rPr>
        <w:t xml:space="preserve">with EchA </w:t>
      </w:r>
      <w:r w:rsidR="00774592" w:rsidRPr="00774592">
        <w:rPr>
          <w:rFonts w:asciiTheme="minorHAnsi" w:hAnsiTheme="minorHAnsi"/>
          <w:bCs/>
        </w:rPr>
        <w:t xml:space="preserve">was the biggest disappointment. The impact </w:t>
      </w:r>
      <w:r w:rsidR="00255B1F">
        <w:rPr>
          <w:rFonts w:asciiTheme="minorHAnsi" w:hAnsiTheme="minorHAnsi"/>
          <w:bCs/>
        </w:rPr>
        <w:t xml:space="preserve">on industry </w:t>
      </w:r>
      <w:r w:rsidR="00774592" w:rsidRPr="00774592">
        <w:rPr>
          <w:rFonts w:asciiTheme="minorHAnsi" w:hAnsiTheme="minorHAnsi"/>
          <w:bCs/>
        </w:rPr>
        <w:t xml:space="preserve">of the </w:t>
      </w:r>
      <w:r w:rsidR="0007774E" w:rsidRPr="00774592">
        <w:rPr>
          <w:rFonts w:asciiTheme="minorHAnsi" w:hAnsiTheme="minorHAnsi"/>
          <w:bCs/>
        </w:rPr>
        <w:t>costs of</w:t>
      </w:r>
      <w:r w:rsidR="00774592" w:rsidRPr="00774592">
        <w:rPr>
          <w:rFonts w:asciiTheme="minorHAnsi" w:hAnsiTheme="minorHAnsi"/>
          <w:bCs/>
        </w:rPr>
        <w:t xml:space="preserve"> resubmitting the EU data to HSE is being discussed.</w:t>
      </w:r>
    </w:p>
    <w:p w14:paraId="705E5D78" w14:textId="77777777" w:rsidR="00AC571F" w:rsidRPr="00774592" w:rsidRDefault="00AC571F" w:rsidP="00774592">
      <w:pPr>
        <w:pStyle w:val="Default"/>
        <w:outlineLvl w:val="0"/>
        <w:rPr>
          <w:rFonts w:asciiTheme="minorHAnsi" w:hAnsiTheme="minorHAnsi"/>
          <w:bCs/>
        </w:rPr>
      </w:pPr>
    </w:p>
    <w:p w14:paraId="174973AF" w14:textId="3A0E39CA" w:rsidR="00774592" w:rsidRPr="00774592" w:rsidRDefault="00774592" w:rsidP="00774592">
      <w:pPr>
        <w:pStyle w:val="Default"/>
        <w:outlineLvl w:val="0"/>
        <w:rPr>
          <w:rFonts w:asciiTheme="minorHAnsi" w:hAnsiTheme="minorHAnsi"/>
          <w:bCs/>
        </w:rPr>
      </w:pPr>
      <w:r w:rsidRPr="00774592">
        <w:rPr>
          <w:rFonts w:asciiTheme="minorHAnsi" w:hAnsiTheme="minorHAnsi"/>
          <w:bCs/>
        </w:rPr>
        <w:t>Cross border traffic issues a</w:t>
      </w:r>
      <w:r w:rsidR="00AC571F">
        <w:rPr>
          <w:rFonts w:asciiTheme="minorHAnsi" w:hAnsiTheme="minorHAnsi"/>
          <w:bCs/>
        </w:rPr>
        <w:t>r</w:t>
      </w:r>
      <w:r w:rsidRPr="00774592">
        <w:rPr>
          <w:rFonts w:asciiTheme="minorHAnsi" w:hAnsiTheme="minorHAnsi"/>
          <w:bCs/>
        </w:rPr>
        <w:t>e still coming up.</w:t>
      </w:r>
      <w:r w:rsidR="00AC571F">
        <w:rPr>
          <w:rFonts w:asciiTheme="minorHAnsi" w:hAnsiTheme="minorHAnsi"/>
          <w:bCs/>
        </w:rPr>
        <w:t xml:space="preserve"> There are </w:t>
      </w:r>
      <w:r w:rsidRPr="00774592">
        <w:rPr>
          <w:rFonts w:asciiTheme="minorHAnsi" w:hAnsiTheme="minorHAnsi"/>
          <w:bCs/>
        </w:rPr>
        <w:t>RoO issues</w:t>
      </w:r>
      <w:r w:rsidR="00AC571F">
        <w:rPr>
          <w:rFonts w:asciiTheme="minorHAnsi" w:hAnsiTheme="minorHAnsi"/>
          <w:bCs/>
        </w:rPr>
        <w:t xml:space="preserve"> and </w:t>
      </w:r>
      <w:r w:rsidRPr="00774592">
        <w:rPr>
          <w:rFonts w:asciiTheme="minorHAnsi" w:hAnsiTheme="minorHAnsi"/>
          <w:bCs/>
        </w:rPr>
        <w:t>BEIS continue to work though these and help.</w:t>
      </w:r>
      <w:r w:rsidR="00AC571F">
        <w:rPr>
          <w:rFonts w:asciiTheme="minorHAnsi" w:hAnsiTheme="minorHAnsi"/>
          <w:bCs/>
        </w:rPr>
        <w:t xml:space="preserve"> </w:t>
      </w:r>
      <w:r w:rsidRPr="00774592">
        <w:rPr>
          <w:rFonts w:asciiTheme="minorHAnsi" w:hAnsiTheme="minorHAnsi"/>
          <w:bCs/>
        </w:rPr>
        <w:t>Today’s economic news is a £5</w:t>
      </w:r>
      <w:r w:rsidR="00255B1F">
        <w:rPr>
          <w:rFonts w:asciiTheme="minorHAnsi" w:hAnsiTheme="minorHAnsi"/>
          <w:bCs/>
        </w:rPr>
        <w:t>m</w:t>
      </w:r>
      <w:r w:rsidRPr="00774592">
        <w:rPr>
          <w:rFonts w:asciiTheme="minorHAnsi" w:hAnsiTheme="minorHAnsi"/>
          <w:bCs/>
        </w:rPr>
        <w:t xml:space="preserve"> </w:t>
      </w:r>
      <w:r w:rsidR="00255B1F">
        <w:rPr>
          <w:rFonts w:asciiTheme="minorHAnsi" w:hAnsiTheme="minorHAnsi"/>
          <w:bCs/>
        </w:rPr>
        <w:t xml:space="preserve">trade </w:t>
      </w:r>
      <w:r w:rsidRPr="00774592">
        <w:rPr>
          <w:rFonts w:asciiTheme="minorHAnsi" w:hAnsiTheme="minorHAnsi"/>
          <w:bCs/>
        </w:rPr>
        <w:t>drop</w:t>
      </w:r>
      <w:r w:rsidR="00AC571F">
        <w:rPr>
          <w:rFonts w:asciiTheme="minorHAnsi" w:hAnsiTheme="minorHAnsi"/>
          <w:bCs/>
        </w:rPr>
        <w:t>, but not clear whether this is</w:t>
      </w:r>
      <w:r w:rsidRPr="00774592">
        <w:rPr>
          <w:rFonts w:asciiTheme="minorHAnsi" w:hAnsiTheme="minorHAnsi"/>
          <w:bCs/>
        </w:rPr>
        <w:t xml:space="preserve"> just a </w:t>
      </w:r>
      <w:r w:rsidR="0007774E">
        <w:rPr>
          <w:rFonts w:asciiTheme="minorHAnsi" w:hAnsiTheme="minorHAnsi"/>
          <w:bCs/>
        </w:rPr>
        <w:t>short-term</w:t>
      </w:r>
      <w:r w:rsidR="00AC571F">
        <w:rPr>
          <w:rFonts w:asciiTheme="minorHAnsi" w:hAnsiTheme="minorHAnsi"/>
          <w:bCs/>
        </w:rPr>
        <w:t xml:space="preserve"> initial </w:t>
      </w:r>
      <w:r w:rsidRPr="00774592">
        <w:rPr>
          <w:rFonts w:asciiTheme="minorHAnsi" w:hAnsiTheme="minorHAnsi"/>
          <w:bCs/>
        </w:rPr>
        <w:t xml:space="preserve">impact or a </w:t>
      </w:r>
      <w:r w:rsidR="0007774E" w:rsidRPr="00774592">
        <w:rPr>
          <w:rFonts w:asciiTheme="minorHAnsi" w:hAnsiTheme="minorHAnsi"/>
          <w:bCs/>
        </w:rPr>
        <w:t>full-blown</w:t>
      </w:r>
      <w:r w:rsidRPr="00774592">
        <w:rPr>
          <w:rFonts w:asciiTheme="minorHAnsi" w:hAnsiTheme="minorHAnsi"/>
          <w:bCs/>
        </w:rPr>
        <w:t xml:space="preserve"> trend.</w:t>
      </w:r>
    </w:p>
    <w:p w14:paraId="77E7BFE3" w14:textId="77777777" w:rsidR="00774592" w:rsidRPr="00774592" w:rsidRDefault="00774592" w:rsidP="00774592">
      <w:pPr>
        <w:pStyle w:val="Default"/>
        <w:outlineLvl w:val="0"/>
        <w:rPr>
          <w:rFonts w:asciiTheme="minorHAnsi" w:hAnsiTheme="minorHAnsi"/>
          <w:bCs/>
        </w:rPr>
      </w:pPr>
    </w:p>
    <w:p w14:paraId="10B953F7" w14:textId="0FDF6B00" w:rsidR="00774592" w:rsidRPr="00774592" w:rsidRDefault="00AC571F" w:rsidP="00774592">
      <w:pPr>
        <w:pStyle w:val="Default"/>
        <w:outlineLvl w:val="0"/>
        <w:rPr>
          <w:rFonts w:asciiTheme="minorHAnsi" w:hAnsiTheme="minorHAnsi"/>
          <w:bCs/>
        </w:rPr>
      </w:pPr>
      <w:r>
        <w:rPr>
          <w:rFonts w:asciiTheme="minorHAnsi" w:hAnsiTheme="minorHAnsi"/>
          <w:bCs/>
        </w:rPr>
        <w:t xml:space="preserve">The </w:t>
      </w:r>
      <w:r w:rsidR="00774592" w:rsidRPr="00774592">
        <w:rPr>
          <w:rFonts w:asciiTheme="minorHAnsi" w:hAnsiTheme="minorHAnsi"/>
          <w:bCs/>
        </w:rPr>
        <w:t xml:space="preserve">BEIS focus </w:t>
      </w:r>
      <w:r>
        <w:rPr>
          <w:rFonts w:asciiTheme="minorHAnsi" w:hAnsiTheme="minorHAnsi"/>
          <w:bCs/>
        </w:rPr>
        <w:t xml:space="preserve">is </w:t>
      </w:r>
      <w:r w:rsidR="00774592" w:rsidRPr="00774592">
        <w:rPr>
          <w:rFonts w:asciiTheme="minorHAnsi" w:hAnsiTheme="minorHAnsi"/>
          <w:bCs/>
        </w:rPr>
        <w:t>shifting away from the EU exit topic to manage issues post-Brexit. Net Zero is a definite focus.</w:t>
      </w:r>
    </w:p>
    <w:p w14:paraId="30D6DECF" w14:textId="77777777" w:rsidR="00774592" w:rsidRPr="00774592" w:rsidRDefault="00774592" w:rsidP="00774592">
      <w:pPr>
        <w:pStyle w:val="Default"/>
        <w:outlineLvl w:val="0"/>
        <w:rPr>
          <w:rFonts w:asciiTheme="minorHAnsi" w:hAnsiTheme="minorHAnsi"/>
          <w:bCs/>
        </w:rPr>
      </w:pPr>
    </w:p>
    <w:p w14:paraId="3E2E67E4" w14:textId="49E1A8C7" w:rsidR="00774592" w:rsidRPr="00774592" w:rsidRDefault="00AC571F" w:rsidP="00774592">
      <w:pPr>
        <w:pStyle w:val="Default"/>
        <w:outlineLvl w:val="0"/>
        <w:rPr>
          <w:rFonts w:asciiTheme="minorHAnsi" w:hAnsiTheme="minorHAnsi"/>
          <w:bCs/>
        </w:rPr>
      </w:pPr>
      <w:r>
        <w:rPr>
          <w:rFonts w:asciiTheme="minorHAnsi" w:hAnsiTheme="minorHAnsi"/>
          <w:bCs/>
        </w:rPr>
        <w:t>We r</w:t>
      </w:r>
      <w:r w:rsidR="00774592" w:rsidRPr="00774592">
        <w:rPr>
          <w:rFonts w:asciiTheme="minorHAnsi" w:hAnsiTheme="minorHAnsi"/>
          <w:bCs/>
        </w:rPr>
        <w:t>emind</w:t>
      </w:r>
      <w:r>
        <w:rPr>
          <w:rFonts w:asciiTheme="minorHAnsi" w:hAnsiTheme="minorHAnsi"/>
          <w:bCs/>
        </w:rPr>
        <w:t>ed</w:t>
      </w:r>
      <w:r w:rsidR="00774592" w:rsidRPr="00774592">
        <w:rPr>
          <w:rFonts w:asciiTheme="minorHAnsi" w:hAnsiTheme="minorHAnsi"/>
          <w:bCs/>
        </w:rPr>
        <w:t xml:space="preserve"> Jo of </w:t>
      </w:r>
      <w:r>
        <w:rPr>
          <w:rFonts w:asciiTheme="minorHAnsi" w:hAnsiTheme="minorHAnsi"/>
          <w:bCs/>
        </w:rPr>
        <w:t xml:space="preserve">the </w:t>
      </w:r>
      <w:r w:rsidR="00774592" w:rsidRPr="00774592">
        <w:rPr>
          <w:rFonts w:asciiTheme="minorHAnsi" w:hAnsiTheme="minorHAnsi"/>
          <w:bCs/>
        </w:rPr>
        <w:t>industry letter</w:t>
      </w:r>
      <w:r>
        <w:rPr>
          <w:rFonts w:asciiTheme="minorHAnsi" w:hAnsiTheme="minorHAnsi"/>
          <w:bCs/>
        </w:rPr>
        <w:t xml:space="preserve"> on UK</w:t>
      </w:r>
      <w:r w:rsidR="00AC3081">
        <w:rPr>
          <w:rFonts w:asciiTheme="minorHAnsi" w:hAnsiTheme="minorHAnsi"/>
          <w:bCs/>
        </w:rPr>
        <w:t xml:space="preserve"> </w:t>
      </w:r>
      <w:r>
        <w:rPr>
          <w:rFonts w:asciiTheme="minorHAnsi" w:hAnsiTheme="minorHAnsi"/>
          <w:bCs/>
        </w:rPr>
        <w:t xml:space="preserve">REACH and the </w:t>
      </w:r>
      <w:r w:rsidR="00774592" w:rsidRPr="00774592">
        <w:rPr>
          <w:rFonts w:asciiTheme="minorHAnsi" w:hAnsiTheme="minorHAnsi"/>
          <w:bCs/>
        </w:rPr>
        <w:t xml:space="preserve">volume and strength of signatories. Our perception is that DEFRA do not really want to re-open the debate and want to put up walls and barriers to the industry trying to ‘re-open the issues’. </w:t>
      </w:r>
      <w:r>
        <w:rPr>
          <w:rFonts w:asciiTheme="minorHAnsi" w:hAnsiTheme="minorHAnsi"/>
          <w:bCs/>
        </w:rPr>
        <w:t xml:space="preserve">DEFRA </w:t>
      </w:r>
      <w:r w:rsidR="00774592" w:rsidRPr="00774592">
        <w:rPr>
          <w:rFonts w:asciiTheme="minorHAnsi" w:hAnsiTheme="minorHAnsi"/>
          <w:bCs/>
        </w:rPr>
        <w:t>cite NGOs and green MP</w:t>
      </w:r>
      <w:r>
        <w:rPr>
          <w:rFonts w:asciiTheme="minorHAnsi" w:hAnsiTheme="minorHAnsi"/>
          <w:bCs/>
        </w:rPr>
        <w:t>s, but</w:t>
      </w:r>
      <w:r w:rsidR="00774592" w:rsidRPr="00774592">
        <w:rPr>
          <w:rFonts w:asciiTheme="minorHAnsi" w:hAnsiTheme="minorHAnsi"/>
          <w:bCs/>
        </w:rPr>
        <w:t xml:space="preserve"> from our perspective we are looking to BEIS to provide guidance and further support to focus on protection of business in the chemicals sector</w:t>
      </w:r>
      <w:r w:rsidR="00AC3081">
        <w:rPr>
          <w:rFonts w:asciiTheme="minorHAnsi" w:hAnsiTheme="minorHAnsi"/>
          <w:bCs/>
        </w:rPr>
        <w:t xml:space="preserve"> and downstream</w:t>
      </w:r>
      <w:r w:rsidR="00774592" w:rsidRPr="00774592">
        <w:rPr>
          <w:rFonts w:asciiTheme="minorHAnsi" w:hAnsiTheme="minorHAnsi"/>
          <w:bCs/>
        </w:rPr>
        <w:t>. If we get this wrong UK PLC will be badly affected. How can we keep up the political pressure?</w:t>
      </w:r>
    </w:p>
    <w:p w14:paraId="25EBD097" w14:textId="77777777" w:rsidR="00AC571F" w:rsidRDefault="00AC571F" w:rsidP="00774592">
      <w:pPr>
        <w:pStyle w:val="Default"/>
        <w:outlineLvl w:val="0"/>
        <w:rPr>
          <w:rFonts w:asciiTheme="minorHAnsi" w:hAnsiTheme="minorHAnsi"/>
          <w:bCs/>
        </w:rPr>
      </w:pPr>
    </w:p>
    <w:p w14:paraId="640A7C41" w14:textId="17057FA3" w:rsidR="00774592" w:rsidRPr="00774592" w:rsidRDefault="00774592" w:rsidP="00774592">
      <w:pPr>
        <w:pStyle w:val="Default"/>
        <w:outlineLvl w:val="0"/>
        <w:rPr>
          <w:rFonts w:asciiTheme="minorHAnsi" w:hAnsiTheme="minorHAnsi"/>
          <w:bCs/>
        </w:rPr>
      </w:pPr>
      <w:r w:rsidRPr="00774592">
        <w:rPr>
          <w:rFonts w:asciiTheme="minorHAnsi" w:hAnsiTheme="minorHAnsi"/>
          <w:bCs/>
        </w:rPr>
        <w:t xml:space="preserve">DEFRA – </w:t>
      </w:r>
      <w:r w:rsidR="00AC3081">
        <w:rPr>
          <w:rFonts w:asciiTheme="minorHAnsi" w:hAnsiTheme="minorHAnsi"/>
          <w:bCs/>
        </w:rPr>
        <w:t>M</w:t>
      </w:r>
      <w:r w:rsidRPr="00774592">
        <w:rPr>
          <w:rFonts w:asciiTheme="minorHAnsi" w:hAnsiTheme="minorHAnsi"/>
          <w:bCs/>
        </w:rPr>
        <w:t xml:space="preserve">inisters have an interest </w:t>
      </w:r>
      <w:r w:rsidR="00AC571F">
        <w:rPr>
          <w:rFonts w:asciiTheme="minorHAnsi" w:hAnsiTheme="minorHAnsi"/>
          <w:bCs/>
        </w:rPr>
        <w:t xml:space="preserve">and </w:t>
      </w:r>
      <w:r w:rsidRPr="00774592">
        <w:rPr>
          <w:rFonts w:asciiTheme="minorHAnsi" w:hAnsiTheme="minorHAnsi"/>
          <w:bCs/>
        </w:rPr>
        <w:t>are asking BEIS for updates, so we are definitely on the agenda.</w:t>
      </w:r>
    </w:p>
    <w:p w14:paraId="0B88CCA9" w14:textId="61BBFDD4" w:rsidR="00774592" w:rsidRPr="00774592" w:rsidRDefault="00774592" w:rsidP="00774592">
      <w:pPr>
        <w:pStyle w:val="Default"/>
        <w:outlineLvl w:val="0"/>
        <w:rPr>
          <w:rFonts w:asciiTheme="minorHAnsi" w:hAnsiTheme="minorHAnsi"/>
          <w:bCs/>
        </w:rPr>
      </w:pPr>
      <w:r w:rsidRPr="00774592">
        <w:rPr>
          <w:rFonts w:asciiTheme="minorHAnsi" w:hAnsiTheme="minorHAnsi"/>
          <w:bCs/>
        </w:rPr>
        <w:t xml:space="preserve">Our letter also got media interest, so this </w:t>
      </w:r>
      <w:r w:rsidR="00AC3081">
        <w:rPr>
          <w:rFonts w:asciiTheme="minorHAnsi" w:hAnsiTheme="minorHAnsi"/>
          <w:bCs/>
        </w:rPr>
        <w:t xml:space="preserve">has </w:t>
      </w:r>
      <w:r w:rsidRPr="00774592">
        <w:rPr>
          <w:rFonts w:asciiTheme="minorHAnsi" w:hAnsiTheme="minorHAnsi"/>
          <w:bCs/>
        </w:rPr>
        <w:t>helped. As well as talking to DEFRA and HSE, Jo is also talking to Treasury, given our pivotal role</w:t>
      </w:r>
      <w:r w:rsidR="00AC571F">
        <w:rPr>
          <w:rFonts w:asciiTheme="minorHAnsi" w:hAnsiTheme="minorHAnsi"/>
          <w:bCs/>
        </w:rPr>
        <w:t xml:space="preserve"> in the economy.</w:t>
      </w:r>
      <w:r w:rsidR="00B3347E">
        <w:rPr>
          <w:rFonts w:asciiTheme="minorHAnsi" w:hAnsiTheme="minorHAnsi"/>
          <w:bCs/>
        </w:rPr>
        <w:t xml:space="preserve"> JB suggested that r</w:t>
      </w:r>
      <w:r w:rsidRPr="00774592">
        <w:rPr>
          <w:rFonts w:asciiTheme="minorHAnsi" w:hAnsiTheme="minorHAnsi"/>
          <w:bCs/>
        </w:rPr>
        <w:t xml:space="preserve">aising </w:t>
      </w:r>
      <w:r w:rsidR="00AC571F">
        <w:rPr>
          <w:rFonts w:asciiTheme="minorHAnsi" w:hAnsiTheme="minorHAnsi"/>
          <w:bCs/>
        </w:rPr>
        <w:t xml:space="preserve">the </w:t>
      </w:r>
      <w:r w:rsidRPr="00774592">
        <w:rPr>
          <w:rFonts w:asciiTheme="minorHAnsi" w:hAnsiTheme="minorHAnsi"/>
          <w:bCs/>
        </w:rPr>
        <w:t xml:space="preserve">profile in terms </w:t>
      </w:r>
      <w:r w:rsidRPr="00774592">
        <w:rPr>
          <w:rFonts w:asciiTheme="minorHAnsi" w:hAnsiTheme="minorHAnsi"/>
          <w:bCs/>
        </w:rPr>
        <w:lastRenderedPageBreak/>
        <w:t>of how the sector can help with net zero would be useful.</w:t>
      </w:r>
      <w:r w:rsidR="00B3347E">
        <w:rPr>
          <w:rFonts w:asciiTheme="minorHAnsi" w:hAnsiTheme="minorHAnsi"/>
          <w:bCs/>
        </w:rPr>
        <w:t xml:space="preserve"> </w:t>
      </w:r>
      <w:r w:rsidRPr="00774592">
        <w:rPr>
          <w:rFonts w:asciiTheme="minorHAnsi" w:hAnsiTheme="minorHAnsi"/>
          <w:bCs/>
        </w:rPr>
        <w:t xml:space="preserve">COVID has raised a lot of questions about supply chains and chemicals sits in this vital space, something that </w:t>
      </w:r>
      <w:r w:rsidR="00AC3081">
        <w:rPr>
          <w:rFonts w:asciiTheme="minorHAnsi" w:hAnsiTheme="minorHAnsi"/>
          <w:bCs/>
        </w:rPr>
        <w:t>M</w:t>
      </w:r>
      <w:r w:rsidRPr="00774592">
        <w:rPr>
          <w:rFonts w:asciiTheme="minorHAnsi" w:hAnsiTheme="minorHAnsi"/>
          <w:bCs/>
        </w:rPr>
        <w:t>inisters did not realise.</w:t>
      </w:r>
    </w:p>
    <w:p w14:paraId="20059CB7" w14:textId="71AC4117" w:rsidR="00774592" w:rsidRPr="00774592" w:rsidRDefault="00AC571F" w:rsidP="00774592">
      <w:pPr>
        <w:pStyle w:val="Default"/>
        <w:outlineLvl w:val="0"/>
        <w:rPr>
          <w:rFonts w:asciiTheme="minorHAnsi" w:hAnsiTheme="minorHAnsi"/>
          <w:bCs/>
        </w:rPr>
      </w:pPr>
      <w:r>
        <w:rPr>
          <w:rFonts w:asciiTheme="minorHAnsi" w:hAnsiTheme="minorHAnsi"/>
          <w:bCs/>
        </w:rPr>
        <w:t>PN added that t</w:t>
      </w:r>
      <w:r w:rsidR="00774592" w:rsidRPr="00774592">
        <w:rPr>
          <w:rFonts w:asciiTheme="minorHAnsi" w:hAnsiTheme="minorHAnsi"/>
          <w:bCs/>
        </w:rPr>
        <w:t>here is still time to sort out the issues with UK</w:t>
      </w:r>
      <w:r w:rsidR="00AC3081">
        <w:rPr>
          <w:rFonts w:asciiTheme="minorHAnsi" w:hAnsiTheme="minorHAnsi"/>
          <w:bCs/>
        </w:rPr>
        <w:t xml:space="preserve"> </w:t>
      </w:r>
      <w:r w:rsidR="00774592" w:rsidRPr="00774592">
        <w:rPr>
          <w:rFonts w:asciiTheme="minorHAnsi" w:hAnsiTheme="minorHAnsi"/>
          <w:bCs/>
        </w:rPr>
        <w:t xml:space="preserve">REACH </w:t>
      </w:r>
      <w:r>
        <w:rPr>
          <w:rFonts w:asciiTheme="minorHAnsi" w:hAnsiTheme="minorHAnsi"/>
          <w:bCs/>
        </w:rPr>
        <w:t>and</w:t>
      </w:r>
      <w:r w:rsidR="00774592" w:rsidRPr="00774592">
        <w:rPr>
          <w:rFonts w:asciiTheme="minorHAnsi" w:hAnsiTheme="minorHAnsi"/>
          <w:bCs/>
        </w:rPr>
        <w:t xml:space="preserve"> it is better to take some time and get the right solution rather than rush to fix things in the next few weeks</w:t>
      </w:r>
      <w:r w:rsidR="00AC3081">
        <w:rPr>
          <w:rFonts w:asciiTheme="minorHAnsi" w:hAnsiTheme="minorHAnsi"/>
          <w:bCs/>
        </w:rPr>
        <w:t xml:space="preserve"> in the Environment Bill</w:t>
      </w:r>
      <w:r w:rsidR="00774592" w:rsidRPr="00774592">
        <w:rPr>
          <w:rFonts w:asciiTheme="minorHAnsi" w:hAnsiTheme="minorHAnsi"/>
          <w:bCs/>
        </w:rPr>
        <w:t>.</w:t>
      </w:r>
      <w:r>
        <w:rPr>
          <w:rFonts w:asciiTheme="minorHAnsi" w:hAnsiTheme="minorHAnsi"/>
          <w:bCs/>
        </w:rPr>
        <w:t xml:space="preserve"> </w:t>
      </w:r>
      <w:r w:rsidR="00774592" w:rsidRPr="00774592">
        <w:rPr>
          <w:rFonts w:asciiTheme="minorHAnsi" w:hAnsiTheme="minorHAnsi"/>
          <w:bCs/>
        </w:rPr>
        <w:t xml:space="preserve">Where there is a Political will it can be done! </w:t>
      </w:r>
      <w:r w:rsidR="00AC3081">
        <w:rPr>
          <w:rFonts w:asciiTheme="minorHAnsi" w:hAnsiTheme="minorHAnsi"/>
          <w:bCs/>
        </w:rPr>
        <w:t>Industry</w:t>
      </w:r>
      <w:r w:rsidR="00774592" w:rsidRPr="00774592">
        <w:rPr>
          <w:rFonts w:asciiTheme="minorHAnsi" w:hAnsiTheme="minorHAnsi"/>
          <w:bCs/>
        </w:rPr>
        <w:t xml:space="preserve"> </w:t>
      </w:r>
      <w:r w:rsidR="0007774E" w:rsidRPr="00774592">
        <w:rPr>
          <w:rFonts w:asciiTheme="minorHAnsi" w:hAnsiTheme="minorHAnsi"/>
          <w:bCs/>
        </w:rPr>
        <w:t>wants</w:t>
      </w:r>
      <w:r w:rsidR="00774592" w:rsidRPr="00774592">
        <w:rPr>
          <w:rFonts w:asciiTheme="minorHAnsi" w:hAnsiTheme="minorHAnsi"/>
          <w:bCs/>
        </w:rPr>
        <w:t xml:space="preserve"> a fundamental fix and not something that tinkers around the edges.</w:t>
      </w:r>
    </w:p>
    <w:p w14:paraId="1259CDC2" w14:textId="77777777" w:rsidR="00774592" w:rsidRPr="00774592" w:rsidRDefault="00774592" w:rsidP="00774592">
      <w:pPr>
        <w:pStyle w:val="Default"/>
        <w:outlineLvl w:val="0"/>
        <w:rPr>
          <w:rFonts w:asciiTheme="minorHAnsi" w:hAnsiTheme="minorHAnsi"/>
          <w:bCs/>
        </w:rPr>
      </w:pPr>
    </w:p>
    <w:p w14:paraId="1A374493" w14:textId="4285796C" w:rsidR="00774592" w:rsidRPr="00774592" w:rsidRDefault="00774592" w:rsidP="00774592">
      <w:pPr>
        <w:pStyle w:val="Default"/>
        <w:outlineLvl w:val="0"/>
        <w:rPr>
          <w:rFonts w:asciiTheme="minorHAnsi" w:hAnsiTheme="minorHAnsi"/>
          <w:bCs/>
        </w:rPr>
      </w:pPr>
      <w:r w:rsidRPr="00774592">
        <w:rPr>
          <w:rFonts w:asciiTheme="minorHAnsi" w:hAnsiTheme="minorHAnsi"/>
          <w:bCs/>
        </w:rPr>
        <w:t xml:space="preserve">Going back to </w:t>
      </w:r>
      <w:r w:rsidR="00AC571F">
        <w:rPr>
          <w:rFonts w:asciiTheme="minorHAnsi" w:hAnsiTheme="minorHAnsi"/>
          <w:bCs/>
        </w:rPr>
        <w:t xml:space="preserve">the </w:t>
      </w:r>
      <w:r w:rsidRPr="00774592">
        <w:rPr>
          <w:rFonts w:asciiTheme="minorHAnsi" w:hAnsiTheme="minorHAnsi"/>
          <w:bCs/>
        </w:rPr>
        <w:t xml:space="preserve">EU on </w:t>
      </w:r>
      <w:r w:rsidR="00AC571F">
        <w:rPr>
          <w:rFonts w:asciiTheme="minorHAnsi" w:hAnsiTheme="minorHAnsi"/>
          <w:bCs/>
        </w:rPr>
        <w:t xml:space="preserve">the </w:t>
      </w:r>
      <w:r w:rsidRPr="00774592">
        <w:rPr>
          <w:rFonts w:asciiTheme="minorHAnsi" w:hAnsiTheme="minorHAnsi"/>
          <w:bCs/>
        </w:rPr>
        <w:t xml:space="preserve">annex in </w:t>
      </w:r>
      <w:r w:rsidR="00AC571F">
        <w:rPr>
          <w:rFonts w:asciiTheme="minorHAnsi" w:hAnsiTheme="minorHAnsi"/>
          <w:bCs/>
        </w:rPr>
        <w:t xml:space="preserve">the </w:t>
      </w:r>
      <w:r w:rsidRPr="00774592">
        <w:rPr>
          <w:rFonts w:asciiTheme="minorHAnsi" w:hAnsiTheme="minorHAnsi"/>
          <w:bCs/>
        </w:rPr>
        <w:t>T</w:t>
      </w:r>
      <w:r w:rsidR="00AC3081">
        <w:rPr>
          <w:rFonts w:asciiTheme="minorHAnsi" w:hAnsiTheme="minorHAnsi"/>
          <w:bCs/>
        </w:rPr>
        <w:t>&amp;</w:t>
      </w:r>
      <w:r w:rsidRPr="00774592">
        <w:rPr>
          <w:rFonts w:asciiTheme="minorHAnsi" w:hAnsiTheme="minorHAnsi"/>
          <w:bCs/>
        </w:rPr>
        <w:t>CA regarding non-confidential data sharing</w:t>
      </w:r>
      <w:r w:rsidR="00AC571F">
        <w:rPr>
          <w:rFonts w:asciiTheme="minorHAnsi" w:hAnsiTheme="minorHAnsi"/>
          <w:bCs/>
        </w:rPr>
        <w:t xml:space="preserve"> is difficult as w</w:t>
      </w:r>
      <w:r w:rsidRPr="00774592">
        <w:rPr>
          <w:rFonts w:asciiTheme="minorHAnsi" w:hAnsiTheme="minorHAnsi"/>
          <w:bCs/>
        </w:rPr>
        <w:t>e are not planning on going back to reopen any T</w:t>
      </w:r>
      <w:r w:rsidR="00AC3081">
        <w:rPr>
          <w:rFonts w:asciiTheme="minorHAnsi" w:hAnsiTheme="minorHAnsi"/>
          <w:bCs/>
        </w:rPr>
        <w:t>&amp;</w:t>
      </w:r>
      <w:r w:rsidRPr="00774592">
        <w:rPr>
          <w:rFonts w:asciiTheme="minorHAnsi" w:hAnsiTheme="minorHAnsi"/>
          <w:bCs/>
        </w:rPr>
        <w:t>CA</w:t>
      </w:r>
      <w:r w:rsidR="00AC3081">
        <w:rPr>
          <w:rFonts w:asciiTheme="minorHAnsi" w:hAnsiTheme="minorHAnsi"/>
          <w:bCs/>
        </w:rPr>
        <w:t xml:space="preserve"> aspect</w:t>
      </w:r>
      <w:r w:rsidRPr="00774592">
        <w:rPr>
          <w:rFonts w:asciiTheme="minorHAnsi" w:hAnsiTheme="minorHAnsi"/>
          <w:bCs/>
        </w:rPr>
        <w:t xml:space="preserve">s. </w:t>
      </w:r>
      <w:r w:rsidR="00AC3081">
        <w:rPr>
          <w:rFonts w:asciiTheme="minorHAnsi" w:hAnsiTheme="minorHAnsi"/>
          <w:bCs/>
        </w:rPr>
        <w:t>BEIS &amp; Industry</w:t>
      </w:r>
      <w:r w:rsidR="00AC571F">
        <w:rPr>
          <w:rFonts w:asciiTheme="minorHAnsi" w:hAnsiTheme="minorHAnsi"/>
          <w:bCs/>
        </w:rPr>
        <w:t xml:space="preserve"> are t</w:t>
      </w:r>
      <w:r w:rsidRPr="00774592">
        <w:rPr>
          <w:rFonts w:asciiTheme="minorHAnsi" w:hAnsiTheme="minorHAnsi"/>
          <w:bCs/>
        </w:rPr>
        <w:t xml:space="preserve">rying to work out what this annex means. The political atmosphere between the UK and EU is somewhat frosty, so right now </w:t>
      </w:r>
      <w:r w:rsidR="00AC571F">
        <w:rPr>
          <w:rFonts w:asciiTheme="minorHAnsi" w:hAnsiTheme="minorHAnsi"/>
          <w:bCs/>
        </w:rPr>
        <w:t xml:space="preserve">there are </w:t>
      </w:r>
      <w:r w:rsidRPr="00774592">
        <w:rPr>
          <w:rFonts w:asciiTheme="minorHAnsi" w:hAnsiTheme="minorHAnsi"/>
          <w:bCs/>
        </w:rPr>
        <w:t>no plans to re-open anything.</w:t>
      </w:r>
    </w:p>
    <w:p w14:paraId="554E7E9D" w14:textId="77777777" w:rsidR="00774592" w:rsidRPr="00774592" w:rsidRDefault="00774592" w:rsidP="00774592">
      <w:pPr>
        <w:pStyle w:val="Default"/>
        <w:outlineLvl w:val="0"/>
        <w:rPr>
          <w:rFonts w:asciiTheme="minorHAnsi" w:hAnsiTheme="minorHAnsi"/>
          <w:bCs/>
        </w:rPr>
      </w:pPr>
    </w:p>
    <w:p w14:paraId="3F5C2441" w14:textId="26541585" w:rsidR="00774592" w:rsidRPr="00774592" w:rsidRDefault="00774592" w:rsidP="00774592">
      <w:pPr>
        <w:pStyle w:val="Default"/>
        <w:outlineLvl w:val="0"/>
        <w:rPr>
          <w:rFonts w:asciiTheme="minorHAnsi" w:hAnsiTheme="minorHAnsi"/>
          <w:bCs/>
        </w:rPr>
      </w:pPr>
      <w:r w:rsidRPr="00774592">
        <w:rPr>
          <w:rFonts w:asciiTheme="minorHAnsi" w:hAnsiTheme="minorHAnsi"/>
          <w:bCs/>
        </w:rPr>
        <w:t>N</w:t>
      </w:r>
      <w:r w:rsidR="00AC571F">
        <w:rPr>
          <w:rFonts w:asciiTheme="minorHAnsi" w:hAnsiTheme="minorHAnsi"/>
          <w:bCs/>
        </w:rPr>
        <w:t>iall</w:t>
      </w:r>
      <w:r w:rsidRPr="00774592">
        <w:rPr>
          <w:rFonts w:asciiTheme="minorHAnsi" w:hAnsiTheme="minorHAnsi"/>
          <w:bCs/>
        </w:rPr>
        <w:t xml:space="preserve"> </w:t>
      </w:r>
      <w:r w:rsidR="00AC571F">
        <w:rPr>
          <w:rFonts w:asciiTheme="minorHAnsi" w:hAnsiTheme="minorHAnsi"/>
          <w:bCs/>
        </w:rPr>
        <w:t>Mackenzie was l</w:t>
      </w:r>
      <w:r w:rsidRPr="00774592">
        <w:rPr>
          <w:rFonts w:asciiTheme="minorHAnsi" w:hAnsiTheme="minorHAnsi"/>
          <w:bCs/>
        </w:rPr>
        <w:t xml:space="preserve">ooking at </w:t>
      </w:r>
      <w:r w:rsidR="00AC571F">
        <w:rPr>
          <w:rFonts w:asciiTheme="minorHAnsi" w:hAnsiTheme="minorHAnsi"/>
          <w:bCs/>
        </w:rPr>
        <w:t xml:space="preserve">the </w:t>
      </w:r>
      <w:r w:rsidRPr="00774592">
        <w:rPr>
          <w:rFonts w:asciiTheme="minorHAnsi" w:hAnsiTheme="minorHAnsi"/>
          <w:bCs/>
        </w:rPr>
        <w:t>impact of Brexit in terms of what resources the UK need</w:t>
      </w:r>
      <w:r w:rsidR="00AC571F">
        <w:rPr>
          <w:rFonts w:asciiTheme="minorHAnsi" w:hAnsiTheme="minorHAnsi"/>
          <w:bCs/>
        </w:rPr>
        <w:t>s</w:t>
      </w:r>
      <w:r w:rsidRPr="00774592">
        <w:rPr>
          <w:rFonts w:asciiTheme="minorHAnsi" w:hAnsiTheme="minorHAnsi"/>
          <w:bCs/>
        </w:rPr>
        <w:t xml:space="preserve">. Now that we are </w:t>
      </w:r>
      <w:r w:rsidR="00AC571F">
        <w:rPr>
          <w:rFonts w:asciiTheme="minorHAnsi" w:hAnsiTheme="minorHAnsi"/>
          <w:bCs/>
        </w:rPr>
        <w:t xml:space="preserve">actually </w:t>
      </w:r>
      <w:r w:rsidRPr="00774592">
        <w:rPr>
          <w:rFonts w:asciiTheme="minorHAnsi" w:hAnsiTheme="minorHAnsi"/>
          <w:bCs/>
        </w:rPr>
        <w:t>living in the post EU world, should we not re-examine this?</w:t>
      </w:r>
    </w:p>
    <w:p w14:paraId="4CE79593" w14:textId="77777777" w:rsidR="00774592" w:rsidRPr="00774592" w:rsidRDefault="00774592" w:rsidP="00774592">
      <w:pPr>
        <w:pStyle w:val="Default"/>
        <w:outlineLvl w:val="0"/>
        <w:rPr>
          <w:rFonts w:asciiTheme="minorHAnsi" w:hAnsiTheme="minorHAnsi"/>
          <w:bCs/>
        </w:rPr>
      </w:pPr>
    </w:p>
    <w:p w14:paraId="5236B9BB" w14:textId="1EA70799" w:rsidR="00774592" w:rsidRPr="00774592" w:rsidRDefault="00774592" w:rsidP="00774592">
      <w:pPr>
        <w:pStyle w:val="Default"/>
        <w:outlineLvl w:val="0"/>
        <w:rPr>
          <w:rFonts w:asciiTheme="minorHAnsi" w:hAnsiTheme="minorHAnsi"/>
          <w:bCs/>
        </w:rPr>
      </w:pPr>
      <w:r w:rsidRPr="00774592">
        <w:rPr>
          <w:rFonts w:asciiTheme="minorHAnsi" w:hAnsiTheme="minorHAnsi"/>
          <w:bCs/>
        </w:rPr>
        <w:t xml:space="preserve"> Jo expressed her thanks to Peter </w:t>
      </w:r>
      <w:r w:rsidR="00AC571F">
        <w:rPr>
          <w:rFonts w:asciiTheme="minorHAnsi" w:hAnsiTheme="minorHAnsi"/>
          <w:bCs/>
        </w:rPr>
        <w:t xml:space="preserve">Newport </w:t>
      </w:r>
      <w:r w:rsidRPr="00774592">
        <w:rPr>
          <w:rFonts w:asciiTheme="minorHAnsi" w:hAnsiTheme="minorHAnsi"/>
          <w:bCs/>
        </w:rPr>
        <w:t>for his last meeting</w:t>
      </w:r>
      <w:r w:rsidR="00AC571F">
        <w:rPr>
          <w:rFonts w:asciiTheme="minorHAnsi" w:hAnsiTheme="minorHAnsi"/>
          <w:bCs/>
        </w:rPr>
        <w:t>, and work over the years and ACA members e</w:t>
      </w:r>
      <w:r w:rsidRPr="00774592">
        <w:rPr>
          <w:rFonts w:asciiTheme="minorHAnsi" w:hAnsiTheme="minorHAnsi"/>
          <w:bCs/>
        </w:rPr>
        <w:t xml:space="preserve">xpressed our huge regard to Heather for all her invaluable help. Many issues realised by ACA have been dealt with </w:t>
      </w:r>
      <w:r w:rsidR="004930A9">
        <w:rPr>
          <w:rFonts w:asciiTheme="minorHAnsi" w:hAnsiTheme="minorHAnsi"/>
          <w:bCs/>
        </w:rPr>
        <w:t>exceptionally</w:t>
      </w:r>
      <w:r w:rsidRPr="00774592">
        <w:rPr>
          <w:rFonts w:asciiTheme="minorHAnsi" w:hAnsiTheme="minorHAnsi"/>
          <w:bCs/>
        </w:rPr>
        <w:t xml:space="preserve"> by Heather, who has done a fantastic job for us.</w:t>
      </w:r>
    </w:p>
    <w:p w14:paraId="18802C87" w14:textId="77777777" w:rsidR="00774592" w:rsidRPr="00774592" w:rsidRDefault="00774592" w:rsidP="00774592">
      <w:pPr>
        <w:pStyle w:val="Default"/>
        <w:outlineLvl w:val="0"/>
        <w:rPr>
          <w:rFonts w:asciiTheme="minorHAnsi" w:hAnsiTheme="minorHAnsi"/>
          <w:bCs/>
        </w:rPr>
      </w:pPr>
    </w:p>
    <w:p w14:paraId="2D14E3F0" w14:textId="3B7C3257" w:rsidR="00997DEB" w:rsidRDefault="004930A9" w:rsidP="00C5799C">
      <w:pPr>
        <w:pStyle w:val="Default"/>
        <w:outlineLvl w:val="0"/>
        <w:rPr>
          <w:rFonts w:asciiTheme="minorHAnsi" w:hAnsiTheme="minorHAnsi"/>
          <w:b/>
        </w:rPr>
      </w:pPr>
      <w:r>
        <w:rPr>
          <w:rFonts w:asciiTheme="minorHAnsi" w:hAnsiTheme="minorHAnsi"/>
          <w:b/>
        </w:rPr>
        <w:t>Conclusion</w:t>
      </w:r>
      <w:r w:rsidR="00997DEB" w:rsidRPr="00997DEB">
        <w:rPr>
          <w:rFonts w:asciiTheme="minorHAnsi" w:hAnsiTheme="minorHAnsi"/>
          <w:b/>
        </w:rPr>
        <w:t xml:space="preserve"> of BEIS report</w:t>
      </w:r>
      <w:r w:rsidR="00B163D8">
        <w:rPr>
          <w:rFonts w:asciiTheme="minorHAnsi" w:hAnsiTheme="minorHAnsi"/>
          <w:b/>
        </w:rPr>
        <w:t xml:space="preserve"> &amp; JB left the webinar</w:t>
      </w:r>
    </w:p>
    <w:p w14:paraId="66CED310" w14:textId="77777777" w:rsidR="00F1230A" w:rsidRDefault="00F1230A" w:rsidP="00C5799C">
      <w:pPr>
        <w:pStyle w:val="Default"/>
        <w:outlineLvl w:val="0"/>
        <w:rPr>
          <w:rFonts w:asciiTheme="minorHAnsi" w:hAnsiTheme="minorHAnsi"/>
          <w:b/>
        </w:rPr>
      </w:pPr>
    </w:p>
    <w:p w14:paraId="3AB9D3A7" w14:textId="4D80F1F3" w:rsidR="00F1230A" w:rsidRPr="00A42181" w:rsidRDefault="00F1230A" w:rsidP="00C5799C">
      <w:pPr>
        <w:pStyle w:val="Default"/>
        <w:outlineLvl w:val="0"/>
        <w:rPr>
          <w:rFonts w:asciiTheme="minorHAnsi" w:hAnsiTheme="minorHAnsi"/>
          <w:b/>
        </w:rPr>
        <w:sectPr w:rsidR="00F1230A" w:rsidRPr="00A42181" w:rsidSect="002740BE">
          <w:footerReference w:type="even" r:id="rId8"/>
          <w:footerReference w:type="default" r:id="rId9"/>
          <w:headerReference w:type="first" r:id="rId10"/>
          <w:footerReference w:type="first" r:id="rId11"/>
          <w:type w:val="continuous"/>
          <w:pgSz w:w="11910" w:h="16850"/>
          <w:pgMar w:top="1852" w:right="993" w:bottom="1135" w:left="854" w:header="269" w:footer="720" w:gutter="0"/>
          <w:cols w:space="720"/>
          <w:titlePg/>
          <w:docGrid w:linePitch="299"/>
        </w:sectPr>
      </w:pPr>
    </w:p>
    <w:p w14:paraId="1AC5C35B" w14:textId="7EE09C63" w:rsidR="001A2DA7" w:rsidRPr="003F4B7D" w:rsidRDefault="002F3B74" w:rsidP="00F75487">
      <w:pPr>
        <w:pStyle w:val="ListParagraph"/>
        <w:numPr>
          <w:ilvl w:val="0"/>
          <w:numId w:val="16"/>
        </w:numPr>
        <w:ind w:left="709" w:hanging="709"/>
        <w:rPr>
          <w:rFonts w:asciiTheme="minorHAnsi" w:hAnsiTheme="minorHAnsi"/>
          <w:b/>
          <w:sz w:val="24"/>
          <w:szCs w:val="24"/>
        </w:rPr>
      </w:pPr>
      <w:r w:rsidRPr="00E61C02">
        <w:rPr>
          <w:rFonts w:asciiTheme="minorHAnsi" w:hAnsiTheme="minorHAnsi"/>
          <w:b/>
          <w:sz w:val="24"/>
          <w:szCs w:val="24"/>
        </w:rPr>
        <w:t xml:space="preserve">Cross sector </w:t>
      </w:r>
      <w:r w:rsidR="0081568A" w:rsidRPr="00E61C02">
        <w:rPr>
          <w:rFonts w:asciiTheme="minorHAnsi" w:hAnsiTheme="minorHAnsi"/>
          <w:b/>
          <w:sz w:val="24"/>
          <w:szCs w:val="24"/>
        </w:rPr>
        <w:t>preservatives</w:t>
      </w:r>
      <w:r w:rsidRPr="00E61C02">
        <w:rPr>
          <w:rFonts w:asciiTheme="minorHAnsi" w:hAnsiTheme="minorHAnsi"/>
          <w:b/>
          <w:sz w:val="24"/>
          <w:szCs w:val="24"/>
        </w:rPr>
        <w:t xml:space="preserve"> group update (TB)</w:t>
      </w:r>
    </w:p>
    <w:p w14:paraId="6DD9990D" w14:textId="197C6ADD" w:rsidR="004930A9" w:rsidRPr="004930A9" w:rsidRDefault="004930A9" w:rsidP="004930A9">
      <w:pPr>
        <w:rPr>
          <w:rFonts w:asciiTheme="minorHAnsi" w:hAnsiTheme="minorHAnsi"/>
          <w:bCs/>
          <w:color w:val="000000" w:themeColor="text1"/>
          <w:sz w:val="24"/>
          <w:szCs w:val="24"/>
        </w:rPr>
      </w:pPr>
      <w:r>
        <w:rPr>
          <w:rFonts w:asciiTheme="minorHAnsi" w:hAnsiTheme="minorHAnsi"/>
          <w:bCs/>
          <w:color w:val="000000" w:themeColor="text1"/>
          <w:sz w:val="24"/>
          <w:szCs w:val="24"/>
        </w:rPr>
        <w:t>There have been d</w:t>
      </w:r>
      <w:r w:rsidRPr="004930A9">
        <w:rPr>
          <w:rFonts w:asciiTheme="minorHAnsi" w:hAnsiTheme="minorHAnsi"/>
          <w:bCs/>
          <w:color w:val="000000" w:themeColor="text1"/>
          <w:sz w:val="24"/>
          <w:szCs w:val="24"/>
        </w:rPr>
        <w:t>iscussions about how we can move this forward</w:t>
      </w:r>
      <w:r>
        <w:rPr>
          <w:rFonts w:asciiTheme="minorHAnsi" w:hAnsiTheme="minorHAnsi"/>
          <w:bCs/>
          <w:color w:val="000000" w:themeColor="text1"/>
          <w:sz w:val="24"/>
          <w:szCs w:val="24"/>
        </w:rPr>
        <w:t xml:space="preserve"> and how much appetite there now was. It was felt that we could l</w:t>
      </w:r>
      <w:r w:rsidRPr="004930A9">
        <w:rPr>
          <w:rFonts w:asciiTheme="minorHAnsi" w:hAnsiTheme="minorHAnsi"/>
          <w:bCs/>
          <w:color w:val="000000" w:themeColor="text1"/>
          <w:sz w:val="24"/>
          <w:szCs w:val="24"/>
        </w:rPr>
        <w:t>ook at this once we have a bit more headspace.</w:t>
      </w:r>
      <w:r>
        <w:rPr>
          <w:rFonts w:asciiTheme="minorHAnsi" w:hAnsiTheme="minorHAnsi"/>
          <w:bCs/>
          <w:color w:val="000000" w:themeColor="text1"/>
          <w:sz w:val="24"/>
          <w:szCs w:val="24"/>
        </w:rPr>
        <w:t xml:space="preserve"> After the </w:t>
      </w:r>
      <w:r w:rsidRPr="004930A9">
        <w:rPr>
          <w:rFonts w:asciiTheme="minorHAnsi" w:hAnsiTheme="minorHAnsi"/>
          <w:bCs/>
          <w:color w:val="000000" w:themeColor="text1"/>
          <w:sz w:val="24"/>
          <w:szCs w:val="24"/>
        </w:rPr>
        <w:t xml:space="preserve">MORI </w:t>
      </w:r>
      <w:r w:rsidR="0007774E" w:rsidRPr="004930A9">
        <w:rPr>
          <w:rFonts w:asciiTheme="minorHAnsi" w:hAnsiTheme="minorHAnsi"/>
          <w:bCs/>
          <w:color w:val="000000" w:themeColor="text1"/>
          <w:sz w:val="24"/>
          <w:szCs w:val="24"/>
        </w:rPr>
        <w:t>survey,</w:t>
      </w:r>
      <w:r w:rsidRPr="004930A9">
        <w:rPr>
          <w:rFonts w:asciiTheme="minorHAnsi" w:hAnsiTheme="minorHAnsi"/>
          <w:bCs/>
          <w:color w:val="000000" w:themeColor="text1"/>
          <w:sz w:val="24"/>
          <w:szCs w:val="24"/>
        </w:rPr>
        <w:t xml:space="preserve"> </w:t>
      </w:r>
      <w:r>
        <w:rPr>
          <w:rFonts w:asciiTheme="minorHAnsi" w:hAnsiTheme="minorHAnsi"/>
          <w:bCs/>
          <w:color w:val="000000" w:themeColor="text1"/>
          <w:sz w:val="24"/>
          <w:szCs w:val="24"/>
        </w:rPr>
        <w:t xml:space="preserve">which was funded by the participants, we were </w:t>
      </w:r>
      <w:r w:rsidRPr="004930A9">
        <w:rPr>
          <w:rFonts w:asciiTheme="minorHAnsi" w:hAnsiTheme="minorHAnsi"/>
          <w:bCs/>
          <w:color w:val="000000" w:themeColor="text1"/>
          <w:sz w:val="24"/>
          <w:szCs w:val="24"/>
        </w:rPr>
        <w:t>waiting for consensus from CSPG as to how we can engage with government</w:t>
      </w:r>
      <w:r>
        <w:rPr>
          <w:rFonts w:asciiTheme="minorHAnsi" w:hAnsiTheme="minorHAnsi"/>
          <w:bCs/>
          <w:color w:val="000000" w:themeColor="text1"/>
          <w:sz w:val="24"/>
          <w:szCs w:val="24"/>
        </w:rPr>
        <w:t xml:space="preserve"> and use the MORI results to best advantage. The m</w:t>
      </w:r>
      <w:r w:rsidRPr="004930A9">
        <w:rPr>
          <w:rFonts w:asciiTheme="minorHAnsi" w:hAnsiTheme="minorHAnsi"/>
          <w:bCs/>
          <w:color w:val="000000" w:themeColor="text1"/>
          <w:sz w:val="24"/>
          <w:szCs w:val="24"/>
        </w:rPr>
        <w:t>essage can be stronger coming from the downstream users.</w:t>
      </w:r>
    </w:p>
    <w:p w14:paraId="17FC1038" w14:textId="77777777" w:rsidR="004930A9" w:rsidRDefault="004930A9" w:rsidP="004930A9">
      <w:pPr>
        <w:rPr>
          <w:rFonts w:asciiTheme="minorHAnsi" w:hAnsiTheme="minorHAnsi"/>
          <w:bCs/>
          <w:color w:val="000000" w:themeColor="text1"/>
          <w:sz w:val="24"/>
          <w:szCs w:val="24"/>
        </w:rPr>
      </w:pPr>
    </w:p>
    <w:p w14:paraId="313C24BE" w14:textId="014DE281" w:rsidR="004930A9" w:rsidRPr="004930A9" w:rsidRDefault="004930A9" w:rsidP="004930A9">
      <w:pPr>
        <w:rPr>
          <w:rFonts w:asciiTheme="minorHAnsi" w:hAnsiTheme="minorHAnsi"/>
          <w:bCs/>
          <w:color w:val="000000" w:themeColor="text1"/>
          <w:sz w:val="24"/>
          <w:szCs w:val="24"/>
        </w:rPr>
      </w:pPr>
      <w:r>
        <w:rPr>
          <w:rFonts w:asciiTheme="minorHAnsi" w:hAnsiTheme="minorHAnsi"/>
          <w:bCs/>
          <w:color w:val="000000" w:themeColor="text1"/>
          <w:sz w:val="24"/>
          <w:szCs w:val="24"/>
        </w:rPr>
        <w:t>What about c</w:t>
      </w:r>
      <w:r w:rsidRPr="004930A9">
        <w:rPr>
          <w:rFonts w:asciiTheme="minorHAnsi" w:hAnsiTheme="minorHAnsi"/>
          <w:bCs/>
          <w:color w:val="000000" w:themeColor="text1"/>
          <w:sz w:val="24"/>
          <w:szCs w:val="24"/>
        </w:rPr>
        <w:t>hang</w:t>
      </w:r>
      <w:r>
        <w:rPr>
          <w:rFonts w:asciiTheme="minorHAnsi" w:hAnsiTheme="minorHAnsi"/>
          <w:bCs/>
          <w:color w:val="000000" w:themeColor="text1"/>
          <w:sz w:val="24"/>
          <w:szCs w:val="24"/>
        </w:rPr>
        <w:t>ing the</w:t>
      </w:r>
      <w:r w:rsidRPr="004930A9">
        <w:rPr>
          <w:rFonts w:asciiTheme="minorHAnsi" w:hAnsiTheme="minorHAnsi"/>
          <w:bCs/>
          <w:color w:val="000000" w:themeColor="text1"/>
          <w:sz w:val="24"/>
          <w:szCs w:val="24"/>
        </w:rPr>
        <w:t xml:space="preserve"> </w:t>
      </w:r>
      <w:r w:rsidR="00B3347E" w:rsidRPr="004930A9">
        <w:rPr>
          <w:rFonts w:asciiTheme="minorHAnsi" w:hAnsiTheme="minorHAnsi"/>
          <w:bCs/>
          <w:color w:val="000000" w:themeColor="text1"/>
          <w:sz w:val="24"/>
          <w:szCs w:val="24"/>
        </w:rPr>
        <w:t>cross-sector</w:t>
      </w:r>
      <w:r w:rsidRPr="004930A9">
        <w:rPr>
          <w:rFonts w:asciiTheme="minorHAnsi" w:hAnsiTheme="minorHAnsi"/>
          <w:bCs/>
          <w:color w:val="000000" w:themeColor="text1"/>
          <w:sz w:val="24"/>
          <w:szCs w:val="24"/>
        </w:rPr>
        <w:t xml:space="preserve"> REACH group to </w:t>
      </w:r>
      <w:r>
        <w:rPr>
          <w:rFonts w:asciiTheme="minorHAnsi" w:hAnsiTheme="minorHAnsi"/>
          <w:bCs/>
          <w:color w:val="000000" w:themeColor="text1"/>
          <w:sz w:val="24"/>
          <w:szCs w:val="24"/>
        </w:rPr>
        <w:t xml:space="preserve">the </w:t>
      </w:r>
      <w:r w:rsidR="00B3347E">
        <w:rPr>
          <w:rFonts w:asciiTheme="minorHAnsi" w:hAnsiTheme="minorHAnsi"/>
          <w:bCs/>
          <w:color w:val="000000" w:themeColor="text1"/>
          <w:sz w:val="24"/>
          <w:szCs w:val="24"/>
        </w:rPr>
        <w:t>c</w:t>
      </w:r>
      <w:r w:rsidR="00B3347E" w:rsidRPr="004930A9">
        <w:rPr>
          <w:rFonts w:asciiTheme="minorHAnsi" w:hAnsiTheme="minorHAnsi"/>
          <w:bCs/>
          <w:color w:val="000000" w:themeColor="text1"/>
          <w:sz w:val="24"/>
          <w:szCs w:val="24"/>
        </w:rPr>
        <w:t>ross-sector</w:t>
      </w:r>
      <w:r w:rsidRPr="004930A9">
        <w:rPr>
          <w:rFonts w:asciiTheme="minorHAnsi" w:hAnsiTheme="minorHAnsi"/>
          <w:bCs/>
          <w:color w:val="000000" w:themeColor="text1"/>
          <w:sz w:val="24"/>
          <w:szCs w:val="24"/>
        </w:rPr>
        <w:t xml:space="preserve"> chemicals regulation group? </w:t>
      </w:r>
      <w:r>
        <w:rPr>
          <w:rFonts w:asciiTheme="minorHAnsi" w:hAnsiTheme="minorHAnsi"/>
          <w:bCs/>
          <w:color w:val="000000" w:themeColor="text1"/>
          <w:sz w:val="24"/>
          <w:szCs w:val="24"/>
        </w:rPr>
        <w:t xml:space="preserve">There may be some </w:t>
      </w:r>
      <w:r w:rsidRPr="004930A9">
        <w:rPr>
          <w:rFonts w:asciiTheme="minorHAnsi" w:hAnsiTheme="minorHAnsi"/>
          <w:bCs/>
          <w:color w:val="000000" w:themeColor="text1"/>
          <w:sz w:val="24"/>
          <w:szCs w:val="24"/>
        </w:rPr>
        <w:t>merit in this. Taking it here would open a more technical argument.</w:t>
      </w:r>
      <w:r>
        <w:rPr>
          <w:rFonts w:asciiTheme="minorHAnsi" w:hAnsiTheme="minorHAnsi"/>
          <w:bCs/>
          <w:color w:val="000000" w:themeColor="text1"/>
          <w:sz w:val="24"/>
          <w:szCs w:val="24"/>
        </w:rPr>
        <w:t xml:space="preserve"> We n</w:t>
      </w:r>
      <w:r w:rsidRPr="004930A9">
        <w:rPr>
          <w:rFonts w:asciiTheme="minorHAnsi" w:hAnsiTheme="minorHAnsi"/>
          <w:bCs/>
          <w:color w:val="000000" w:themeColor="text1"/>
          <w:sz w:val="24"/>
          <w:szCs w:val="24"/>
        </w:rPr>
        <w:t>eed to decide on what our lobbying position should be, but we need to understand the landscape.</w:t>
      </w:r>
    </w:p>
    <w:p w14:paraId="06C716D9" w14:textId="336DBB7B" w:rsidR="004930A9" w:rsidRPr="004930A9" w:rsidRDefault="004930A9" w:rsidP="004930A9">
      <w:pPr>
        <w:rPr>
          <w:rFonts w:asciiTheme="minorHAnsi" w:hAnsiTheme="minorHAnsi"/>
          <w:bCs/>
          <w:color w:val="000000" w:themeColor="text1"/>
          <w:sz w:val="24"/>
          <w:szCs w:val="24"/>
        </w:rPr>
      </w:pPr>
      <w:r w:rsidRPr="004930A9">
        <w:rPr>
          <w:rFonts w:asciiTheme="minorHAnsi" w:hAnsiTheme="minorHAnsi"/>
          <w:bCs/>
          <w:color w:val="000000" w:themeColor="text1"/>
          <w:sz w:val="24"/>
          <w:szCs w:val="24"/>
        </w:rPr>
        <w:t>Anyone on the group should send comments to Tom</w:t>
      </w:r>
      <w:r>
        <w:rPr>
          <w:rFonts w:asciiTheme="minorHAnsi" w:hAnsiTheme="minorHAnsi"/>
          <w:bCs/>
          <w:color w:val="000000" w:themeColor="text1"/>
          <w:sz w:val="24"/>
          <w:szCs w:val="24"/>
        </w:rPr>
        <w:t>, but we n</w:t>
      </w:r>
      <w:r w:rsidRPr="004930A9">
        <w:rPr>
          <w:rFonts w:asciiTheme="minorHAnsi" w:hAnsiTheme="minorHAnsi"/>
          <w:bCs/>
          <w:color w:val="000000" w:themeColor="text1"/>
          <w:sz w:val="24"/>
          <w:szCs w:val="24"/>
        </w:rPr>
        <w:t xml:space="preserve">eed to be careful if widening the scope causes resource </w:t>
      </w:r>
      <w:r w:rsidR="00AC3081">
        <w:rPr>
          <w:rFonts w:asciiTheme="minorHAnsi" w:hAnsiTheme="minorHAnsi"/>
          <w:bCs/>
          <w:color w:val="000000" w:themeColor="text1"/>
          <w:sz w:val="24"/>
          <w:szCs w:val="24"/>
        </w:rPr>
        <w:t xml:space="preserve">and duplication </w:t>
      </w:r>
      <w:r w:rsidRPr="004930A9">
        <w:rPr>
          <w:rFonts w:asciiTheme="minorHAnsi" w:hAnsiTheme="minorHAnsi"/>
          <w:bCs/>
          <w:color w:val="000000" w:themeColor="text1"/>
          <w:sz w:val="24"/>
          <w:szCs w:val="24"/>
        </w:rPr>
        <w:t>issues for those taking part.</w:t>
      </w:r>
    </w:p>
    <w:p w14:paraId="1EC43975" w14:textId="77777777" w:rsidR="004930A9" w:rsidRPr="004930A9" w:rsidRDefault="004930A9" w:rsidP="004930A9">
      <w:pPr>
        <w:rPr>
          <w:rFonts w:asciiTheme="minorHAnsi" w:hAnsiTheme="minorHAnsi"/>
          <w:bCs/>
          <w:color w:val="000000" w:themeColor="text1"/>
          <w:sz w:val="24"/>
          <w:szCs w:val="24"/>
        </w:rPr>
      </w:pPr>
    </w:p>
    <w:p w14:paraId="68DD00F0" w14:textId="77777777" w:rsidR="004930A9" w:rsidRPr="004930A9" w:rsidRDefault="004930A9" w:rsidP="004930A9">
      <w:pPr>
        <w:rPr>
          <w:rFonts w:asciiTheme="minorHAnsi" w:hAnsiTheme="minorHAnsi"/>
          <w:bCs/>
          <w:color w:val="000000" w:themeColor="text1"/>
          <w:sz w:val="24"/>
          <w:szCs w:val="24"/>
        </w:rPr>
      </w:pPr>
      <w:r w:rsidRPr="004930A9">
        <w:rPr>
          <w:rFonts w:asciiTheme="minorHAnsi" w:hAnsiTheme="minorHAnsi"/>
          <w:bCs/>
          <w:color w:val="000000" w:themeColor="text1"/>
          <w:sz w:val="24"/>
          <w:szCs w:val="24"/>
        </w:rPr>
        <w:t>GB BPR has potential not just to take biocides off the market but also some disinfectants. Already some companies are taking the decision not to support some substances on the UK market.</w:t>
      </w:r>
    </w:p>
    <w:p w14:paraId="0179E350" w14:textId="3FC32CA1" w:rsidR="004930A9" w:rsidRPr="004930A9" w:rsidRDefault="004930A9" w:rsidP="004930A9">
      <w:pPr>
        <w:rPr>
          <w:rFonts w:asciiTheme="minorHAnsi" w:hAnsiTheme="minorHAnsi"/>
          <w:bCs/>
          <w:color w:val="000000" w:themeColor="text1"/>
          <w:sz w:val="24"/>
          <w:szCs w:val="24"/>
        </w:rPr>
      </w:pPr>
      <w:r w:rsidRPr="004930A9">
        <w:rPr>
          <w:rFonts w:asciiTheme="minorHAnsi" w:hAnsiTheme="minorHAnsi"/>
          <w:bCs/>
          <w:color w:val="000000" w:themeColor="text1"/>
          <w:sz w:val="24"/>
          <w:szCs w:val="24"/>
        </w:rPr>
        <w:t xml:space="preserve">The </w:t>
      </w:r>
      <w:r w:rsidR="0007774E" w:rsidRPr="004930A9">
        <w:rPr>
          <w:rFonts w:asciiTheme="minorHAnsi" w:hAnsiTheme="minorHAnsi"/>
          <w:bCs/>
          <w:color w:val="000000" w:themeColor="text1"/>
          <w:sz w:val="24"/>
          <w:szCs w:val="24"/>
        </w:rPr>
        <w:t>cost is</w:t>
      </w:r>
      <w:r w:rsidRPr="004930A9">
        <w:rPr>
          <w:rFonts w:asciiTheme="minorHAnsi" w:hAnsiTheme="minorHAnsi"/>
          <w:bCs/>
          <w:color w:val="000000" w:themeColor="text1"/>
          <w:sz w:val="24"/>
          <w:szCs w:val="24"/>
        </w:rPr>
        <w:t xml:space="preserve"> definitely an issue, but perhaps less so for the </w:t>
      </w:r>
      <w:r w:rsidR="0007774E" w:rsidRPr="004930A9">
        <w:rPr>
          <w:rFonts w:asciiTheme="minorHAnsi" w:hAnsiTheme="minorHAnsi"/>
          <w:bCs/>
          <w:color w:val="000000" w:themeColor="text1"/>
          <w:sz w:val="24"/>
          <w:szCs w:val="24"/>
        </w:rPr>
        <w:t>large</w:t>
      </w:r>
      <w:r w:rsidR="0007774E">
        <w:rPr>
          <w:rFonts w:asciiTheme="minorHAnsi" w:hAnsiTheme="minorHAnsi"/>
          <w:bCs/>
          <w:color w:val="000000" w:themeColor="text1"/>
          <w:sz w:val="24"/>
          <w:szCs w:val="24"/>
        </w:rPr>
        <w:t>r</w:t>
      </w:r>
      <w:r w:rsidRPr="004930A9">
        <w:rPr>
          <w:rFonts w:asciiTheme="minorHAnsi" w:hAnsiTheme="minorHAnsi"/>
          <w:bCs/>
          <w:color w:val="000000" w:themeColor="text1"/>
          <w:sz w:val="24"/>
          <w:szCs w:val="24"/>
        </w:rPr>
        <w:t xml:space="preserve"> manufacturers.</w:t>
      </w:r>
    </w:p>
    <w:p w14:paraId="3C122BA9" w14:textId="77777777" w:rsidR="004930A9" w:rsidRPr="004930A9" w:rsidRDefault="004930A9" w:rsidP="004930A9">
      <w:pPr>
        <w:rPr>
          <w:rFonts w:asciiTheme="minorHAnsi" w:hAnsiTheme="minorHAnsi"/>
          <w:bCs/>
          <w:color w:val="000000" w:themeColor="text1"/>
          <w:sz w:val="24"/>
          <w:szCs w:val="24"/>
        </w:rPr>
      </w:pPr>
    </w:p>
    <w:p w14:paraId="2021C3B2" w14:textId="77777777" w:rsidR="004930A9" w:rsidRPr="004930A9" w:rsidRDefault="004930A9" w:rsidP="004930A9">
      <w:pPr>
        <w:rPr>
          <w:rFonts w:asciiTheme="minorHAnsi" w:hAnsiTheme="minorHAnsi"/>
          <w:b/>
          <w:color w:val="000000" w:themeColor="text1"/>
          <w:sz w:val="24"/>
          <w:szCs w:val="24"/>
        </w:rPr>
      </w:pPr>
      <w:r w:rsidRPr="004930A9">
        <w:rPr>
          <w:rFonts w:asciiTheme="minorHAnsi" w:hAnsiTheme="minorHAnsi"/>
          <w:b/>
          <w:color w:val="000000" w:themeColor="text1"/>
          <w:sz w:val="24"/>
          <w:szCs w:val="24"/>
        </w:rPr>
        <w:t>TB and JR will work together to see what can be done to progress this issue.</w:t>
      </w:r>
    </w:p>
    <w:p w14:paraId="4A5D45AD" w14:textId="77777777" w:rsidR="004930A9" w:rsidRPr="004930A9" w:rsidRDefault="004930A9" w:rsidP="004930A9">
      <w:pPr>
        <w:rPr>
          <w:rFonts w:asciiTheme="minorHAnsi" w:hAnsiTheme="minorHAnsi"/>
          <w:bCs/>
          <w:color w:val="000000" w:themeColor="text1"/>
          <w:sz w:val="24"/>
          <w:szCs w:val="24"/>
        </w:rPr>
      </w:pPr>
    </w:p>
    <w:p w14:paraId="7E79145F" w14:textId="6D5B96AD" w:rsidR="007E37E9" w:rsidRPr="001F35D7" w:rsidRDefault="002F3B74" w:rsidP="002F3B74">
      <w:pPr>
        <w:pStyle w:val="ListParagraph"/>
        <w:numPr>
          <w:ilvl w:val="0"/>
          <w:numId w:val="16"/>
        </w:numPr>
        <w:ind w:left="709" w:hanging="709"/>
        <w:rPr>
          <w:rFonts w:asciiTheme="minorHAnsi" w:hAnsiTheme="minorHAnsi"/>
          <w:b/>
          <w:sz w:val="24"/>
          <w:szCs w:val="24"/>
        </w:rPr>
      </w:pPr>
      <w:r w:rsidRPr="00E61C02">
        <w:rPr>
          <w:rFonts w:asciiTheme="minorHAnsi" w:hAnsiTheme="minorHAnsi"/>
          <w:b/>
          <w:sz w:val="24"/>
          <w:szCs w:val="24"/>
        </w:rPr>
        <w:t>Chemical Stakeholders Forum (JR)</w:t>
      </w:r>
    </w:p>
    <w:p w14:paraId="509BF0B4" w14:textId="055D11DE" w:rsidR="004930A9" w:rsidRPr="004930A9" w:rsidRDefault="004930A9" w:rsidP="004930A9">
      <w:pPr>
        <w:rPr>
          <w:rFonts w:asciiTheme="minorHAnsi" w:hAnsiTheme="minorHAnsi"/>
          <w:bCs/>
          <w:sz w:val="24"/>
          <w:szCs w:val="24"/>
        </w:rPr>
      </w:pPr>
      <w:r w:rsidRPr="004930A9">
        <w:rPr>
          <w:rFonts w:asciiTheme="minorHAnsi" w:hAnsiTheme="minorHAnsi"/>
          <w:bCs/>
          <w:sz w:val="24"/>
          <w:szCs w:val="24"/>
        </w:rPr>
        <w:t>Me</w:t>
      </w:r>
      <w:r>
        <w:rPr>
          <w:rFonts w:asciiTheme="minorHAnsi" w:hAnsiTheme="minorHAnsi"/>
          <w:bCs/>
          <w:sz w:val="24"/>
          <w:szCs w:val="24"/>
        </w:rPr>
        <w:t xml:space="preserve">t via </w:t>
      </w:r>
      <w:r w:rsidRPr="004930A9">
        <w:rPr>
          <w:rFonts w:asciiTheme="minorHAnsi" w:hAnsiTheme="minorHAnsi"/>
          <w:bCs/>
          <w:sz w:val="24"/>
          <w:szCs w:val="24"/>
        </w:rPr>
        <w:t xml:space="preserve">Zoom last month, </w:t>
      </w:r>
      <w:r>
        <w:rPr>
          <w:rFonts w:asciiTheme="minorHAnsi" w:hAnsiTheme="minorHAnsi"/>
          <w:bCs/>
          <w:sz w:val="24"/>
          <w:szCs w:val="24"/>
        </w:rPr>
        <w:t xml:space="preserve">with </w:t>
      </w:r>
      <w:r w:rsidRPr="004930A9">
        <w:rPr>
          <w:rFonts w:asciiTheme="minorHAnsi" w:hAnsiTheme="minorHAnsi"/>
          <w:bCs/>
          <w:sz w:val="24"/>
          <w:szCs w:val="24"/>
        </w:rPr>
        <w:t>100 people or so</w:t>
      </w:r>
      <w:r>
        <w:rPr>
          <w:rFonts w:asciiTheme="minorHAnsi" w:hAnsiTheme="minorHAnsi"/>
          <w:bCs/>
          <w:sz w:val="24"/>
          <w:szCs w:val="24"/>
        </w:rPr>
        <w:t xml:space="preserve"> on the call. </w:t>
      </w:r>
      <w:r w:rsidR="00F15F08">
        <w:rPr>
          <w:rFonts w:asciiTheme="minorHAnsi" w:hAnsiTheme="minorHAnsi"/>
          <w:bCs/>
          <w:sz w:val="24"/>
          <w:szCs w:val="24"/>
        </w:rPr>
        <w:t xml:space="preserve">There had not been a great </w:t>
      </w:r>
      <w:r w:rsidRPr="004930A9">
        <w:rPr>
          <w:rFonts w:asciiTheme="minorHAnsi" w:hAnsiTheme="minorHAnsi"/>
          <w:bCs/>
          <w:sz w:val="24"/>
          <w:szCs w:val="24"/>
        </w:rPr>
        <w:t>deal of progress</w:t>
      </w:r>
      <w:r w:rsidR="00F15F08">
        <w:rPr>
          <w:rFonts w:asciiTheme="minorHAnsi" w:hAnsiTheme="minorHAnsi"/>
          <w:bCs/>
          <w:sz w:val="24"/>
          <w:szCs w:val="24"/>
        </w:rPr>
        <w:t xml:space="preserve"> on the WGs.</w:t>
      </w:r>
    </w:p>
    <w:p w14:paraId="096E039C" w14:textId="77777777" w:rsidR="004930A9" w:rsidRPr="004930A9" w:rsidRDefault="004930A9" w:rsidP="004930A9">
      <w:pPr>
        <w:rPr>
          <w:rFonts w:asciiTheme="minorHAnsi" w:hAnsiTheme="minorHAnsi"/>
          <w:bCs/>
          <w:sz w:val="24"/>
          <w:szCs w:val="24"/>
        </w:rPr>
      </w:pPr>
    </w:p>
    <w:p w14:paraId="75F7F4C3" w14:textId="08AF80D2" w:rsidR="004930A9" w:rsidRPr="004930A9" w:rsidRDefault="004930A9" w:rsidP="004930A9">
      <w:pPr>
        <w:rPr>
          <w:rFonts w:asciiTheme="minorHAnsi" w:hAnsiTheme="minorHAnsi"/>
          <w:bCs/>
          <w:sz w:val="24"/>
          <w:szCs w:val="24"/>
        </w:rPr>
      </w:pPr>
      <w:r w:rsidRPr="004930A9">
        <w:rPr>
          <w:rFonts w:asciiTheme="minorHAnsi" w:hAnsiTheme="minorHAnsi"/>
          <w:bCs/>
          <w:sz w:val="24"/>
          <w:szCs w:val="24"/>
        </w:rPr>
        <w:t xml:space="preserve">UK Chemicals Framework </w:t>
      </w:r>
      <w:r w:rsidR="00F15F08">
        <w:rPr>
          <w:rFonts w:asciiTheme="minorHAnsi" w:hAnsiTheme="minorHAnsi"/>
          <w:bCs/>
          <w:sz w:val="24"/>
          <w:szCs w:val="24"/>
        </w:rPr>
        <w:t xml:space="preserve">chaired by </w:t>
      </w:r>
      <w:r w:rsidRPr="004930A9">
        <w:rPr>
          <w:rFonts w:asciiTheme="minorHAnsi" w:hAnsiTheme="minorHAnsi"/>
          <w:bCs/>
          <w:sz w:val="24"/>
          <w:szCs w:val="24"/>
        </w:rPr>
        <w:t xml:space="preserve">RSC </w:t>
      </w:r>
      <w:r w:rsidR="00F15F08">
        <w:rPr>
          <w:rFonts w:asciiTheme="minorHAnsi" w:hAnsiTheme="minorHAnsi"/>
          <w:bCs/>
          <w:sz w:val="24"/>
          <w:szCs w:val="24"/>
        </w:rPr>
        <w:t>shows</w:t>
      </w:r>
      <w:r w:rsidRPr="004930A9">
        <w:rPr>
          <w:rFonts w:asciiTheme="minorHAnsi" w:hAnsiTheme="minorHAnsi"/>
          <w:bCs/>
          <w:sz w:val="24"/>
          <w:szCs w:val="24"/>
        </w:rPr>
        <w:t xml:space="preserve"> slow progress</w:t>
      </w:r>
      <w:r w:rsidR="00F15F08">
        <w:rPr>
          <w:rFonts w:asciiTheme="minorHAnsi" w:hAnsiTheme="minorHAnsi"/>
          <w:bCs/>
          <w:sz w:val="24"/>
          <w:szCs w:val="24"/>
        </w:rPr>
        <w:t xml:space="preserve">. The </w:t>
      </w:r>
      <w:r w:rsidRPr="004930A9">
        <w:rPr>
          <w:rFonts w:asciiTheme="minorHAnsi" w:hAnsiTheme="minorHAnsi"/>
          <w:bCs/>
          <w:sz w:val="24"/>
          <w:szCs w:val="24"/>
        </w:rPr>
        <w:t>idea was to look at all worldwide initiatives and to see what rest of work is doing relevant to UK chemical strategy</w:t>
      </w:r>
      <w:r w:rsidR="00F15F08">
        <w:rPr>
          <w:rFonts w:asciiTheme="minorHAnsi" w:hAnsiTheme="minorHAnsi"/>
          <w:bCs/>
          <w:sz w:val="24"/>
          <w:szCs w:val="24"/>
        </w:rPr>
        <w:t xml:space="preserve"> as we don’t </w:t>
      </w:r>
      <w:r w:rsidRPr="004930A9">
        <w:rPr>
          <w:rFonts w:asciiTheme="minorHAnsi" w:hAnsiTheme="minorHAnsi"/>
          <w:bCs/>
          <w:sz w:val="24"/>
          <w:szCs w:val="24"/>
        </w:rPr>
        <w:t>want to reinvent the wheel</w:t>
      </w:r>
    </w:p>
    <w:p w14:paraId="4475E3B6" w14:textId="77777777" w:rsidR="004930A9" w:rsidRPr="004930A9" w:rsidRDefault="004930A9" w:rsidP="004930A9">
      <w:pPr>
        <w:rPr>
          <w:rFonts w:asciiTheme="minorHAnsi" w:hAnsiTheme="minorHAnsi"/>
          <w:bCs/>
          <w:sz w:val="24"/>
          <w:szCs w:val="24"/>
        </w:rPr>
      </w:pPr>
    </w:p>
    <w:p w14:paraId="5D61C2A4" w14:textId="6AE9F617" w:rsidR="004930A9" w:rsidRPr="004930A9" w:rsidRDefault="00F15F08" w:rsidP="00F15F08">
      <w:pPr>
        <w:rPr>
          <w:rFonts w:asciiTheme="minorHAnsi" w:hAnsiTheme="minorHAnsi"/>
          <w:bCs/>
          <w:sz w:val="24"/>
          <w:szCs w:val="24"/>
        </w:rPr>
      </w:pPr>
      <w:r>
        <w:rPr>
          <w:rFonts w:asciiTheme="minorHAnsi" w:hAnsiTheme="minorHAnsi"/>
          <w:bCs/>
          <w:sz w:val="24"/>
          <w:szCs w:val="24"/>
        </w:rPr>
        <w:t xml:space="preserve">The fact that it is a rotating chair does not make for strong chairmanship </w:t>
      </w:r>
      <w:r w:rsidR="00AC3081">
        <w:rPr>
          <w:rFonts w:asciiTheme="minorHAnsi" w:hAnsiTheme="minorHAnsi"/>
          <w:bCs/>
          <w:sz w:val="24"/>
          <w:szCs w:val="24"/>
        </w:rPr>
        <w:t xml:space="preserve">or direction </w:t>
      </w:r>
      <w:r>
        <w:rPr>
          <w:rFonts w:asciiTheme="minorHAnsi" w:hAnsiTheme="minorHAnsi"/>
          <w:bCs/>
          <w:sz w:val="24"/>
          <w:szCs w:val="24"/>
        </w:rPr>
        <w:t xml:space="preserve">as there is little consistency. </w:t>
      </w:r>
      <w:r w:rsidR="004930A9" w:rsidRPr="004930A9">
        <w:rPr>
          <w:rFonts w:asciiTheme="minorHAnsi" w:hAnsiTheme="minorHAnsi"/>
          <w:bCs/>
          <w:sz w:val="24"/>
          <w:szCs w:val="24"/>
        </w:rPr>
        <w:t>CSF would work better with an independent chairman</w:t>
      </w:r>
      <w:r>
        <w:rPr>
          <w:rFonts w:asciiTheme="minorHAnsi" w:hAnsiTheme="minorHAnsi"/>
          <w:bCs/>
          <w:sz w:val="24"/>
          <w:szCs w:val="24"/>
        </w:rPr>
        <w:t>, to</w:t>
      </w:r>
      <w:r w:rsidR="004930A9" w:rsidRPr="004930A9">
        <w:rPr>
          <w:rFonts w:asciiTheme="minorHAnsi" w:hAnsiTheme="minorHAnsi"/>
          <w:bCs/>
          <w:sz w:val="24"/>
          <w:szCs w:val="24"/>
        </w:rPr>
        <w:t xml:space="preserve"> keep better order</w:t>
      </w:r>
      <w:r w:rsidR="00AC3081">
        <w:rPr>
          <w:rFonts w:asciiTheme="minorHAnsi" w:hAnsiTheme="minorHAnsi"/>
          <w:bCs/>
          <w:sz w:val="24"/>
          <w:szCs w:val="24"/>
        </w:rPr>
        <w:t xml:space="preserve"> and a cohesive direction</w:t>
      </w:r>
      <w:r w:rsidR="004930A9" w:rsidRPr="004930A9">
        <w:rPr>
          <w:rFonts w:asciiTheme="minorHAnsi" w:hAnsiTheme="minorHAnsi"/>
          <w:bCs/>
          <w:sz w:val="24"/>
          <w:szCs w:val="24"/>
        </w:rPr>
        <w:t>.</w:t>
      </w:r>
    </w:p>
    <w:p w14:paraId="28B4EEE3" w14:textId="64B134A1" w:rsidR="006C53E5" w:rsidRPr="003F4B7D" w:rsidRDefault="002F3B74" w:rsidP="00F75487">
      <w:pPr>
        <w:pStyle w:val="ListParagraph"/>
        <w:numPr>
          <w:ilvl w:val="0"/>
          <w:numId w:val="16"/>
        </w:numPr>
        <w:ind w:left="709" w:hanging="709"/>
        <w:rPr>
          <w:rFonts w:asciiTheme="minorHAnsi" w:hAnsiTheme="minorHAnsi"/>
          <w:b/>
          <w:sz w:val="24"/>
          <w:szCs w:val="24"/>
        </w:rPr>
      </w:pPr>
      <w:r w:rsidRPr="00E61C02">
        <w:rPr>
          <w:rFonts w:asciiTheme="minorHAnsi" w:hAnsiTheme="minorHAnsi"/>
          <w:b/>
          <w:sz w:val="24"/>
          <w:szCs w:val="24"/>
        </w:rPr>
        <w:t xml:space="preserve">The Chemistry Council </w:t>
      </w:r>
      <w:r w:rsidR="00F1230A">
        <w:rPr>
          <w:rFonts w:asciiTheme="minorHAnsi" w:hAnsiTheme="minorHAnsi"/>
          <w:b/>
          <w:sz w:val="24"/>
          <w:szCs w:val="24"/>
        </w:rPr>
        <w:t xml:space="preserve">&amp; Sector Plan </w:t>
      </w:r>
      <w:r w:rsidRPr="00E61C02">
        <w:rPr>
          <w:rFonts w:asciiTheme="minorHAnsi" w:hAnsiTheme="minorHAnsi"/>
          <w:b/>
          <w:sz w:val="24"/>
          <w:szCs w:val="24"/>
        </w:rPr>
        <w:t>(SE)</w:t>
      </w:r>
    </w:p>
    <w:p w14:paraId="196A3642" w14:textId="49DA85AC" w:rsidR="004B7BF0" w:rsidRPr="00D46BD1" w:rsidRDefault="00F15F08" w:rsidP="002F3B74">
      <w:pPr>
        <w:rPr>
          <w:rFonts w:asciiTheme="minorHAnsi" w:hAnsiTheme="minorHAnsi"/>
          <w:b/>
          <w:color w:val="000000" w:themeColor="text1"/>
          <w:sz w:val="24"/>
          <w:szCs w:val="24"/>
        </w:rPr>
      </w:pPr>
      <w:r>
        <w:rPr>
          <w:rFonts w:asciiTheme="minorHAnsi" w:hAnsiTheme="minorHAnsi"/>
          <w:bCs/>
          <w:color w:val="000000" w:themeColor="text1"/>
          <w:sz w:val="24"/>
          <w:szCs w:val="24"/>
        </w:rPr>
        <w:t xml:space="preserve">SE had left the </w:t>
      </w:r>
      <w:r w:rsidR="00B3347E">
        <w:rPr>
          <w:rFonts w:asciiTheme="minorHAnsi" w:hAnsiTheme="minorHAnsi"/>
          <w:bCs/>
          <w:color w:val="000000" w:themeColor="text1"/>
          <w:sz w:val="24"/>
          <w:szCs w:val="24"/>
        </w:rPr>
        <w:t>meeting,</w:t>
      </w:r>
      <w:r>
        <w:rPr>
          <w:rFonts w:asciiTheme="minorHAnsi" w:hAnsiTheme="minorHAnsi"/>
          <w:bCs/>
          <w:color w:val="000000" w:themeColor="text1"/>
          <w:sz w:val="24"/>
          <w:szCs w:val="24"/>
        </w:rPr>
        <w:t xml:space="preserve"> so this agenda item was left for the next meeting.</w:t>
      </w:r>
    </w:p>
    <w:p w14:paraId="5A3EA158" w14:textId="77777777" w:rsidR="00F1230A" w:rsidRDefault="00F1230A" w:rsidP="002F3B74">
      <w:pPr>
        <w:rPr>
          <w:rFonts w:asciiTheme="minorHAnsi" w:hAnsiTheme="minorHAnsi"/>
          <w:bCs/>
          <w:color w:val="000000" w:themeColor="text1"/>
          <w:sz w:val="24"/>
          <w:szCs w:val="24"/>
        </w:rPr>
      </w:pPr>
    </w:p>
    <w:p w14:paraId="7E53836F" w14:textId="46A50CA0" w:rsidR="007E37E9" w:rsidRDefault="00F15F08" w:rsidP="008214E7">
      <w:pPr>
        <w:pStyle w:val="ListParagraph"/>
        <w:numPr>
          <w:ilvl w:val="0"/>
          <w:numId w:val="16"/>
        </w:numPr>
        <w:ind w:left="709" w:hanging="709"/>
        <w:rPr>
          <w:rFonts w:asciiTheme="minorHAnsi" w:hAnsiTheme="minorHAnsi"/>
          <w:b/>
          <w:sz w:val="24"/>
          <w:szCs w:val="24"/>
        </w:rPr>
      </w:pPr>
      <w:r>
        <w:rPr>
          <w:rFonts w:asciiTheme="minorHAnsi" w:hAnsiTheme="minorHAnsi"/>
          <w:b/>
          <w:sz w:val="24"/>
          <w:szCs w:val="24"/>
        </w:rPr>
        <w:t>Appointment of ACA Chair</w:t>
      </w:r>
    </w:p>
    <w:p w14:paraId="33768B98" w14:textId="77777777" w:rsidR="00F15F08" w:rsidRPr="00F15F08" w:rsidRDefault="00F15F08" w:rsidP="00F15F08">
      <w:pPr>
        <w:rPr>
          <w:rFonts w:asciiTheme="minorHAnsi" w:hAnsiTheme="minorHAnsi"/>
          <w:bCs/>
          <w:sz w:val="24"/>
          <w:szCs w:val="24"/>
        </w:rPr>
      </w:pPr>
      <w:r w:rsidRPr="00F15F08">
        <w:rPr>
          <w:rFonts w:asciiTheme="minorHAnsi" w:hAnsiTheme="minorHAnsi"/>
          <w:bCs/>
          <w:sz w:val="24"/>
          <w:szCs w:val="24"/>
        </w:rPr>
        <w:t xml:space="preserve">A vote for the appointment of new Chairman following the last meeting confirmed Tom Bowtell as the new Chairman and TB will take over from the next meeting.  </w:t>
      </w:r>
    </w:p>
    <w:p w14:paraId="65D60F92" w14:textId="77777777" w:rsidR="00F15F08" w:rsidRPr="00F15F08" w:rsidRDefault="00F15F08" w:rsidP="00F15F08">
      <w:pPr>
        <w:rPr>
          <w:rFonts w:asciiTheme="minorHAnsi" w:hAnsiTheme="minorHAnsi"/>
          <w:bCs/>
          <w:sz w:val="24"/>
          <w:szCs w:val="24"/>
        </w:rPr>
      </w:pPr>
    </w:p>
    <w:p w14:paraId="60204D92" w14:textId="77777777" w:rsidR="00F15F08" w:rsidRPr="00F15F08" w:rsidRDefault="00F15F08" w:rsidP="00F15F08">
      <w:pPr>
        <w:rPr>
          <w:rFonts w:asciiTheme="minorHAnsi" w:hAnsiTheme="minorHAnsi"/>
          <w:bCs/>
          <w:sz w:val="24"/>
          <w:szCs w:val="24"/>
        </w:rPr>
      </w:pPr>
      <w:r w:rsidRPr="00F15F08">
        <w:rPr>
          <w:rFonts w:asciiTheme="minorHAnsi" w:hAnsiTheme="minorHAnsi"/>
          <w:bCs/>
          <w:sz w:val="24"/>
          <w:szCs w:val="24"/>
        </w:rPr>
        <w:t>All ACA members echoed Jo’s comments about Peter’s drive to the betterment of our sector, giving us diligent and strong representation. ACA members hoped to be able to have a lunch to properly say goodbye to both Peter and John Dorken when we can eventually get together.</w:t>
      </w:r>
    </w:p>
    <w:p w14:paraId="44E238A8" w14:textId="77777777" w:rsidR="00F15F08" w:rsidRDefault="00F15F08" w:rsidP="00F15F08">
      <w:pPr>
        <w:pStyle w:val="ListParagraph"/>
        <w:ind w:left="709"/>
        <w:rPr>
          <w:rFonts w:asciiTheme="minorHAnsi" w:hAnsiTheme="minorHAnsi"/>
          <w:b/>
          <w:sz w:val="24"/>
          <w:szCs w:val="24"/>
        </w:rPr>
      </w:pPr>
    </w:p>
    <w:p w14:paraId="1B6BCA99" w14:textId="5205E167" w:rsidR="00F15F08" w:rsidRDefault="00F15F08" w:rsidP="008214E7">
      <w:pPr>
        <w:pStyle w:val="ListParagraph"/>
        <w:numPr>
          <w:ilvl w:val="0"/>
          <w:numId w:val="16"/>
        </w:numPr>
        <w:ind w:left="709" w:hanging="709"/>
        <w:rPr>
          <w:rFonts w:asciiTheme="minorHAnsi" w:hAnsiTheme="minorHAnsi"/>
          <w:b/>
          <w:sz w:val="24"/>
          <w:szCs w:val="24"/>
        </w:rPr>
      </w:pPr>
      <w:r>
        <w:rPr>
          <w:rFonts w:asciiTheme="minorHAnsi" w:hAnsiTheme="minorHAnsi"/>
          <w:b/>
          <w:sz w:val="24"/>
          <w:szCs w:val="24"/>
        </w:rPr>
        <w:t>AOB</w:t>
      </w:r>
    </w:p>
    <w:p w14:paraId="5AEC9EE3" w14:textId="76FB6EFE" w:rsidR="00B32774" w:rsidRDefault="00F15F08" w:rsidP="00441A76">
      <w:pPr>
        <w:rPr>
          <w:rFonts w:asciiTheme="minorHAnsi" w:hAnsiTheme="minorHAnsi"/>
          <w:bCs/>
          <w:sz w:val="24"/>
          <w:szCs w:val="24"/>
        </w:rPr>
      </w:pPr>
      <w:r>
        <w:rPr>
          <w:rFonts w:asciiTheme="minorHAnsi" w:hAnsiTheme="minorHAnsi"/>
          <w:bCs/>
          <w:sz w:val="24"/>
          <w:szCs w:val="24"/>
        </w:rPr>
        <w:t>ACA Members recorded thanks to John Dorken before his (3</w:t>
      </w:r>
      <w:r w:rsidRPr="00F15F08">
        <w:rPr>
          <w:rFonts w:asciiTheme="minorHAnsi" w:hAnsiTheme="minorHAnsi"/>
          <w:bCs/>
          <w:sz w:val="24"/>
          <w:szCs w:val="24"/>
          <w:vertAlign w:val="superscript"/>
        </w:rPr>
        <w:t>rd</w:t>
      </w:r>
      <w:r>
        <w:rPr>
          <w:rFonts w:asciiTheme="minorHAnsi" w:hAnsiTheme="minorHAnsi"/>
          <w:bCs/>
          <w:sz w:val="24"/>
          <w:szCs w:val="24"/>
        </w:rPr>
        <w:t xml:space="preserve">) retirement and JD confirmed that BRPPA will come to an end at the same time. PN </w:t>
      </w:r>
      <w:r w:rsidRPr="00F15F08">
        <w:rPr>
          <w:rFonts w:asciiTheme="minorHAnsi" w:hAnsiTheme="minorHAnsi"/>
          <w:bCs/>
          <w:sz w:val="24"/>
          <w:szCs w:val="24"/>
        </w:rPr>
        <w:t>in particular g</w:t>
      </w:r>
      <w:r>
        <w:rPr>
          <w:rFonts w:asciiTheme="minorHAnsi" w:hAnsiTheme="minorHAnsi"/>
          <w:bCs/>
          <w:sz w:val="24"/>
          <w:szCs w:val="24"/>
        </w:rPr>
        <w:t>ave</w:t>
      </w:r>
      <w:r w:rsidRPr="00F15F08">
        <w:rPr>
          <w:rFonts w:asciiTheme="minorHAnsi" w:hAnsiTheme="minorHAnsi"/>
          <w:bCs/>
          <w:sz w:val="24"/>
          <w:szCs w:val="24"/>
        </w:rPr>
        <w:t xml:space="preserve"> thanks for Johns’ insight</w:t>
      </w:r>
      <w:r w:rsidR="00AC3081">
        <w:rPr>
          <w:rFonts w:asciiTheme="minorHAnsi" w:hAnsiTheme="minorHAnsi"/>
          <w:bCs/>
          <w:sz w:val="24"/>
          <w:szCs w:val="24"/>
        </w:rPr>
        <w:t>s</w:t>
      </w:r>
      <w:r w:rsidRPr="00F15F08">
        <w:rPr>
          <w:rFonts w:asciiTheme="minorHAnsi" w:hAnsiTheme="minorHAnsi"/>
          <w:bCs/>
          <w:sz w:val="24"/>
          <w:szCs w:val="24"/>
        </w:rPr>
        <w:t xml:space="preserve"> </w:t>
      </w:r>
      <w:r w:rsidR="0007774E" w:rsidRPr="00F15F08">
        <w:rPr>
          <w:rFonts w:asciiTheme="minorHAnsi" w:hAnsiTheme="minorHAnsi"/>
          <w:bCs/>
          <w:sz w:val="24"/>
          <w:szCs w:val="24"/>
        </w:rPr>
        <w:t>into</w:t>
      </w:r>
      <w:r w:rsidR="00AC3081">
        <w:rPr>
          <w:rFonts w:asciiTheme="minorHAnsi" w:hAnsiTheme="minorHAnsi"/>
          <w:bCs/>
          <w:sz w:val="24"/>
          <w:szCs w:val="24"/>
        </w:rPr>
        <w:t xml:space="preserve"> </w:t>
      </w:r>
      <w:r w:rsidRPr="00F15F08">
        <w:rPr>
          <w:rFonts w:asciiTheme="minorHAnsi" w:hAnsiTheme="minorHAnsi"/>
          <w:bCs/>
          <w:sz w:val="24"/>
          <w:szCs w:val="24"/>
        </w:rPr>
        <w:t xml:space="preserve">the civil service to </w:t>
      </w:r>
      <w:r w:rsidR="00AC3081">
        <w:rPr>
          <w:rFonts w:asciiTheme="minorHAnsi" w:hAnsiTheme="minorHAnsi"/>
          <w:bCs/>
          <w:sz w:val="24"/>
          <w:szCs w:val="24"/>
        </w:rPr>
        <w:t>secure</w:t>
      </w:r>
      <w:r w:rsidRPr="00F15F08">
        <w:rPr>
          <w:rFonts w:asciiTheme="minorHAnsi" w:hAnsiTheme="minorHAnsi"/>
          <w:bCs/>
          <w:sz w:val="24"/>
          <w:szCs w:val="24"/>
        </w:rPr>
        <w:t xml:space="preserve"> the </w:t>
      </w:r>
      <w:r>
        <w:rPr>
          <w:rFonts w:asciiTheme="minorHAnsi" w:hAnsiTheme="minorHAnsi"/>
          <w:bCs/>
          <w:sz w:val="24"/>
          <w:szCs w:val="24"/>
        </w:rPr>
        <w:t>correct</w:t>
      </w:r>
      <w:r w:rsidRPr="00F15F08">
        <w:rPr>
          <w:rFonts w:asciiTheme="minorHAnsi" w:hAnsiTheme="minorHAnsi"/>
          <w:bCs/>
          <w:sz w:val="24"/>
          <w:szCs w:val="24"/>
        </w:rPr>
        <w:t xml:space="preserve"> written output from ACA into the ministries</w:t>
      </w:r>
      <w:r>
        <w:rPr>
          <w:rFonts w:asciiTheme="minorHAnsi" w:hAnsiTheme="minorHAnsi"/>
          <w:bCs/>
          <w:sz w:val="24"/>
          <w:szCs w:val="24"/>
        </w:rPr>
        <w:t>.</w:t>
      </w:r>
    </w:p>
    <w:p w14:paraId="457CFD57" w14:textId="77777777" w:rsidR="00B51B5D" w:rsidRDefault="00B51B5D" w:rsidP="00441A76">
      <w:pPr>
        <w:rPr>
          <w:rFonts w:asciiTheme="minorHAnsi" w:hAnsiTheme="minorHAnsi"/>
          <w:bCs/>
          <w:sz w:val="24"/>
          <w:szCs w:val="24"/>
        </w:rPr>
      </w:pPr>
    </w:p>
    <w:p w14:paraId="5F17ADC8" w14:textId="5EDCD4D0" w:rsidR="006C7905" w:rsidRDefault="002F3B74" w:rsidP="00FB2C80">
      <w:pPr>
        <w:pStyle w:val="Default"/>
        <w:spacing w:after="240"/>
        <w:outlineLvl w:val="0"/>
        <w:rPr>
          <w:rFonts w:asciiTheme="minorHAnsi" w:hAnsiTheme="minorHAnsi"/>
          <w:b/>
          <w:bCs/>
        </w:rPr>
      </w:pPr>
      <w:r w:rsidRPr="00E61C02">
        <w:rPr>
          <w:rFonts w:asciiTheme="minorHAnsi" w:hAnsiTheme="minorHAnsi"/>
          <w:b/>
        </w:rPr>
        <w:t>20</w:t>
      </w:r>
      <w:r w:rsidR="0081568A" w:rsidRPr="00E61C02">
        <w:rPr>
          <w:rFonts w:asciiTheme="minorHAnsi" w:hAnsiTheme="minorHAnsi"/>
          <w:b/>
        </w:rPr>
        <w:t>2</w:t>
      </w:r>
      <w:r w:rsidR="00B32774">
        <w:rPr>
          <w:rFonts w:asciiTheme="minorHAnsi" w:hAnsiTheme="minorHAnsi"/>
          <w:b/>
        </w:rPr>
        <w:t>1</w:t>
      </w:r>
      <w:r w:rsidR="007B45E2" w:rsidRPr="00E61C02">
        <w:rPr>
          <w:rFonts w:asciiTheme="minorHAnsi" w:hAnsiTheme="minorHAnsi"/>
          <w:b/>
        </w:rPr>
        <w:t xml:space="preserve"> meeting dates</w:t>
      </w:r>
      <w:r w:rsidR="00561B1E" w:rsidRPr="00E61C02">
        <w:rPr>
          <w:rFonts w:asciiTheme="minorHAnsi" w:hAnsiTheme="minorHAnsi"/>
          <w:b/>
        </w:rPr>
        <w:tab/>
      </w:r>
      <w:r w:rsidR="00FB2C80">
        <w:rPr>
          <w:rFonts w:asciiTheme="minorHAnsi" w:hAnsiTheme="minorHAnsi"/>
          <w:b/>
        </w:rPr>
        <w:t xml:space="preserve">- </w:t>
      </w:r>
      <w:r w:rsidR="00F15F08">
        <w:rPr>
          <w:rFonts w:asciiTheme="minorHAnsi" w:hAnsiTheme="minorHAnsi"/>
          <w:b/>
          <w:bCs/>
        </w:rPr>
        <w:t>11</w:t>
      </w:r>
      <w:r w:rsidR="00F15F08" w:rsidRPr="00F15F08">
        <w:rPr>
          <w:rFonts w:asciiTheme="minorHAnsi" w:hAnsiTheme="minorHAnsi"/>
          <w:b/>
          <w:bCs/>
          <w:vertAlign w:val="superscript"/>
        </w:rPr>
        <w:t>th</w:t>
      </w:r>
      <w:r w:rsidR="00F15F08">
        <w:rPr>
          <w:rFonts w:asciiTheme="minorHAnsi" w:hAnsiTheme="minorHAnsi"/>
          <w:b/>
          <w:bCs/>
        </w:rPr>
        <w:t xml:space="preserve"> June 2021 at 12:00</w:t>
      </w:r>
    </w:p>
    <w:p w14:paraId="3DB0B3D3" w14:textId="69394DAE" w:rsidR="00F15F08" w:rsidRDefault="00F15F08" w:rsidP="00FB2C80">
      <w:pPr>
        <w:pStyle w:val="Default"/>
        <w:spacing w:after="240"/>
        <w:outlineLvl w:val="0"/>
        <w:rPr>
          <w:rFonts w:asciiTheme="minorHAnsi" w:hAnsiTheme="minorHAnsi"/>
        </w:rPr>
      </w:pPr>
      <w:r>
        <w:rPr>
          <w:rFonts w:asciiTheme="minorHAnsi" w:hAnsiTheme="minorHAnsi"/>
          <w:b/>
          <w:bCs/>
        </w:rPr>
        <w:t>TB asked LBW to send out a doodle poll with dates for the subsequent two 2021 dates (September and December)</w:t>
      </w:r>
    </w:p>
    <w:p w14:paraId="7835366D" w14:textId="784A0C08" w:rsidR="00AC3081" w:rsidRDefault="00F15F08" w:rsidP="00FB2C80">
      <w:pPr>
        <w:rPr>
          <w:rFonts w:asciiTheme="minorHAnsi" w:hAnsiTheme="minorHAnsi"/>
          <w:sz w:val="24"/>
          <w:szCs w:val="24"/>
        </w:rPr>
      </w:pPr>
      <w:r>
        <w:rPr>
          <w:rFonts w:asciiTheme="minorHAnsi" w:hAnsiTheme="minorHAnsi"/>
          <w:sz w:val="24"/>
          <w:szCs w:val="24"/>
        </w:rPr>
        <w:t xml:space="preserve">UKLA ACA membership would be discussed outside the meeting should, they decide that they wish to join. </w:t>
      </w:r>
    </w:p>
    <w:p w14:paraId="4BBC98B3" w14:textId="77777777" w:rsidR="0007774E" w:rsidRDefault="0007774E" w:rsidP="00FB2C80">
      <w:pPr>
        <w:rPr>
          <w:rFonts w:asciiTheme="minorHAnsi" w:hAnsiTheme="minorHAnsi"/>
          <w:sz w:val="24"/>
          <w:szCs w:val="24"/>
        </w:rPr>
      </w:pPr>
    </w:p>
    <w:p w14:paraId="33760F5A" w14:textId="152E1263" w:rsidR="00F15F08" w:rsidRPr="0007774E" w:rsidRDefault="00AC3081" w:rsidP="00FB2C80">
      <w:pPr>
        <w:rPr>
          <w:rFonts w:asciiTheme="minorHAnsi" w:hAnsiTheme="minorHAnsi"/>
          <w:b/>
          <w:bCs/>
          <w:sz w:val="24"/>
          <w:szCs w:val="24"/>
        </w:rPr>
      </w:pPr>
      <w:r w:rsidRPr="0007774E">
        <w:rPr>
          <w:rFonts w:asciiTheme="minorHAnsi" w:hAnsiTheme="minorHAnsi"/>
          <w:b/>
          <w:bCs/>
          <w:sz w:val="24"/>
          <w:szCs w:val="24"/>
        </w:rPr>
        <w:t xml:space="preserve">ACTION </w:t>
      </w:r>
      <w:r w:rsidR="00F15F08" w:rsidRPr="0007774E">
        <w:rPr>
          <w:rFonts w:asciiTheme="minorHAnsi" w:hAnsiTheme="minorHAnsi"/>
          <w:b/>
          <w:bCs/>
          <w:sz w:val="24"/>
          <w:szCs w:val="24"/>
        </w:rPr>
        <w:t>TB and DW will discuss further.</w:t>
      </w:r>
    </w:p>
    <w:p w14:paraId="1F5511C5" w14:textId="77777777" w:rsidR="00F15F08" w:rsidRDefault="00F15F08" w:rsidP="00FB2C80">
      <w:pPr>
        <w:rPr>
          <w:rFonts w:asciiTheme="minorHAnsi" w:hAnsiTheme="minorHAnsi"/>
          <w:sz w:val="24"/>
          <w:szCs w:val="24"/>
        </w:rPr>
      </w:pPr>
    </w:p>
    <w:p w14:paraId="13D1D5E9" w14:textId="0ED22D45" w:rsidR="00A06CFE" w:rsidRPr="00E61C02" w:rsidRDefault="00F15F08" w:rsidP="00FB2C80">
      <w:pPr>
        <w:rPr>
          <w:bCs/>
        </w:rPr>
      </w:pPr>
      <w:r>
        <w:rPr>
          <w:rFonts w:asciiTheme="minorHAnsi" w:hAnsiTheme="minorHAnsi"/>
          <w:sz w:val="24"/>
          <w:szCs w:val="24"/>
        </w:rPr>
        <w:t>T</w:t>
      </w:r>
      <w:r w:rsidR="0024416E" w:rsidRPr="00E61C02">
        <w:rPr>
          <w:rFonts w:asciiTheme="minorHAnsi" w:hAnsiTheme="minorHAnsi" w:cstheme="minorHAnsi"/>
          <w:bCs/>
        </w:rPr>
        <w:t>here being no further business the Chair</w:t>
      </w:r>
      <w:r w:rsidR="0056764D" w:rsidRPr="00E61C02">
        <w:rPr>
          <w:rFonts w:asciiTheme="minorHAnsi" w:hAnsiTheme="minorHAnsi" w:cstheme="minorHAnsi"/>
          <w:bCs/>
        </w:rPr>
        <w:t>man</w:t>
      </w:r>
      <w:r w:rsidR="008214E7" w:rsidRPr="00E61C02">
        <w:rPr>
          <w:rFonts w:asciiTheme="minorHAnsi" w:hAnsiTheme="minorHAnsi" w:cstheme="minorHAnsi"/>
          <w:bCs/>
        </w:rPr>
        <w:t xml:space="preserve"> </w:t>
      </w:r>
      <w:r w:rsidR="0056764D" w:rsidRPr="00E61C02">
        <w:rPr>
          <w:rFonts w:asciiTheme="minorHAnsi" w:hAnsiTheme="minorHAnsi" w:cstheme="minorHAnsi"/>
          <w:bCs/>
        </w:rPr>
        <w:t xml:space="preserve">closed the meeting at </w:t>
      </w:r>
      <w:r w:rsidR="00B32774">
        <w:rPr>
          <w:rFonts w:asciiTheme="minorHAnsi" w:hAnsiTheme="minorHAnsi" w:cstheme="minorHAnsi"/>
          <w:bCs/>
          <w:color w:val="000000" w:themeColor="text1"/>
        </w:rPr>
        <w:t>13:00</w:t>
      </w:r>
      <w:r w:rsidR="00371884" w:rsidRPr="00E61C02">
        <w:rPr>
          <w:rFonts w:asciiTheme="minorHAnsi" w:hAnsiTheme="minorHAnsi" w:cstheme="minorHAnsi"/>
          <w:bCs/>
          <w:color w:val="000000" w:themeColor="text1"/>
        </w:rPr>
        <w:t xml:space="preserve"> </w:t>
      </w:r>
      <w:r w:rsidR="00371884" w:rsidRPr="00E61C02">
        <w:rPr>
          <w:rFonts w:asciiTheme="minorHAnsi" w:hAnsiTheme="minorHAnsi" w:cstheme="minorHAnsi"/>
          <w:bCs/>
        </w:rPr>
        <w:t xml:space="preserve">thanking everyone for </w:t>
      </w:r>
      <w:r w:rsidR="008714D9">
        <w:rPr>
          <w:rFonts w:asciiTheme="minorHAnsi" w:hAnsiTheme="minorHAnsi" w:cstheme="minorHAnsi"/>
          <w:bCs/>
        </w:rPr>
        <w:t xml:space="preserve">their </w:t>
      </w:r>
      <w:r w:rsidR="003375B7">
        <w:rPr>
          <w:rFonts w:asciiTheme="minorHAnsi" w:hAnsiTheme="minorHAnsi" w:cstheme="minorHAnsi"/>
          <w:bCs/>
        </w:rPr>
        <w:t>participation</w:t>
      </w:r>
      <w:r w:rsidR="00B32774">
        <w:rPr>
          <w:rFonts w:asciiTheme="minorHAnsi" w:hAnsiTheme="minorHAnsi" w:cstheme="minorHAnsi"/>
          <w:bCs/>
        </w:rPr>
        <w:t xml:space="preserve"> and </w:t>
      </w:r>
      <w:r>
        <w:rPr>
          <w:rFonts w:asciiTheme="minorHAnsi" w:hAnsiTheme="minorHAnsi" w:cstheme="minorHAnsi"/>
          <w:bCs/>
        </w:rPr>
        <w:t>wish</w:t>
      </w:r>
      <w:r w:rsidR="0007774E">
        <w:rPr>
          <w:rFonts w:asciiTheme="minorHAnsi" w:hAnsiTheme="minorHAnsi" w:cstheme="minorHAnsi"/>
          <w:bCs/>
        </w:rPr>
        <w:t>ing</w:t>
      </w:r>
      <w:r>
        <w:rPr>
          <w:rFonts w:asciiTheme="minorHAnsi" w:hAnsiTheme="minorHAnsi" w:cstheme="minorHAnsi"/>
          <w:bCs/>
        </w:rPr>
        <w:t xml:space="preserve"> us all well.</w:t>
      </w:r>
    </w:p>
    <w:sectPr w:rsidR="00A06CFE" w:rsidRPr="00E61C02" w:rsidSect="002740BE">
      <w:type w:val="continuous"/>
      <w:pgSz w:w="11910" w:h="16850"/>
      <w:pgMar w:top="1852" w:right="993" w:bottom="1135" w:left="854" w:header="269"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85D8C2" w14:textId="77777777" w:rsidR="00742D00" w:rsidRDefault="00742D00" w:rsidP="001377EC">
      <w:r>
        <w:separator/>
      </w:r>
    </w:p>
  </w:endnote>
  <w:endnote w:type="continuationSeparator" w:id="0">
    <w:p w14:paraId="216C25CF" w14:textId="77777777" w:rsidR="00742D00" w:rsidRDefault="00742D00" w:rsidP="00137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6301D" w14:textId="77777777" w:rsidR="004C3FE5" w:rsidRDefault="004C3FE5" w:rsidP="00FD0F0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CB98EB" w14:textId="77777777" w:rsidR="004C3FE5" w:rsidRDefault="004C3FE5" w:rsidP="00FD0F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0799E" w14:textId="77777777" w:rsidR="004C3FE5" w:rsidRDefault="004C3FE5" w:rsidP="00FD0F0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146E">
      <w:rPr>
        <w:rStyle w:val="PageNumber"/>
        <w:noProof/>
      </w:rPr>
      <w:t>8</w:t>
    </w:r>
    <w:r>
      <w:rPr>
        <w:rStyle w:val="PageNumber"/>
      </w:rPr>
      <w:fldChar w:fldCharType="end"/>
    </w:r>
  </w:p>
  <w:p w14:paraId="10C7C734" w14:textId="2D6C5C5C" w:rsidR="004C3FE5" w:rsidRPr="001377EC" w:rsidRDefault="004C3FE5" w:rsidP="00FD0F0E">
    <w:pPr>
      <w:pStyle w:val="Footer"/>
      <w:ind w:right="360"/>
      <w:rPr>
        <w:rFonts w:cs="Arial"/>
        <w:sz w:val="16"/>
      </w:rPr>
    </w:pPr>
    <w:r w:rsidRPr="001377EC">
      <w:rPr>
        <w:rFonts w:cs="Arial"/>
        <w:sz w:val="16"/>
      </w:rPr>
      <w:t>ATTENTION:  This information is confidential and is intended for ACA members only.    It is not intended for publication and any person wishing to use this information even partially must obtain ACA prior written authorisation.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380ED" w14:textId="1DA87D23" w:rsidR="004C3FE5" w:rsidRPr="00F1230A" w:rsidRDefault="004C3FE5" w:rsidP="00F1230A">
    <w:pPr>
      <w:pStyle w:val="Footer"/>
      <w:ind w:right="360"/>
      <w:rPr>
        <w:rFonts w:cs="Arial"/>
        <w:sz w:val="16"/>
      </w:rPr>
    </w:pPr>
    <w:r w:rsidRPr="001377EC">
      <w:rPr>
        <w:rFonts w:cs="Arial"/>
        <w:sz w:val="16"/>
      </w:rPr>
      <w:t>ATTENTION:  This information is confidential and is intended for ACA members only.    It is not intended for publication and any person wishing to use this information even partially must obtain ACA prior written authorisation.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46E81" w14:textId="77777777" w:rsidR="00742D00" w:rsidRDefault="00742D00" w:rsidP="001377EC">
      <w:r>
        <w:separator/>
      </w:r>
    </w:p>
  </w:footnote>
  <w:footnote w:type="continuationSeparator" w:id="0">
    <w:p w14:paraId="30A72FE0" w14:textId="77777777" w:rsidR="00742D00" w:rsidRDefault="00742D00" w:rsidP="00137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58217" w14:textId="77777777" w:rsidR="004C3FE5" w:rsidRDefault="004C3FE5">
    <w:pPr>
      <w:pStyle w:val="Header"/>
    </w:pPr>
    <w:r>
      <w:rPr>
        <w:rFonts w:ascii="Times New Roman" w:eastAsia="Times New Roman" w:hAnsi="Times New Roman" w:cs="Times New Roman"/>
        <w:noProof/>
        <w:sz w:val="20"/>
        <w:szCs w:val="20"/>
        <w:lang w:val="en-GB" w:eastAsia="en-GB"/>
      </w:rPr>
      <w:drawing>
        <wp:anchor distT="0" distB="0" distL="114300" distR="114300" simplePos="0" relativeHeight="251658240" behindDoc="0" locked="1" layoutInCell="1" allowOverlap="0" wp14:anchorId="6CE45A10" wp14:editId="5A9852B5">
          <wp:simplePos x="0" y="0"/>
          <wp:positionH relativeFrom="margin">
            <wp:posOffset>2308225</wp:posOffset>
          </wp:positionH>
          <wp:positionV relativeFrom="page">
            <wp:posOffset>169545</wp:posOffset>
          </wp:positionV>
          <wp:extent cx="2139315" cy="904875"/>
          <wp:effectExtent l="0" t="0" r="0" b="9525"/>
          <wp:wrapSquare wrapText="bothSides"/>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9315" cy="9048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63913"/>
    <w:multiLevelType w:val="hybridMultilevel"/>
    <w:tmpl w:val="C082D994"/>
    <w:lvl w:ilvl="0" w:tplc="4EB4A23A">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907240"/>
    <w:multiLevelType w:val="hybridMultilevel"/>
    <w:tmpl w:val="A4061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A3860"/>
    <w:multiLevelType w:val="hybridMultilevel"/>
    <w:tmpl w:val="0A6E8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73A8F"/>
    <w:multiLevelType w:val="hybridMultilevel"/>
    <w:tmpl w:val="68283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7209F"/>
    <w:multiLevelType w:val="hybridMultilevel"/>
    <w:tmpl w:val="57D2698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1647A6"/>
    <w:multiLevelType w:val="hybridMultilevel"/>
    <w:tmpl w:val="A8E020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F3318E"/>
    <w:multiLevelType w:val="hybridMultilevel"/>
    <w:tmpl w:val="BA969140"/>
    <w:lvl w:ilvl="0" w:tplc="0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73ED1"/>
    <w:multiLevelType w:val="hybridMultilevel"/>
    <w:tmpl w:val="2B78090E"/>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38F412D"/>
    <w:multiLevelType w:val="hybridMultilevel"/>
    <w:tmpl w:val="5C6631E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68711F3"/>
    <w:multiLevelType w:val="hybridMultilevel"/>
    <w:tmpl w:val="0832C216"/>
    <w:lvl w:ilvl="0" w:tplc="9E907AD8">
      <w:start w:val="6"/>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ED4ACC"/>
    <w:multiLevelType w:val="hybridMultilevel"/>
    <w:tmpl w:val="4036D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1B2BFC"/>
    <w:multiLevelType w:val="hybridMultilevel"/>
    <w:tmpl w:val="2CD8A16C"/>
    <w:lvl w:ilvl="0" w:tplc="3F2838D2">
      <w:start w:val="4"/>
      <w:numFmt w:val="decimal"/>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2" w15:restartNumberingAfterBreak="0">
    <w:nsid w:val="57B46E89"/>
    <w:multiLevelType w:val="hybridMultilevel"/>
    <w:tmpl w:val="0832C216"/>
    <w:lvl w:ilvl="0" w:tplc="9E907AD8">
      <w:start w:val="6"/>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CF51B3"/>
    <w:multiLevelType w:val="hybridMultilevel"/>
    <w:tmpl w:val="BE9E68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D65FCF"/>
    <w:multiLevelType w:val="hybridMultilevel"/>
    <w:tmpl w:val="8054A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3E6E9B"/>
    <w:multiLevelType w:val="hybridMultilevel"/>
    <w:tmpl w:val="E9145BFA"/>
    <w:lvl w:ilvl="0" w:tplc="7DE8D0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FE4B01"/>
    <w:multiLevelType w:val="hybridMultilevel"/>
    <w:tmpl w:val="6B8EC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6"/>
  </w:num>
  <w:num w:numId="4">
    <w:abstractNumId w:val="4"/>
  </w:num>
  <w:num w:numId="5">
    <w:abstractNumId w:val="3"/>
  </w:num>
  <w:num w:numId="6">
    <w:abstractNumId w:val="1"/>
  </w:num>
  <w:num w:numId="7">
    <w:abstractNumId w:val="2"/>
  </w:num>
  <w:num w:numId="8">
    <w:abstractNumId w:val="16"/>
  </w:num>
  <w:num w:numId="9">
    <w:abstractNumId w:val="5"/>
  </w:num>
  <w:num w:numId="10">
    <w:abstractNumId w:val="15"/>
  </w:num>
  <w:num w:numId="11">
    <w:abstractNumId w:val="0"/>
  </w:num>
  <w:num w:numId="12">
    <w:abstractNumId w:val="7"/>
  </w:num>
  <w:num w:numId="13">
    <w:abstractNumId w:val="8"/>
  </w:num>
  <w:num w:numId="14">
    <w:abstractNumId w:val="11"/>
  </w:num>
  <w:num w:numId="15">
    <w:abstractNumId w:val="13"/>
  </w:num>
  <w:num w:numId="16">
    <w:abstractNumId w:val="9"/>
  </w:num>
  <w:num w:numId="17">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E92"/>
    <w:rsid w:val="0000077F"/>
    <w:rsid w:val="00014185"/>
    <w:rsid w:val="0001517C"/>
    <w:rsid w:val="000323D3"/>
    <w:rsid w:val="00035F90"/>
    <w:rsid w:val="000367D7"/>
    <w:rsid w:val="000421D6"/>
    <w:rsid w:val="0004316C"/>
    <w:rsid w:val="0004549D"/>
    <w:rsid w:val="000554B0"/>
    <w:rsid w:val="000611FC"/>
    <w:rsid w:val="000660CB"/>
    <w:rsid w:val="00067B0B"/>
    <w:rsid w:val="00075E7B"/>
    <w:rsid w:val="000767F1"/>
    <w:rsid w:val="0007774E"/>
    <w:rsid w:val="000806B7"/>
    <w:rsid w:val="000824B2"/>
    <w:rsid w:val="00082BB8"/>
    <w:rsid w:val="00085725"/>
    <w:rsid w:val="00087664"/>
    <w:rsid w:val="00091FB1"/>
    <w:rsid w:val="0009568A"/>
    <w:rsid w:val="000A22F0"/>
    <w:rsid w:val="000A5189"/>
    <w:rsid w:val="000A527C"/>
    <w:rsid w:val="000A5938"/>
    <w:rsid w:val="000A6659"/>
    <w:rsid w:val="000A77A8"/>
    <w:rsid w:val="000B32AE"/>
    <w:rsid w:val="000B3ABD"/>
    <w:rsid w:val="000B546F"/>
    <w:rsid w:val="000C0A3F"/>
    <w:rsid w:val="000C25BD"/>
    <w:rsid w:val="000C5287"/>
    <w:rsid w:val="000D13B2"/>
    <w:rsid w:val="000D1568"/>
    <w:rsid w:val="000D1652"/>
    <w:rsid w:val="000D4E6C"/>
    <w:rsid w:val="000D5DA2"/>
    <w:rsid w:val="000D7E8B"/>
    <w:rsid w:val="000E7A63"/>
    <w:rsid w:val="000F110D"/>
    <w:rsid w:val="000F1870"/>
    <w:rsid w:val="000F4C84"/>
    <w:rsid w:val="00102A1A"/>
    <w:rsid w:val="0010380D"/>
    <w:rsid w:val="00107090"/>
    <w:rsid w:val="00111EC0"/>
    <w:rsid w:val="0011372B"/>
    <w:rsid w:val="00113A7D"/>
    <w:rsid w:val="00114D81"/>
    <w:rsid w:val="00120BEF"/>
    <w:rsid w:val="0012264A"/>
    <w:rsid w:val="00125130"/>
    <w:rsid w:val="00126748"/>
    <w:rsid w:val="00126ACF"/>
    <w:rsid w:val="00130E44"/>
    <w:rsid w:val="00133DD3"/>
    <w:rsid w:val="001377EC"/>
    <w:rsid w:val="001405DA"/>
    <w:rsid w:val="00141282"/>
    <w:rsid w:val="001441AF"/>
    <w:rsid w:val="0014492B"/>
    <w:rsid w:val="00150A69"/>
    <w:rsid w:val="00150F8D"/>
    <w:rsid w:val="00155E90"/>
    <w:rsid w:val="00157738"/>
    <w:rsid w:val="001649AF"/>
    <w:rsid w:val="001673B1"/>
    <w:rsid w:val="00173DBA"/>
    <w:rsid w:val="0017478D"/>
    <w:rsid w:val="00176BCA"/>
    <w:rsid w:val="00182260"/>
    <w:rsid w:val="00182AD1"/>
    <w:rsid w:val="00186B23"/>
    <w:rsid w:val="00192343"/>
    <w:rsid w:val="00194F9C"/>
    <w:rsid w:val="0019745E"/>
    <w:rsid w:val="001A2DA7"/>
    <w:rsid w:val="001A65B6"/>
    <w:rsid w:val="001B3C27"/>
    <w:rsid w:val="001B45EC"/>
    <w:rsid w:val="001B474C"/>
    <w:rsid w:val="001B54B0"/>
    <w:rsid w:val="001B6F1B"/>
    <w:rsid w:val="001B6F2E"/>
    <w:rsid w:val="001C0F54"/>
    <w:rsid w:val="001C4BC1"/>
    <w:rsid w:val="001C5312"/>
    <w:rsid w:val="001D1F72"/>
    <w:rsid w:val="001D2704"/>
    <w:rsid w:val="001D307B"/>
    <w:rsid w:val="001D32AE"/>
    <w:rsid w:val="001D724F"/>
    <w:rsid w:val="001E140D"/>
    <w:rsid w:val="001E195E"/>
    <w:rsid w:val="001E32BB"/>
    <w:rsid w:val="001E34E1"/>
    <w:rsid w:val="001E36A7"/>
    <w:rsid w:val="001E6633"/>
    <w:rsid w:val="001F1F60"/>
    <w:rsid w:val="001F20F1"/>
    <w:rsid w:val="001F3312"/>
    <w:rsid w:val="001F35D7"/>
    <w:rsid w:val="001F68FD"/>
    <w:rsid w:val="001F78CB"/>
    <w:rsid w:val="001F7F18"/>
    <w:rsid w:val="002008EB"/>
    <w:rsid w:val="00204168"/>
    <w:rsid w:val="00205864"/>
    <w:rsid w:val="00206AEF"/>
    <w:rsid w:val="00212B53"/>
    <w:rsid w:val="002136F7"/>
    <w:rsid w:val="00214855"/>
    <w:rsid w:val="002158C3"/>
    <w:rsid w:val="00217617"/>
    <w:rsid w:val="002208C6"/>
    <w:rsid w:val="00221826"/>
    <w:rsid w:val="00226F3B"/>
    <w:rsid w:val="0023016D"/>
    <w:rsid w:val="0023386D"/>
    <w:rsid w:val="00234A3C"/>
    <w:rsid w:val="002364DB"/>
    <w:rsid w:val="0024054C"/>
    <w:rsid w:val="0024416E"/>
    <w:rsid w:val="00255B1F"/>
    <w:rsid w:val="00256DDA"/>
    <w:rsid w:val="002632BE"/>
    <w:rsid w:val="00264291"/>
    <w:rsid w:val="00270154"/>
    <w:rsid w:val="0027069F"/>
    <w:rsid w:val="00272773"/>
    <w:rsid w:val="00273D3A"/>
    <w:rsid w:val="002740BE"/>
    <w:rsid w:val="00277E2F"/>
    <w:rsid w:val="002814C6"/>
    <w:rsid w:val="0028197B"/>
    <w:rsid w:val="00285706"/>
    <w:rsid w:val="002865AE"/>
    <w:rsid w:val="00287014"/>
    <w:rsid w:val="00287BD3"/>
    <w:rsid w:val="002904B7"/>
    <w:rsid w:val="002927BE"/>
    <w:rsid w:val="00294559"/>
    <w:rsid w:val="00294589"/>
    <w:rsid w:val="002A10C2"/>
    <w:rsid w:val="002B1D46"/>
    <w:rsid w:val="002C10E6"/>
    <w:rsid w:val="002C2958"/>
    <w:rsid w:val="002C3030"/>
    <w:rsid w:val="002C3964"/>
    <w:rsid w:val="002C4F37"/>
    <w:rsid w:val="002C6FB7"/>
    <w:rsid w:val="002C7CB6"/>
    <w:rsid w:val="002D08B8"/>
    <w:rsid w:val="002D1587"/>
    <w:rsid w:val="002D2C89"/>
    <w:rsid w:val="002D455F"/>
    <w:rsid w:val="002D5F26"/>
    <w:rsid w:val="002D71B7"/>
    <w:rsid w:val="002E2ADD"/>
    <w:rsid w:val="002E440C"/>
    <w:rsid w:val="002F3B74"/>
    <w:rsid w:val="002F3DB0"/>
    <w:rsid w:val="002F40CF"/>
    <w:rsid w:val="002F53EA"/>
    <w:rsid w:val="002F7D3C"/>
    <w:rsid w:val="002F7E1F"/>
    <w:rsid w:val="003053ED"/>
    <w:rsid w:val="00306946"/>
    <w:rsid w:val="00307F50"/>
    <w:rsid w:val="00315C26"/>
    <w:rsid w:val="0031751B"/>
    <w:rsid w:val="00325C20"/>
    <w:rsid w:val="003331F4"/>
    <w:rsid w:val="003356E4"/>
    <w:rsid w:val="00336FB5"/>
    <w:rsid w:val="003375B7"/>
    <w:rsid w:val="00340AA9"/>
    <w:rsid w:val="00342273"/>
    <w:rsid w:val="00342E3E"/>
    <w:rsid w:val="00343536"/>
    <w:rsid w:val="0034543C"/>
    <w:rsid w:val="003472E7"/>
    <w:rsid w:val="00351FB3"/>
    <w:rsid w:val="00353229"/>
    <w:rsid w:val="00353419"/>
    <w:rsid w:val="0035467D"/>
    <w:rsid w:val="00364C52"/>
    <w:rsid w:val="00371884"/>
    <w:rsid w:val="00375515"/>
    <w:rsid w:val="00375CFE"/>
    <w:rsid w:val="00375E16"/>
    <w:rsid w:val="0037629A"/>
    <w:rsid w:val="00377C46"/>
    <w:rsid w:val="00380F05"/>
    <w:rsid w:val="00381A5D"/>
    <w:rsid w:val="003823C5"/>
    <w:rsid w:val="00382822"/>
    <w:rsid w:val="00392E8E"/>
    <w:rsid w:val="00396C78"/>
    <w:rsid w:val="00397074"/>
    <w:rsid w:val="00397230"/>
    <w:rsid w:val="0039790A"/>
    <w:rsid w:val="003A22A0"/>
    <w:rsid w:val="003B0456"/>
    <w:rsid w:val="003B29F9"/>
    <w:rsid w:val="003B3FB9"/>
    <w:rsid w:val="003B477E"/>
    <w:rsid w:val="003B65DC"/>
    <w:rsid w:val="003C2C30"/>
    <w:rsid w:val="003C37A7"/>
    <w:rsid w:val="003C384F"/>
    <w:rsid w:val="003C5C2C"/>
    <w:rsid w:val="003D038E"/>
    <w:rsid w:val="003D19D0"/>
    <w:rsid w:val="003D386D"/>
    <w:rsid w:val="003D4951"/>
    <w:rsid w:val="003D6453"/>
    <w:rsid w:val="003E0B6C"/>
    <w:rsid w:val="003E4CAE"/>
    <w:rsid w:val="003F4B7D"/>
    <w:rsid w:val="003F77C7"/>
    <w:rsid w:val="00400B6D"/>
    <w:rsid w:val="004032F6"/>
    <w:rsid w:val="00403D7E"/>
    <w:rsid w:val="0041078C"/>
    <w:rsid w:val="00410958"/>
    <w:rsid w:val="004155F3"/>
    <w:rsid w:val="00421BC3"/>
    <w:rsid w:val="00421EE7"/>
    <w:rsid w:val="00421F66"/>
    <w:rsid w:val="00423C45"/>
    <w:rsid w:val="004305BC"/>
    <w:rsid w:val="00431A60"/>
    <w:rsid w:val="00440E1F"/>
    <w:rsid w:val="00441A76"/>
    <w:rsid w:val="0044217A"/>
    <w:rsid w:val="00444403"/>
    <w:rsid w:val="00453B7A"/>
    <w:rsid w:val="0045696A"/>
    <w:rsid w:val="00465697"/>
    <w:rsid w:val="004677D4"/>
    <w:rsid w:val="00472B0B"/>
    <w:rsid w:val="00476642"/>
    <w:rsid w:val="0049191D"/>
    <w:rsid w:val="004930A9"/>
    <w:rsid w:val="004945EE"/>
    <w:rsid w:val="00497F8C"/>
    <w:rsid w:val="004A0BE0"/>
    <w:rsid w:val="004B13D1"/>
    <w:rsid w:val="004B537B"/>
    <w:rsid w:val="004B7030"/>
    <w:rsid w:val="004B7BF0"/>
    <w:rsid w:val="004C3FE5"/>
    <w:rsid w:val="004D094C"/>
    <w:rsid w:val="004D1702"/>
    <w:rsid w:val="004D1F6D"/>
    <w:rsid w:val="004D3A48"/>
    <w:rsid w:val="004D4931"/>
    <w:rsid w:val="004D75B8"/>
    <w:rsid w:val="004D7EF7"/>
    <w:rsid w:val="004E2883"/>
    <w:rsid w:val="004E6453"/>
    <w:rsid w:val="004E74B5"/>
    <w:rsid w:val="004E7E86"/>
    <w:rsid w:val="004F429C"/>
    <w:rsid w:val="00505C31"/>
    <w:rsid w:val="00510B70"/>
    <w:rsid w:val="00510E1D"/>
    <w:rsid w:val="00514587"/>
    <w:rsid w:val="005206D4"/>
    <w:rsid w:val="00522267"/>
    <w:rsid w:val="005244EC"/>
    <w:rsid w:val="00524901"/>
    <w:rsid w:val="00525BF3"/>
    <w:rsid w:val="00531AB0"/>
    <w:rsid w:val="005363A0"/>
    <w:rsid w:val="005369EB"/>
    <w:rsid w:val="00536BA8"/>
    <w:rsid w:val="00537956"/>
    <w:rsid w:val="00541788"/>
    <w:rsid w:val="00542753"/>
    <w:rsid w:val="005448AF"/>
    <w:rsid w:val="0055291A"/>
    <w:rsid w:val="005558B1"/>
    <w:rsid w:val="005562D0"/>
    <w:rsid w:val="00560486"/>
    <w:rsid w:val="00561B1E"/>
    <w:rsid w:val="0056764D"/>
    <w:rsid w:val="00571651"/>
    <w:rsid w:val="00572161"/>
    <w:rsid w:val="00575040"/>
    <w:rsid w:val="00575B03"/>
    <w:rsid w:val="00581C1D"/>
    <w:rsid w:val="0058366A"/>
    <w:rsid w:val="00585761"/>
    <w:rsid w:val="00585977"/>
    <w:rsid w:val="005864E6"/>
    <w:rsid w:val="00586EA1"/>
    <w:rsid w:val="0059225E"/>
    <w:rsid w:val="00594962"/>
    <w:rsid w:val="005A0268"/>
    <w:rsid w:val="005A0879"/>
    <w:rsid w:val="005A203C"/>
    <w:rsid w:val="005A2BA0"/>
    <w:rsid w:val="005A31F0"/>
    <w:rsid w:val="005A4B45"/>
    <w:rsid w:val="005A5099"/>
    <w:rsid w:val="005A5834"/>
    <w:rsid w:val="005A68A2"/>
    <w:rsid w:val="005B1048"/>
    <w:rsid w:val="005B4653"/>
    <w:rsid w:val="005B7824"/>
    <w:rsid w:val="005B7D1B"/>
    <w:rsid w:val="005C0B39"/>
    <w:rsid w:val="005C3564"/>
    <w:rsid w:val="005C3964"/>
    <w:rsid w:val="005C5EC6"/>
    <w:rsid w:val="005D4F8D"/>
    <w:rsid w:val="005E0567"/>
    <w:rsid w:val="005E32B8"/>
    <w:rsid w:val="005E7D8C"/>
    <w:rsid w:val="005F1A76"/>
    <w:rsid w:val="005F1D4F"/>
    <w:rsid w:val="005F20EE"/>
    <w:rsid w:val="005F3E67"/>
    <w:rsid w:val="005F3F06"/>
    <w:rsid w:val="005F63E4"/>
    <w:rsid w:val="005F7D70"/>
    <w:rsid w:val="00601110"/>
    <w:rsid w:val="00603753"/>
    <w:rsid w:val="00605055"/>
    <w:rsid w:val="0060557E"/>
    <w:rsid w:val="00607018"/>
    <w:rsid w:val="006139C1"/>
    <w:rsid w:val="00614042"/>
    <w:rsid w:val="00620B82"/>
    <w:rsid w:val="0062113B"/>
    <w:rsid w:val="0062135B"/>
    <w:rsid w:val="0062200A"/>
    <w:rsid w:val="006223B4"/>
    <w:rsid w:val="006245DE"/>
    <w:rsid w:val="00625999"/>
    <w:rsid w:val="00627C1B"/>
    <w:rsid w:val="00635644"/>
    <w:rsid w:val="00637F8F"/>
    <w:rsid w:val="00643B18"/>
    <w:rsid w:val="006449B7"/>
    <w:rsid w:val="00646A0C"/>
    <w:rsid w:val="006470E2"/>
    <w:rsid w:val="00651D61"/>
    <w:rsid w:val="00651F54"/>
    <w:rsid w:val="0065302B"/>
    <w:rsid w:val="0066232F"/>
    <w:rsid w:val="006665FA"/>
    <w:rsid w:val="00670AC8"/>
    <w:rsid w:val="0067335F"/>
    <w:rsid w:val="00675E46"/>
    <w:rsid w:val="0067663B"/>
    <w:rsid w:val="0068125F"/>
    <w:rsid w:val="00683DF2"/>
    <w:rsid w:val="006863EC"/>
    <w:rsid w:val="00687AF8"/>
    <w:rsid w:val="00690F54"/>
    <w:rsid w:val="00693BEA"/>
    <w:rsid w:val="00695E7C"/>
    <w:rsid w:val="0069728B"/>
    <w:rsid w:val="00697EAC"/>
    <w:rsid w:val="006A081F"/>
    <w:rsid w:val="006A5F78"/>
    <w:rsid w:val="006B34C5"/>
    <w:rsid w:val="006B4054"/>
    <w:rsid w:val="006C09DA"/>
    <w:rsid w:val="006C37A0"/>
    <w:rsid w:val="006C53E5"/>
    <w:rsid w:val="006C7137"/>
    <w:rsid w:val="006C7905"/>
    <w:rsid w:val="006D0946"/>
    <w:rsid w:val="006D17EC"/>
    <w:rsid w:val="006D2EF7"/>
    <w:rsid w:val="006D3BE2"/>
    <w:rsid w:val="006D453E"/>
    <w:rsid w:val="006D4636"/>
    <w:rsid w:val="006D65B4"/>
    <w:rsid w:val="006D6DB9"/>
    <w:rsid w:val="006E032A"/>
    <w:rsid w:val="006E0770"/>
    <w:rsid w:val="006E3FC4"/>
    <w:rsid w:val="006E59FD"/>
    <w:rsid w:val="006F1A1B"/>
    <w:rsid w:val="006F720D"/>
    <w:rsid w:val="007056B3"/>
    <w:rsid w:val="00705B3C"/>
    <w:rsid w:val="00706149"/>
    <w:rsid w:val="007103A4"/>
    <w:rsid w:val="00714E93"/>
    <w:rsid w:val="0071578B"/>
    <w:rsid w:val="007203C1"/>
    <w:rsid w:val="00735DD3"/>
    <w:rsid w:val="00736818"/>
    <w:rsid w:val="0074146E"/>
    <w:rsid w:val="00742D00"/>
    <w:rsid w:val="00743366"/>
    <w:rsid w:val="00746CBE"/>
    <w:rsid w:val="00751506"/>
    <w:rsid w:val="00756A8E"/>
    <w:rsid w:val="00757464"/>
    <w:rsid w:val="00766F6C"/>
    <w:rsid w:val="00770FAE"/>
    <w:rsid w:val="00771D98"/>
    <w:rsid w:val="00773105"/>
    <w:rsid w:val="00773336"/>
    <w:rsid w:val="00773500"/>
    <w:rsid w:val="00774592"/>
    <w:rsid w:val="007762D9"/>
    <w:rsid w:val="0078576D"/>
    <w:rsid w:val="00786182"/>
    <w:rsid w:val="00786E92"/>
    <w:rsid w:val="00790B17"/>
    <w:rsid w:val="0079185A"/>
    <w:rsid w:val="007936F8"/>
    <w:rsid w:val="00793ADE"/>
    <w:rsid w:val="00796344"/>
    <w:rsid w:val="007A238E"/>
    <w:rsid w:val="007A3858"/>
    <w:rsid w:val="007B164C"/>
    <w:rsid w:val="007B3C89"/>
    <w:rsid w:val="007B45E2"/>
    <w:rsid w:val="007B68C7"/>
    <w:rsid w:val="007B79D6"/>
    <w:rsid w:val="007C03CF"/>
    <w:rsid w:val="007C7E13"/>
    <w:rsid w:val="007C7E66"/>
    <w:rsid w:val="007D64FC"/>
    <w:rsid w:val="007D77CF"/>
    <w:rsid w:val="007E0E5F"/>
    <w:rsid w:val="007E1D82"/>
    <w:rsid w:val="007E37E9"/>
    <w:rsid w:val="007E724B"/>
    <w:rsid w:val="007F6FCA"/>
    <w:rsid w:val="00802CDD"/>
    <w:rsid w:val="00803F74"/>
    <w:rsid w:val="00804B6D"/>
    <w:rsid w:val="00811833"/>
    <w:rsid w:val="0081191B"/>
    <w:rsid w:val="00812188"/>
    <w:rsid w:val="008128B0"/>
    <w:rsid w:val="0081530C"/>
    <w:rsid w:val="0081568A"/>
    <w:rsid w:val="008214E7"/>
    <w:rsid w:val="00827741"/>
    <w:rsid w:val="008340E6"/>
    <w:rsid w:val="00835C8B"/>
    <w:rsid w:val="00841C9B"/>
    <w:rsid w:val="00841D99"/>
    <w:rsid w:val="008457BF"/>
    <w:rsid w:val="008507FC"/>
    <w:rsid w:val="00850DAD"/>
    <w:rsid w:val="00851698"/>
    <w:rsid w:val="008532AF"/>
    <w:rsid w:val="00854F9B"/>
    <w:rsid w:val="00855753"/>
    <w:rsid w:val="00857E45"/>
    <w:rsid w:val="00860366"/>
    <w:rsid w:val="00860A15"/>
    <w:rsid w:val="00864B95"/>
    <w:rsid w:val="00864DC4"/>
    <w:rsid w:val="00866884"/>
    <w:rsid w:val="008714D9"/>
    <w:rsid w:val="0087357A"/>
    <w:rsid w:val="00873B23"/>
    <w:rsid w:val="008747EA"/>
    <w:rsid w:val="00874D0C"/>
    <w:rsid w:val="00877102"/>
    <w:rsid w:val="00883ECB"/>
    <w:rsid w:val="008860C4"/>
    <w:rsid w:val="008908F8"/>
    <w:rsid w:val="00891ECC"/>
    <w:rsid w:val="00895692"/>
    <w:rsid w:val="00896B39"/>
    <w:rsid w:val="00897E96"/>
    <w:rsid w:val="008B0515"/>
    <w:rsid w:val="008B50F3"/>
    <w:rsid w:val="008B7564"/>
    <w:rsid w:val="008B7658"/>
    <w:rsid w:val="008C1781"/>
    <w:rsid w:val="008C1C43"/>
    <w:rsid w:val="008C2A0F"/>
    <w:rsid w:val="008C74B5"/>
    <w:rsid w:val="008D343E"/>
    <w:rsid w:val="008D53B5"/>
    <w:rsid w:val="008E37D7"/>
    <w:rsid w:val="008E5BB5"/>
    <w:rsid w:val="008E625A"/>
    <w:rsid w:val="008E6C39"/>
    <w:rsid w:val="008F0E7A"/>
    <w:rsid w:val="008F2010"/>
    <w:rsid w:val="009037EC"/>
    <w:rsid w:val="00903E8A"/>
    <w:rsid w:val="00906548"/>
    <w:rsid w:val="009076ED"/>
    <w:rsid w:val="00907C49"/>
    <w:rsid w:val="00912998"/>
    <w:rsid w:val="00921B98"/>
    <w:rsid w:val="009242BF"/>
    <w:rsid w:val="009335D2"/>
    <w:rsid w:val="00933C85"/>
    <w:rsid w:val="00936C5B"/>
    <w:rsid w:val="00937EDC"/>
    <w:rsid w:val="009415D4"/>
    <w:rsid w:val="0095069D"/>
    <w:rsid w:val="00955951"/>
    <w:rsid w:val="00960B99"/>
    <w:rsid w:val="0096443C"/>
    <w:rsid w:val="00964568"/>
    <w:rsid w:val="00970B68"/>
    <w:rsid w:val="00971848"/>
    <w:rsid w:val="00972835"/>
    <w:rsid w:val="00974AF5"/>
    <w:rsid w:val="009804E5"/>
    <w:rsid w:val="00980851"/>
    <w:rsid w:val="009817E8"/>
    <w:rsid w:val="00985F68"/>
    <w:rsid w:val="00995204"/>
    <w:rsid w:val="00995234"/>
    <w:rsid w:val="00997DEB"/>
    <w:rsid w:val="009A191E"/>
    <w:rsid w:val="009A3387"/>
    <w:rsid w:val="009A3EB3"/>
    <w:rsid w:val="009A5ED1"/>
    <w:rsid w:val="009A77BD"/>
    <w:rsid w:val="009B18CE"/>
    <w:rsid w:val="009B210C"/>
    <w:rsid w:val="009B2784"/>
    <w:rsid w:val="009B595E"/>
    <w:rsid w:val="009B5F4C"/>
    <w:rsid w:val="009B76FE"/>
    <w:rsid w:val="009C1CA6"/>
    <w:rsid w:val="009C1F64"/>
    <w:rsid w:val="009C3955"/>
    <w:rsid w:val="009C4B66"/>
    <w:rsid w:val="009D0195"/>
    <w:rsid w:val="009D191B"/>
    <w:rsid w:val="009D278E"/>
    <w:rsid w:val="009D5683"/>
    <w:rsid w:val="009D5E27"/>
    <w:rsid w:val="009D6777"/>
    <w:rsid w:val="009E09C1"/>
    <w:rsid w:val="009E22FD"/>
    <w:rsid w:val="009E337C"/>
    <w:rsid w:val="009E4A1D"/>
    <w:rsid w:val="009E4ACE"/>
    <w:rsid w:val="009F04D1"/>
    <w:rsid w:val="009F264B"/>
    <w:rsid w:val="009F6DD9"/>
    <w:rsid w:val="00A0589B"/>
    <w:rsid w:val="00A06CFE"/>
    <w:rsid w:val="00A15D0C"/>
    <w:rsid w:val="00A20844"/>
    <w:rsid w:val="00A24228"/>
    <w:rsid w:val="00A259B9"/>
    <w:rsid w:val="00A32CB9"/>
    <w:rsid w:val="00A34034"/>
    <w:rsid w:val="00A36063"/>
    <w:rsid w:val="00A41998"/>
    <w:rsid w:val="00A41F76"/>
    <w:rsid w:val="00A42181"/>
    <w:rsid w:val="00A47736"/>
    <w:rsid w:val="00A513A3"/>
    <w:rsid w:val="00A571B0"/>
    <w:rsid w:val="00A60239"/>
    <w:rsid w:val="00A615BE"/>
    <w:rsid w:val="00A63D42"/>
    <w:rsid w:val="00A641A6"/>
    <w:rsid w:val="00A650A5"/>
    <w:rsid w:val="00A663E3"/>
    <w:rsid w:val="00A668BB"/>
    <w:rsid w:val="00A66DD7"/>
    <w:rsid w:val="00A66E24"/>
    <w:rsid w:val="00A67A3F"/>
    <w:rsid w:val="00A738EA"/>
    <w:rsid w:val="00A74B5A"/>
    <w:rsid w:val="00A75F38"/>
    <w:rsid w:val="00A77A44"/>
    <w:rsid w:val="00A80906"/>
    <w:rsid w:val="00A80960"/>
    <w:rsid w:val="00A83532"/>
    <w:rsid w:val="00A85914"/>
    <w:rsid w:val="00A90263"/>
    <w:rsid w:val="00A956EA"/>
    <w:rsid w:val="00A96BEF"/>
    <w:rsid w:val="00A96DF7"/>
    <w:rsid w:val="00AA6D49"/>
    <w:rsid w:val="00AA7903"/>
    <w:rsid w:val="00AB56E7"/>
    <w:rsid w:val="00AB781D"/>
    <w:rsid w:val="00AC097C"/>
    <w:rsid w:val="00AC2C42"/>
    <w:rsid w:val="00AC3081"/>
    <w:rsid w:val="00AC571F"/>
    <w:rsid w:val="00AC6970"/>
    <w:rsid w:val="00AD2768"/>
    <w:rsid w:val="00AD5E73"/>
    <w:rsid w:val="00AD71A3"/>
    <w:rsid w:val="00AE0D23"/>
    <w:rsid w:val="00AE276D"/>
    <w:rsid w:val="00AE2D12"/>
    <w:rsid w:val="00AE3B0E"/>
    <w:rsid w:val="00AE3DF3"/>
    <w:rsid w:val="00AE59D6"/>
    <w:rsid w:val="00AF3226"/>
    <w:rsid w:val="00AF4A14"/>
    <w:rsid w:val="00AF72DE"/>
    <w:rsid w:val="00B04BEC"/>
    <w:rsid w:val="00B06D7A"/>
    <w:rsid w:val="00B10B35"/>
    <w:rsid w:val="00B1479A"/>
    <w:rsid w:val="00B149BE"/>
    <w:rsid w:val="00B14C04"/>
    <w:rsid w:val="00B1614B"/>
    <w:rsid w:val="00B163D8"/>
    <w:rsid w:val="00B22C33"/>
    <w:rsid w:val="00B23DC6"/>
    <w:rsid w:val="00B262E8"/>
    <w:rsid w:val="00B26B06"/>
    <w:rsid w:val="00B27690"/>
    <w:rsid w:val="00B31640"/>
    <w:rsid w:val="00B3186E"/>
    <w:rsid w:val="00B32774"/>
    <w:rsid w:val="00B33266"/>
    <w:rsid w:val="00B3347E"/>
    <w:rsid w:val="00B42613"/>
    <w:rsid w:val="00B4476C"/>
    <w:rsid w:val="00B44CFC"/>
    <w:rsid w:val="00B45EC1"/>
    <w:rsid w:val="00B4671E"/>
    <w:rsid w:val="00B46B58"/>
    <w:rsid w:val="00B505D4"/>
    <w:rsid w:val="00B51B5D"/>
    <w:rsid w:val="00B524F4"/>
    <w:rsid w:val="00B561E5"/>
    <w:rsid w:val="00B622B0"/>
    <w:rsid w:val="00B65479"/>
    <w:rsid w:val="00B66710"/>
    <w:rsid w:val="00B72B56"/>
    <w:rsid w:val="00B74CFC"/>
    <w:rsid w:val="00B7609D"/>
    <w:rsid w:val="00B76F19"/>
    <w:rsid w:val="00B77CAB"/>
    <w:rsid w:val="00B8325C"/>
    <w:rsid w:val="00B833E9"/>
    <w:rsid w:val="00B8614B"/>
    <w:rsid w:val="00BA2878"/>
    <w:rsid w:val="00BA37E5"/>
    <w:rsid w:val="00BB1FF9"/>
    <w:rsid w:val="00BB2884"/>
    <w:rsid w:val="00BB385E"/>
    <w:rsid w:val="00BB78EF"/>
    <w:rsid w:val="00BC415A"/>
    <w:rsid w:val="00BC6641"/>
    <w:rsid w:val="00BD76B3"/>
    <w:rsid w:val="00BE0047"/>
    <w:rsid w:val="00BE0AE1"/>
    <w:rsid w:val="00BE11F0"/>
    <w:rsid w:val="00BE1AEB"/>
    <w:rsid w:val="00BE3EC3"/>
    <w:rsid w:val="00BE5C5E"/>
    <w:rsid w:val="00BE71DA"/>
    <w:rsid w:val="00BF29EF"/>
    <w:rsid w:val="00BF4011"/>
    <w:rsid w:val="00BF4A3C"/>
    <w:rsid w:val="00BF4E2B"/>
    <w:rsid w:val="00BF538A"/>
    <w:rsid w:val="00C01474"/>
    <w:rsid w:val="00C01FFB"/>
    <w:rsid w:val="00C0442B"/>
    <w:rsid w:val="00C05E5B"/>
    <w:rsid w:val="00C15F86"/>
    <w:rsid w:val="00C17CCA"/>
    <w:rsid w:val="00C310FE"/>
    <w:rsid w:val="00C342E9"/>
    <w:rsid w:val="00C34C40"/>
    <w:rsid w:val="00C36491"/>
    <w:rsid w:val="00C42334"/>
    <w:rsid w:val="00C43684"/>
    <w:rsid w:val="00C44906"/>
    <w:rsid w:val="00C50B24"/>
    <w:rsid w:val="00C50BBE"/>
    <w:rsid w:val="00C50F92"/>
    <w:rsid w:val="00C5117F"/>
    <w:rsid w:val="00C56610"/>
    <w:rsid w:val="00C5799C"/>
    <w:rsid w:val="00C62592"/>
    <w:rsid w:val="00C63EF9"/>
    <w:rsid w:val="00C65A51"/>
    <w:rsid w:val="00C66451"/>
    <w:rsid w:val="00C671DA"/>
    <w:rsid w:val="00C71336"/>
    <w:rsid w:val="00C715B3"/>
    <w:rsid w:val="00C71C78"/>
    <w:rsid w:val="00C73E45"/>
    <w:rsid w:val="00C75745"/>
    <w:rsid w:val="00C757A1"/>
    <w:rsid w:val="00C75AF1"/>
    <w:rsid w:val="00CA2FF7"/>
    <w:rsid w:val="00CA3638"/>
    <w:rsid w:val="00CB2858"/>
    <w:rsid w:val="00CB30C0"/>
    <w:rsid w:val="00CB4296"/>
    <w:rsid w:val="00CB507F"/>
    <w:rsid w:val="00CB5AB9"/>
    <w:rsid w:val="00CB6682"/>
    <w:rsid w:val="00CC0DB7"/>
    <w:rsid w:val="00CC28E3"/>
    <w:rsid w:val="00CC5036"/>
    <w:rsid w:val="00CC57E1"/>
    <w:rsid w:val="00CC6B44"/>
    <w:rsid w:val="00CD117F"/>
    <w:rsid w:val="00CD2674"/>
    <w:rsid w:val="00CD2BCF"/>
    <w:rsid w:val="00CD4BCB"/>
    <w:rsid w:val="00CD558C"/>
    <w:rsid w:val="00CD5C7A"/>
    <w:rsid w:val="00CD5D9C"/>
    <w:rsid w:val="00CD632F"/>
    <w:rsid w:val="00CD691F"/>
    <w:rsid w:val="00CE4E5D"/>
    <w:rsid w:val="00CE6C92"/>
    <w:rsid w:val="00CF2D11"/>
    <w:rsid w:val="00CF74B0"/>
    <w:rsid w:val="00D0075A"/>
    <w:rsid w:val="00D00F29"/>
    <w:rsid w:val="00D01AC6"/>
    <w:rsid w:val="00D03266"/>
    <w:rsid w:val="00D046AC"/>
    <w:rsid w:val="00D0654D"/>
    <w:rsid w:val="00D07DA9"/>
    <w:rsid w:val="00D117B0"/>
    <w:rsid w:val="00D11B59"/>
    <w:rsid w:val="00D14CDF"/>
    <w:rsid w:val="00D15D6E"/>
    <w:rsid w:val="00D21BF5"/>
    <w:rsid w:val="00D22CEA"/>
    <w:rsid w:val="00D26A9F"/>
    <w:rsid w:val="00D4073A"/>
    <w:rsid w:val="00D46BD1"/>
    <w:rsid w:val="00D52447"/>
    <w:rsid w:val="00D54E20"/>
    <w:rsid w:val="00D56861"/>
    <w:rsid w:val="00D60D31"/>
    <w:rsid w:val="00D624B6"/>
    <w:rsid w:val="00D63E24"/>
    <w:rsid w:val="00D66AD2"/>
    <w:rsid w:val="00D66F28"/>
    <w:rsid w:val="00D709C7"/>
    <w:rsid w:val="00D73DA0"/>
    <w:rsid w:val="00D75005"/>
    <w:rsid w:val="00D766DC"/>
    <w:rsid w:val="00D76811"/>
    <w:rsid w:val="00D76AE3"/>
    <w:rsid w:val="00D77083"/>
    <w:rsid w:val="00D815AD"/>
    <w:rsid w:val="00D81E06"/>
    <w:rsid w:val="00D83E2A"/>
    <w:rsid w:val="00D84D21"/>
    <w:rsid w:val="00D862A0"/>
    <w:rsid w:val="00D863FF"/>
    <w:rsid w:val="00D86911"/>
    <w:rsid w:val="00D9166E"/>
    <w:rsid w:val="00D9363C"/>
    <w:rsid w:val="00D949DE"/>
    <w:rsid w:val="00D94B05"/>
    <w:rsid w:val="00D96945"/>
    <w:rsid w:val="00D97135"/>
    <w:rsid w:val="00D9742A"/>
    <w:rsid w:val="00DA199F"/>
    <w:rsid w:val="00DA20A1"/>
    <w:rsid w:val="00DA30FA"/>
    <w:rsid w:val="00DA382D"/>
    <w:rsid w:val="00DA569C"/>
    <w:rsid w:val="00DA60DA"/>
    <w:rsid w:val="00DB116F"/>
    <w:rsid w:val="00DB1288"/>
    <w:rsid w:val="00DB5621"/>
    <w:rsid w:val="00DC5AFD"/>
    <w:rsid w:val="00DD6BEC"/>
    <w:rsid w:val="00DE5514"/>
    <w:rsid w:val="00DE77B2"/>
    <w:rsid w:val="00DF0E9F"/>
    <w:rsid w:val="00DF341B"/>
    <w:rsid w:val="00DF41BF"/>
    <w:rsid w:val="00DF624E"/>
    <w:rsid w:val="00DF6EBA"/>
    <w:rsid w:val="00E000F6"/>
    <w:rsid w:val="00E153F2"/>
    <w:rsid w:val="00E16ACC"/>
    <w:rsid w:val="00E21C51"/>
    <w:rsid w:val="00E2537E"/>
    <w:rsid w:val="00E271F3"/>
    <w:rsid w:val="00E308BE"/>
    <w:rsid w:val="00E30B40"/>
    <w:rsid w:val="00E32313"/>
    <w:rsid w:val="00E34391"/>
    <w:rsid w:val="00E356E2"/>
    <w:rsid w:val="00E363F5"/>
    <w:rsid w:val="00E3739E"/>
    <w:rsid w:val="00E3797A"/>
    <w:rsid w:val="00E43CEC"/>
    <w:rsid w:val="00E464E4"/>
    <w:rsid w:val="00E5363F"/>
    <w:rsid w:val="00E56016"/>
    <w:rsid w:val="00E61C02"/>
    <w:rsid w:val="00E62CAD"/>
    <w:rsid w:val="00E71611"/>
    <w:rsid w:val="00E744F4"/>
    <w:rsid w:val="00E76898"/>
    <w:rsid w:val="00E76A4A"/>
    <w:rsid w:val="00E77D95"/>
    <w:rsid w:val="00E81CDE"/>
    <w:rsid w:val="00E835AD"/>
    <w:rsid w:val="00E85BE4"/>
    <w:rsid w:val="00E85D42"/>
    <w:rsid w:val="00E85FEC"/>
    <w:rsid w:val="00E872AF"/>
    <w:rsid w:val="00E912CD"/>
    <w:rsid w:val="00E91345"/>
    <w:rsid w:val="00EA142D"/>
    <w:rsid w:val="00EA19EE"/>
    <w:rsid w:val="00EA1A07"/>
    <w:rsid w:val="00EA3490"/>
    <w:rsid w:val="00EB3856"/>
    <w:rsid w:val="00EB436F"/>
    <w:rsid w:val="00EC2FC9"/>
    <w:rsid w:val="00EC7391"/>
    <w:rsid w:val="00ED081E"/>
    <w:rsid w:val="00ED395E"/>
    <w:rsid w:val="00ED557B"/>
    <w:rsid w:val="00ED6902"/>
    <w:rsid w:val="00EE34DD"/>
    <w:rsid w:val="00EF2A26"/>
    <w:rsid w:val="00EF54BB"/>
    <w:rsid w:val="00F00A82"/>
    <w:rsid w:val="00F00C4E"/>
    <w:rsid w:val="00F021CC"/>
    <w:rsid w:val="00F0396F"/>
    <w:rsid w:val="00F03A71"/>
    <w:rsid w:val="00F03F89"/>
    <w:rsid w:val="00F040CF"/>
    <w:rsid w:val="00F0474F"/>
    <w:rsid w:val="00F1230A"/>
    <w:rsid w:val="00F15F08"/>
    <w:rsid w:val="00F2022F"/>
    <w:rsid w:val="00F2045C"/>
    <w:rsid w:val="00F20FA6"/>
    <w:rsid w:val="00F21F9F"/>
    <w:rsid w:val="00F24701"/>
    <w:rsid w:val="00F251B5"/>
    <w:rsid w:val="00F27B22"/>
    <w:rsid w:val="00F30350"/>
    <w:rsid w:val="00F3183D"/>
    <w:rsid w:val="00F322D6"/>
    <w:rsid w:val="00F41E26"/>
    <w:rsid w:val="00F425C3"/>
    <w:rsid w:val="00F42A7E"/>
    <w:rsid w:val="00F43375"/>
    <w:rsid w:val="00F461DE"/>
    <w:rsid w:val="00F5072B"/>
    <w:rsid w:val="00F51EB1"/>
    <w:rsid w:val="00F5321E"/>
    <w:rsid w:val="00F55667"/>
    <w:rsid w:val="00F67F06"/>
    <w:rsid w:val="00F7500A"/>
    <w:rsid w:val="00F75487"/>
    <w:rsid w:val="00F80102"/>
    <w:rsid w:val="00F827B4"/>
    <w:rsid w:val="00F83C6C"/>
    <w:rsid w:val="00F87FDD"/>
    <w:rsid w:val="00F90C6A"/>
    <w:rsid w:val="00F973C5"/>
    <w:rsid w:val="00F974E0"/>
    <w:rsid w:val="00F97E76"/>
    <w:rsid w:val="00FA0F06"/>
    <w:rsid w:val="00FA21DC"/>
    <w:rsid w:val="00FA5EE9"/>
    <w:rsid w:val="00FB0D81"/>
    <w:rsid w:val="00FB1B4F"/>
    <w:rsid w:val="00FB2C80"/>
    <w:rsid w:val="00FB31E2"/>
    <w:rsid w:val="00FB6510"/>
    <w:rsid w:val="00FC2C86"/>
    <w:rsid w:val="00FC64D1"/>
    <w:rsid w:val="00FD0546"/>
    <w:rsid w:val="00FD0F0E"/>
    <w:rsid w:val="00FD301D"/>
    <w:rsid w:val="00FD5BF4"/>
    <w:rsid w:val="00FD7B78"/>
    <w:rsid w:val="00FE23EB"/>
    <w:rsid w:val="00FE2A9B"/>
    <w:rsid w:val="00FE4CDE"/>
    <w:rsid w:val="00FE5CBB"/>
    <w:rsid w:val="00FE73CC"/>
    <w:rsid w:val="00FE7705"/>
    <w:rsid w:val="00FF1675"/>
    <w:rsid w:val="00FF314F"/>
    <w:rsid w:val="00FF62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CE7863"/>
  <w15:docId w15:val="{50F0A35A-EA26-F84D-9DE6-D23CED97A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05E5B"/>
    <w:rPr>
      <w:rFonts w:ascii="Arial" w:hAnsi="Arial"/>
    </w:rPr>
  </w:style>
  <w:style w:type="paragraph" w:styleId="Heading2">
    <w:name w:val="heading 2"/>
    <w:basedOn w:val="Normal"/>
    <w:link w:val="Heading2Char"/>
    <w:uiPriority w:val="1"/>
    <w:qFormat/>
    <w:rsid w:val="004E7E86"/>
    <w:pPr>
      <w:ind w:left="891"/>
      <w:outlineLvl w:val="1"/>
    </w:pPr>
    <w:rPr>
      <w:rFonts w:eastAsia="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86E92"/>
    <w:pPr>
      <w:ind w:left="837" w:hanging="360"/>
    </w:pPr>
    <w:rPr>
      <w:rFonts w:eastAsia="Arial"/>
      <w:sz w:val="24"/>
      <w:szCs w:val="24"/>
    </w:rPr>
  </w:style>
  <w:style w:type="paragraph" w:styleId="ListParagraph">
    <w:name w:val="List Paragraph"/>
    <w:aliases w:val="Dot pt,No Spacing1,List Paragraph Char Char Char,Indicator Text,List Paragraph1,Numbered Para 1,Bullet 1,List Paragraph12,Bullet Style,F5 List Paragraph,Bullet Points,MAIN CONTENT,Colorful List - Accent 11,Normal numbered,List Paragraph2"/>
    <w:basedOn w:val="Normal"/>
    <w:link w:val="ListParagraphChar"/>
    <w:uiPriority w:val="34"/>
    <w:qFormat/>
    <w:rsid w:val="00786E92"/>
  </w:style>
  <w:style w:type="paragraph" w:customStyle="1" w:styleId="TableParagraph">
    <w:name w:val="Table Paragraph"/>
    <w:basedOn w:val="Normal"/>
    <w:uiPriority w:val="1"/>
    <w:qFormat/>
    <w:rsid w:val="00786E92"/>
  </w:style>
  <w:style w:type="paragraph" w:styleId="BalloonText">
    <w:name w:val="Balloon Text"/>
    <w:basedOn w:val="Normal"/>
    <w:link w:val="BalloonTextChar"/>
    <w:uiPriority w:val="99"/>
    <w:semiHidden/>
    <w:unhideWhenUsed/>
    <w:rsid w:val="00F021CC"/>
    <w:rPr>
      <w:rFonts w:ascii="Tahoma" w:hAnsi="Tahoma" w:cs="Tahoma"/>
      <w:sz w:val="16"/>
      <w:szCs w:val="16"/>
    </w:rPr>
  </w:style>
  <w:style w:type="character" w:customStyle="1" w:styleId="BalloonTextChar">
    <w:name w:val="Balloon Text Char"/>
    <w:basedOn w:val="DefaultParagraphFont"/>
    <w:link w:val="BalloonText"/>
    <w:uiPriority w:val="99"/>
    <w:semiHidden/>
    <w:rsid w:val="00F021CC"/>
    <w:rPr>
      <w:rFonts w:ascii="Tahoma" w:hAnsi="Tahoma" w:cs="Tahoma"/>
      <w:sz w:val="16"/>
      <w:szCs w:val="16"/>
    </w:rPr>
  </w:style>
  <w:style w:type="character" w:customStyle="1" w:styleId="Heading2Char">
    <w:name w:val="Heading 2 Char"/>
    <w:basedOn w:val="DefaultParagraphFont"/>
    <w:link w:val="Heading2"/>
    <w:uiPriority w:val="1"/>
    <w:rsid w:val="004E7E86"/>
    <w:rPr>
      <w:rFonts w:ascii="Arial" w:eastAsia="Arial" w:hAnsi="Arial"/>
      <w:b/>
      <w:bCs/>
      <w:i/>
      <w:sz w:val="24"/>
      <w:szCs w:val="24"/>
    </w:rPr>
  </w:style>
  <w:style w:type="paragraph" w:styleId="NoSpacing">
    <w:name w:val="No Spacing"/>
    <w:uiPriority w:val="1"/>
    <w:qFormat/>
    <w:rsid w:val="000C0A3F"/>
  </w:style>
  <w:style w:type="paragraph" w:customStyle="1" w:styleId="Default">
    <w:name w:val="Default"/>
    <w:rsid w:val="00315C26"/>
    <w:pPr>
      <w:widowControl/>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semiHidden/>
    <w:unhideWhenUsed/>
    <w:rsid w:val="00315C26"/>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315C26"/>
    <w:rPr>
      <w:color w:val="0000FF" w:themeColor="hyperlink"/>
      <w:u w:val="single"/>
    </w:rPr>
  </w:style>
  <w:style w:type="character" w:styleId="FollowedHyperlink">
    <w:name w:val="FollowedHyperlink"/>
    <w:basedOn w:val="DefaultParagraphFont"/>
    <w:uiPriority w:val="99"/>
    <w:semiHidden/>
    <w:unhideWhenUsed/>
    <w:rsid w:val="000A6659"/>
    <w:rPr>
      <w:color w:val="800080" w:themeColor="followedHyperlink"/>
      <w:u w:val="single"/>
    </w:rPr>
  </w:style>
  <w:style w:type="paragraph" w:styleId="Header">
    <w:name w:val="header"/>
    <w:basedOn w:val="Normal"/>
    <w:link w:val="HeaderChar"/>
    <w:uiPriority w:val="99"/>
    <w:unhideWhenUsed/>
    <w:rsid w:val="001377EC"/>
    <w:pPr>
      <w:tabs>
        <w:tab w:val="center" w:pos="4513"/>
        <w:tab w:val="right" w:pos="9026"/>
      </w:tabs>
    </w:pPr>
  </w:style>
  <w:style w:type="character" w:customStyle="1" w:styleId="HeaderChar">
    <w:name w:val="Header Char"/>
    <w:basedOn w:val="DefaultParagraphFont"/>
    <w:link w:val="Header"/>
    <w:uiPriority w:val="99"/>
    <w:rsid w:val="001377EC"/>
  </w:style>
  <w:style w:type="paragraph" w:styleId="Footer">
    <w:name w:val="footer"/>
    <w:basedOn w:val="Normal"/>
    <w:link w:val="FooterChar"/>
    <w:uiPriority w:val="99"/>
    <w:unhideWhenUsed/>
    <w:rsid w:val="001377EC"/>
    <w:pPr>
      <w:tabs>
        <w:tab w:val="center" w:pos="4513"/>
        <w:tab w:val="right" w:pos="9026"/>
      </w:tabs>
    </w:pPr>
  </w:style>
  <w:style w:type="character" w:customStyle="1" w:styleId="FooterChar">
    <w:name w:val="Footer Char"/>
    <w:basedOn w:val="DefaultParagraphFont"/>
    <w:link w:val="Footer"/>
    <w:uiPriority w:val="99"/>
    <w:rsid w:val="001377EC"/>
  </w:style>
  <w:style w:type="table" w:styleId="TableGrid">
    <w:name w:val="Table Grid"/>
    <w:basedOn w:val="TableNormal"/>
    <w:uiPriority w:val="59"/>
    <w:rsid w:val="00890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15AD"/>
    <w:rPr>
      <w:sz w:val="16"/>
      <w:szCs w:val="16"/>
    </w:rPr>
  </w:style>
  <w:style w:type="paragraph" w:styleId="CommentText">
    <w:name w:val="annotation text"/>
    <w:basedOn w:val="Normal"/>
    <w:link w:val="CommentTextChar"/>
    <w:uiPriority w:val="99"/>
    <w:semiHidden/>
    <w:unhideWhenUsed/>
    <w:rsid w:val="00D815AD"/>
    <w:rPr>
      <w:sz w:val="20"/>
      <w:szCs w:val="20"/>
    </w:rPr>
  </w:style>
  <w:style w:type="character" w:customStyle="1" w:styleId="CommentTextChar">
    <w:name w:val="Comment Text Char"/>
    <w:basedOn w:val="DefaultParagraphFont"/>
    <w:link w:val="CommentText"/>
    <w:uiPriority w:val="99"/>
    <w:semiHidden/>
    <w:rsid w:val="00D815A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815AD"/>
    <w:rPr>
      <w:b/>
      <w:bCs/>
    </w:rPr>
  </w:style>
  <w:style w:type="character" w:customStyle="1" w:styleId="CommentSubjectChar">
    <w:name w:val="Comment Subject Char"/>
    <w:basedOn w:val="CommentTextChar"/>
    <w:link w:val="CommentSubject"/>
    <w:uiPriority w:val="99"/>
    <w:semiHidden/>
    <w:rsid w:val="00D815AD"/>
    <w:rPr>
      <w:rFonts w:ascii="Arial" w:hAnsi="Arial"/>
      <w:b/>
      <w:bCs/>
      <w:sz w:val="20"/>
      <w:szCs w:val="20"/>
    </w:rPr>
  </w:style>
  <w:style w:type="paragraph" w:styleId="Revision">
    <w:name w:val="Revision"/>
    <w:hidden/>
    <w:uiPriority w:val="99"/>
    <w:semiHidden/>
    <w:rsid w:val="00835C8B"/>
    <w:pPr>
      <w:widowControl/>
    </w:pPr>
    <w:rPr>
      <w:rFonts w:ascii="Arial" w:hAnsi="Arial"/>
    </w:rPr>
  </w:style>
  <w:style w:type="character" w:customStyle="1" w:styleId="apple-converted-space">
    <w:name w:val="apple-converted-space"/>
    <w:basedOn w:val="DefaultParagraphFont"/>
    <w:rsid w:val="00FD5BF4"/>
  </w:style>
  <w:style w:type="character" w:styleId="PageNumber">
    <w:name w:val="page number"/>
    <w:basedOn w:val="DefaultParagraphFont"/>
    <w:uiPriority w:val="99"/>
    <w:semiHidden/>
    <w:unhideWhenUsed/>
    <w:rsid w:val="00C715B3"/>
  </w:style>
  <w:style w:type="character" w:customStyle="1" w:styleId="UnresolvedMention1">
    <w:name w:val="Unresolved Mention1"/>
    <w:basedOn w:val="DefaultParagraphFont"/>
    <w:uiPriority w:val="99"/>
    <w:rsid w:val="00E464E4"/>
    <w:rPr>
      <w:color w:val="808080"/>
      <w:shd w:val="clear" w:color="auto" w:fill="E6E6E6"/>
    </w:rPr>
  </w:style>
  <w:style w:type="character" w:customStyle="1" w:styleId="ListParagraphChar">
    <w:name w:val="List Paragraph Char"/>
    <w:aliases w:val="Dot pt Char,No Spacing1 Char,List Paragraph Char Char Char Char,Indicator Text Char,List Paragraph1 Char,Numbered Para 1 Char,Bullet 1 Char,List Paragraph12 Char,Bullet Style Char,F5 List Paragraph Char,Bullet Points Char"/>
    <w:basedOn w:val="DefaultParagraphFont"/>
    <w:link w:val="ListParagraph"/>
    <w:uiPriority w:val="34"/>
    <w:locked/>
    <w:rsid w:val="00E85FEC"/>
    <w:rPr>
      <w:rFonts w:ascii="Arial" w:hAnsi="Arial"/>
    </w:rPr>
  </w:style>
  <w:style w:type="character" w:customStyle="1" w:styleId="UnresolvedMention2">
    <w:name w:val="Unresolved Mention2"/>
    <w:basedOn w:val="DefaultParagraphFont"/>
    <w:uiPriority w:val="99"/>
    <w:semiHidden/>
    <w:unhideWhenUsed/>
    <w:rsid w:val="009B2784"/>
    <w:rPr>
      <w:color w:val="605E5C"/>
      <w:shd w:val="clear" w:color="auto" w:fill="E1DFDD"/>
    </w:rPr>
  </w:style>
  <w:style w:type="character" w:styleId="UnresolvedMention">
    <w:name w:val="Unresolved Mention"/>
    <w:basedOn w:val="DefaultParagraphFont"/>
    <w:uiPriority w:val="99"/>
    <w:semiHidden/>
    <w:unhideWhenUsed/>
    <w:rsid w:val="00D46B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46416">
      <w:bodyDiv w:val="1"/>
      <w:marLeft w:val="0"/>
      <w:marRight w:val="0"/>
      <w:marTop w:val="0"/>
      <w:marBottom w:val="0"/>
      <w:divBdr>
        <w:top w:val="none" w:sz="0" w:space="0" w:color="auto"/>
        <w:left w:val="none" w:sz="0" w:space="0" w:color="auto"/>
        <w:bottom w:val="none" w:sz="0" w:space="0" w:color="auto"/>
        <w:right w:val="none" w:sz="0" w:space="0" w:color="auto"/>
      </w:divBdr>
      <w:divsChild>
        <w:div w:id="1834642046">
          <w:marLeft w:val="0"/>
          <w:marRight w:val="0"/>
          <w:marTop w:val="0"/>
          <w:marBottom w:val="0"/>
          <w:divBdr>
            <w:top w:val="none" w:sz="0" w:space="0" w:color="auto"/>
            <w:left w:val="none" w:sz="0" w:space="0" w:color="auto"/>
            <w:bottom w:val="none" w:sz="0" w:space="0" w:color="auto"/>
            <w:right w:val="none" w:sz="0" w:space="0" w:color="auto"/>
          </w:divBdr>
        </w:div>
      </w:divsChild>
    </w:div>
    <w:div w:id="97795195">
      <w:bodyDiv w:val="1"/>
      <w:marLeft w:val="0"/>
      <w:marRight w:val="0"/>
      <w:marTop w:val="0"/>
      <w:marBottom w:val="0"/>
      <w:divBdr>
        <w:top w:val="none" w:sz="0" w:space="0" w:color="auto"/>
        <w:left w:val="none" w:sz="0" w:space="0" w:color="auto"/>
        <w:bottom w:val="none" w:sz="0" w:space="0" w:color="auto"/>
        <w:right w:val="none" w:sz="0" w:space="0" w:color="auto"/>
      </w:divBdr>
      <w:divsChild>
        <w:div w:id="887492591">
          <w:marLeft w:val="547"/>
          <w:marRight w:val="0"/>
          <w:marTop w:val="106"/>
          <w:marBottom w:val="0"/>
          <w:divBdr>
            <w:top w:val="none" w:sz="0" w:space="0" w:color="auto"/>
            <w:left w:val="none" w:sz="0" w:space="0" w:color="auto"/>
            <w:bottom w:val="none" w:sz="0" w:space="0" w:color="auto"/>
            <w:right w:val="none" w:sz="0" w:space="0" w:color="auto"/>
          </w:divBdr>
        </w:div>
        <w:div w:id="1138185310">
          <w:marLeft w:val="547"/>
          <w:marRight w:val="0"/>
          <w:marTop w:val="106"/>
          <w:marBottom w:val="0"/>
          <w:divBdr>
            <w:top w:val="none" w:sz="0" w:space="0" w:color="auto"/>
            <w:left w:val="none" w:sz="0" w:space="0" w:color="auto"/>
            <w:bottom w:val="none" w:sz="0" w:space="0" w:color="auto"/>
            <w:right w:val="none" w:sz="0" w:space="0" w:color="auto"/>
          </w:divBdr>
        </w:div>
        <w:div w:id="1216545469">
          <w:marLeft w:val="547"/>
          <w:marRight w:val="0"/>
          <w:marTop w:val="106"/>
          <w:marBottom w:val="0"/>
          <w:divBdr>
            <w:top w:val="none" w:sz="0" w:space="0" w:color="auto"/>
            <w:left w:val="none" w:sz="0" w:space="0" w:color="auto"/>
            <w:bottom w:val="none" w:sz="0" w:space="0" w:color="auto"/>
            <w:right w:val="none" w:sz="0" w:space="0" w:color="auto"/>
          </w:divBdr>
        </w:div>
        <w:div w:id="714358205">
          <w:marLeft w:val="547"/>
          <w:marRight w:val="0"/>
          <w:marTop w:val="106"/>
          <w:marBottom w:val="0"/>
          <w:divBdr>
            <w:top w:val="none" w:sz="0" w:space="0" w:color="auto"/>
            <w:left w:val="none" w:sz="0" w:space="0" w:color="auto"/>
            <w:bottom w:val="none" w:sz="0" w:space="0" w:color="auto"/>
            <w:right w:val="none" w:sz="0" w:space="0" w:color="auto"/>
          </w:divBdr>
        </w:div>
      </w:divsChild>
    </w:div>
    <w:div w:id="219173170">
      <w:bodyDiv w:val="1"/>
      <w:marLeft w:val="0"/>
      <w:marRight w:val="0"/>
      <w:marTop w:val="0"/>
      <w:marBottom w:val="0"/>
      <w:divBdr>
        <w:top w:val="none" w:sz="0" w:space="0" w:color="auto"/>
        <w:left w:val="none" w:sz="0" w:space="0" w:color="auto"/>
        <w:bottom w:val="none" w:sz="0" w:space="0" w:color="auto"/>
        <w:right w:val="none" w:sz="0" w:space="0" w:color="auto"/>
      </w:divBdr>
    </w:div>
    <w:div w:id="257101575">
      <w:bodyDiv w:val="1"/>
      <w:marLeft w:val="0"/>
      <w:marRight w:val="0"/>
      <w:marTop w:val="0"/>
      <w:marBottom w:val="0"/>
      <w:divBdr>
        <w:top w:val="none" w:sz="0" w:space="0" w:color="auto"/>
        <w:left w:val="none" w:sz="0" w:space="0" w:color="auto"/>
        <w:bottom w:val="none" w:sz="0" w:space="0" w:color="auto"/>
        <w:right w:val="none" w:sz="0" w:space="0" w:color="auto"/>
      </w:divBdr>
    </w:div>
    <w:div w:id="408040445">
      <w:bodyDiv w:val="1"/>
      <w:marLeft w:val="0"/>
      <w:marRight w:val="0"/>
      <w:marTop w:val="0"/>
      <w:marBottom w:val="0"/>
      <w:divBdr>
        <w:top w:val="none" w:sz="0" w:space="0" w:color="auto"/>
        <w:left w:val="none" w:sz="0" w:space="0" w:color="auto"/>
        <w:bottom w:val="none" w:sz="0" w:space="0" w:color="auto"/>
        <w:right w:val="none" w:sz="0" w:space="0" w:color="auto"/>
      </w:divBdr>
    </w:div>
    <w:div w:id="782772091">
      <w:bodyDiv w:val="1"/>
      <w:marLeft w:val="0"/>
      <w:marRight w:val="0"/>
      <w:marTop w:val="0"/>
      <w:marBottom w:val="0"/>
      <w:divBdr>
        <w:top w:val="none" w:sz="0" w:space="0" w:color="auto"/>
        <w:left w:val="none" w:sz="0" w:space="0" w:color="auto"/>
        <w:bottom w:val="none" w:sz="0" w:space="0" w:color="auto"/>
        <w:right w:val="none" w:sz="0" w:space="0" w:color="auto"/>
      </w:divBdr>
    </w:div>
    <w:div w:id="945963113">
      <w:bodyDiv w:val="1"/>
      <w:marLeft w:val="0"/>
      <w:marRight w:val="0"/>
      <w:marTop w:val="0"/>
      <w:marBottom w:val="0"/>
      <w:divBdr>
        <w:top w:val="none" w:sz="0" w:space="0" w:color="auto"/>
        <w:left w:val="none" w:sz="0" w:space="0" w:color="auto"/>
        <w:bottom w:val="none" w:sz="0" w:space="0" w:color="auto"/>
        <w:right w:val="none" w:sz="0" w:space="0" w:color="auto"/>
      </w:divBdr>
    </w:div>
    <w:div w:id="1235630202">
      <w:bodyDiv w:val="1"/>
      <w:marLeft w:val="0"/>
      <w:marRight w:val="0"/>
      <w:marTop w:val="0"/>
      <w:marBottom w:val="0"/>
      <w:divBdr>
        <w:top w:val="none" w:sz="0" w:space="0" w:color="auto"/>
        <w:left w:val="none" w:sz="0" w:space="0" w:color="auto"/>
        <w:bottom w:val="none" w:sz="0" w:space="0" w:color="auto"/>
        <w:right w:val="none" w:sz="0" w:space="0" w:color="auto"/>
      </w:divBdr>
    </w:div>
    <w:div w:id="1304697321">
      <w:bodyDiv w:val="1"/>
      <w:marLeft w:val="0"/>
      <w:marRight w:val="0"/>
      <w:marTop w:val="0"/>
      <w:marBottom w:val="0"/>
      <w:divBdr>
        <w:top w:val="none" w:sz="0" w:space="0" w:color="auto"/>
        <w:left w:val="none" w:sz="0" w:space="0" w:color="auto"/>
        <w:bottom w:val="none" w:sz="0" w:space="0" w:color="auto"/>
        <w:right w:val="none" w:sz="0" w:space="0" w:color="auto"/>
      </w:divBdr>
    </w:div>
    <w:div w:id="1345129826">
      <w:bodyDiv w:val="1"/>
      <w:marLeft w:val="0"/>
      <w:marRight w:val="0"/>
      <w:marTop w:val="0"/>
      <w:marBottom w:val="0"/>
      <w:divBdr>
        <w:top w:val="none" w:sz="0" w:space="0" w:color="auto"/>
        <w:left w:val="none" w:sz="0" w:space="0" w:color="auto"/>
        <w:bottom w:val="none" w:sz="0" w:space="0" w:color="auto"/>
        <w:right w:val="none" w:sz="0" w:space="0" w:color="auto"/>
      </w:divBdr>
      <w:divsChild>
        <w:div w:id="580530698">
          <w:marLeft w:val="547"/>
          <w:marRight w:val="0"/>
          <w:marTop w:val="96"/>
          <w:marBottom w:val="0"/>
          <w:divBdr>
            <w:top w:val="none" w:sz="0" w:space="0" w:color="auto"/>
            <w:left w:val="none" w:sz="0" w:space="0" w:color="auto"/>
            <w:bottom w:val="none" w:sz="0" w:space="0" w:color="auto"/>
            <w:right w:val="none" w:sz="0" w:space="0" w:color="auto"/>
          </w:divBdr>
        </w:div>
      </w:divsChild>
    </w:div>
    <w:div w:id="1559592742">
      <w:bodyDiv w:val="1"/>
      <w:marLeft w:val="0"/>
      <w:marRight w:val="0"/>
      <w:marTop w:val="0"/>
      <w:marBottom w:val="0"/>
      <w:divBdr>
        <w:top w:val="none" w:sz="0" w:space="0" w:color="auto"/>
        <w:left w:val="none" w:sz="0" w:space="0" w:color="auto"/>
        <w:bottom w:val="none" w:sz="0" w:space="0" w:color="auto"/>
        <w:right w:val="none" w:sz="0" w:space="0" w:color="auto"/>
      </w:divBdr>
    </w:div>
    <w:div w:id="1875071550">
      <w:bodyDiv w:val="1"/>
      <w:marLeft w:val="0"/>
      <w:marRight w:val="0"/>
      <w:marTop w:val="0"/>
      <w:marBottom w:val="0"/>
      <w:divBdr>
        <w:top w:val="none" w:sz="0" w:space="0" w:color="auto"/>
        <w:left w:val="none" w:sz="0" w:space="0" w:color="auto"/>
        <w:bottom w:val="none" w:sz="0" w:space="0" w:color="auto"/>
        <w:right w:val="none" w:sz="0" w:space="0" w:color="auto"/>
      </w:divBdr>
    </w:div>
    <w:div w:id="2112554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98647A-0BE9-4282-B382-64E70729F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2769</Words>
  <Characters>15786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Hewson</dc:creator>
  <cp:lastModifiedBy>Lorna Williams</cp:lastModifiedBy>
  <cp:revision>2</cp:revision>
  <cp:lastPrinted>2020-09-25T13:37:00Z</cp:lastPrinted>
  <dcterms:created xsi:type="dcterms:W3CDTF">2021-03-17T18:11:00Z</dcterms:created>
  <dcterms:modified xsi:type="dcterms:W3CDTF">2021-03-17T18:11:00Z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2014-06-04T00:00:00Z</vt:filetime>
  </property>
  <property fmtid="{D5CDD505-2E9C-101B-9397-08002B2CF9AE}" pid="3" name="LastSaved">
    <vt:filetime>2014-06-19T00:00:00Z</vt:filetime>
  </property>
</Properties>
</file>