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0" w:type="dxa"/>
        <w:tblInd w:w="98" w:type="dxa"/>
        <w:tblLook w:val="0000" w:firstRow="0" w:lastRow="0" w:firstColumn="0" w:lastColumn="0" w:noHBand="0" w:noVBand="0"/>
      </w:tblPr>
      <w:tblGrid>
        <w:gridCol w:w="4682"/>
        <w:gridCol w:w="4114"/>
        <w:gridCol w:w="1992"/>
        <w:gridCol w:w="3852"/>
      </w:tblGrid>
      <w:tr w:rsidR="00D800B0" w:rsidRPr="00D800B0" w14:paraId="19F4DE6F" w14:textId="77777777" w:rsidTr="00DA42E4">
        <w:trPr>
          <w:trHeight w:val="255"/>
        </w:trPr>
        <w:tc>
          <w:tcPr>
            <w:tcW w:w="1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4DE6E" w14:textId="4B04E56C" w:rsidR="00D800B0" w:rsidRPr="00D800B0" w:rsidRDefault="00D800B0" w:rsidP="00187920">
            <w:pPr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b/>
                <w:bCs/>
                <w:sz w:val="20"/>
                <w:szCs w:val="20"/>
                <w:lang w:val="en-US"/>
              </w:rPr>
              <w:t>UKCPI SECRETARIA</w:t>
            </w:r>
            <w:r w:rsidR="001A2EE0">
              <w:rPr>
                <w:rFonts w:cs="Tahoma"/>
                <w:b/>
                <w:bCs/>
                <w:sz w:val="20"/>
                <w:szCs w:val="20"/>
                <w:lang w:val="en-US"/>
              </w:rPr>
              <w:t>T</w:t>
            </w:r>
            <w:r w:rsidRPr="00D800B0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 WORK PLAN</w:t>
            </w:r>
            <w:r w:rsidRPr="00D800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D800B0" w:rsidRPr="00D800B0" w14:paraId="19F4DE71" w14:textId="77777777" w:rsidTr="00DA42E4">
        <w:trPr>
          <w:trHeight w:val="255"/>
        </w:trPr>
        <w:tc>
          <w:tcPr>
            <w:tcW w:w="1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19F4DE70" w14:textId="77777777" w:rsidR="00D800B0" w:rsidRPr="00D800B0" w:rsidRDefault="00D800B0" w:rsidP="00D800B0">
            <w:pPr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b/>
                <w:bCs/>
                <w:sz w:val="20"/>
                <w:szCs w:val="20"/>
                <w:lang w:val="en-US"/>
              </w:rPr>
              <w:t>OBJECTIVES</w:t>
            </w:r>
          </w:p>
        </w:tc>
      </w:tr>
      <w:tr w:rsidR="00D800B0" w:rsidRPr="00D800B0" w14:paraId="19F4DE77" w14:textId="77777777" w:rsidTr="00DA42E4">
        <w:trPr>
          <w:trHeight w:val="300"/>
        </w:trPr>
        <w:tc>
          <w:tcPr>
            <w:tcW w:w="1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E72" w14:textId="43950440" w:rsidR="00D800B0" w:rsidRPr="00D800B0" w:rsidRDefault="00D800B0" w:rsidP="00D800B0">
            <w:pPr>
              <w:numPr>
                <w:ilvl w:val="0"/>
                <w:numId w:val="10"/>
              </w:numPr>
              <w:rPr>
                <w:rFonts w:cs="Tahoma"/>
                <w:sz w:val="20"/>
                <w:szCs w:val="20"/>
                <w:lang w:val="en-US"/>
              </w:rPr>
            </w:pPr>
            <w:r w:rsidRPr="007A2DDE">
              <w:rPr>
                <w:rFonts w:cs="Tahoma"/>
                <w:b/>
                <w:sz w:val="20"/>
                <w:szCs w:val="20"/>
                <w:lang w:val="en-US"/>
              </w:rPr>
              <w:t>To provide member companies</w:t>
            </w:r>
            <w:r w:rsidRPr="00D800B0">
              <w:rPr>
                <w:rFonts w:cs="Tahoma"/>
                <w:sz w:val="20"/>
                <w:szCs w:val="20"/>
                <w:lang w:val="en-US"/>
              </w:rPr>
              <w:t xml:space="preserve"> with information and clear advice on industry wide issues</w:t>
            </w:r>
            <w:r w:rsidR="003640FE">
              <w:rPr>
                <w:rFonts w:cs="Tahoma"/>
                <w:sz w:val="20"/>
                <w:szCs w:val="20"/>
                <w:lang w:val="en-US"/>
              </w:rPr>
              <w:t xml:space="preserve"> of a </w:t>
            </w:r>
            <w:r w:rsidR="007A2DDE">
              <w:rPr>
                <w:rFonts w:cs="Tahoma"/>
                <w:sz w:val="20"/>
                <w:szCs w:val="20"/>
                <w:lang w:val="en-US"/>
              </w:rPr>
              <w:t>technical</w:t>
            </w:r>
            <w:r w:rsidR="003640FE">
              <w:rPr>
                <w:rFonts w:cs="Tahoma"/>
                <w:sz w:val="20"/>
                <w:szCs w:val="20"/>
                <w:lang w:val="en-US"/>
              </w:rPr>
              <w:t xml:space="preserve">, </w:t>
            </w:r>
            <w:r w:rsidR="00E3342B">
              <w:rPr>
                <w:rFonts w:cs="Tahoma"/>
                <w:sz w:val="20"/>
                <w:szCs w:val="20"/>
                <w:lang w:val="en-US"/>
              </w:rPr>
              <w:t xml:space="preserve">regulatory </w:t>
            </w:r>
            <w:r w:rsidR="003640FE">
              <w:rPr>
                <w:rFonts w:cs="Tahoma"/>
                <w:sz w:val="20"/>
                <w:szCs w:val="20"/>
                <w:lang w:val="en-US"/>
              </w:rPr>
              <w:t>and external affairs nature</w:t>
            </w:r>
          </w:p>
          <w:p w14:paraId="19F4DE73" w14:textId="77777777" w:rsidR="00D800B0" w:rsidRPr="00D800B0" w:rsidRDefault="00D800B0" w:rsidP="00D800B0">
            <w:pPr>
              <w:numPr>
                <w:ilvl w:val="0"/>
                <w:numId w:val="10"/>
              </w:numPr>
              <w:rPr>
                <w:rFonts w:cs="Tahoma"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sz w:val="20"/>
                <w:szCs w:val="20"/>
                <w:lang w:val="en-US"/>
              </w:rPr>
              <w:t xml:space="preserve">To </w:t>
            </w:r>
            <w:r w:rsidR="007A2DDE">
              <w:rPr>
                <w:rFonts w:cs="Tahoma"/>
                <w:sz w:val="20"/>
                <w:szCs w:val="20"/>
                <w:lang w:val="en-US"/>
              </w:rPr>
              <w:t xml:space="preserve">provide a rapid and accurate </w:t>
            </w:r>
            <w:r w:rsidR="007A2DDE" w:rsidRPr="00C24770">
              <w:rPr>
                <w:rFonts w:cs="Tahoma"/>
                <w:b/>
                <w:sz w:val="20"/>
                <w:szCs w:val="20"/>
                <w:lang w:val="en-US"/>
              </w:rPr>
              <w:t>response to external enquiries</w:t>
            </w:r>
            <w:r w:rsidR="007A2DDE">
              <w:rPr>
                <w:rFonts w:cs="Tahoma"/>
                <w:sz w:val="20"/>
                <w:szCs w:val="20"/>
                <w:lang w:val="en-US"/>
              </w:rPr>
              <w:t xml:space="preserve"> from the public or organizations and officials, on cleaning, hygiene and surface care products and issues</w:t>
            </w:r>
          </w:p>
          <w:p w14:paraId="19F4DE74" w14:textId="77777777" w:rsidR="00D800B0" w:rsidRDefault="007A2DDE" w:rsidP="00D800B0">
            <w:pPr>
              <w:numPr>
                <w:ilvl w:val="0"/>
                <w:numId w:val="10"/>
              </w:num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To ensure that the future </w:t>
            </w:r>
            <w:r w:rsidRPr="00C24770">
              <w:rPr>
                <w:rFonts w:cs="Tahoma"/>
                <w:b/>
                <w:sz w:val="20"/>
                <w:szCs w:val="20"/>
                <w:lang w:val="en-US"/>
              </w:rPr>
              <w:t>vision, direction and strategy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for UKCPI remains relevant to both member requirements as well as to the external business environment</w:t>
            </w:r>
          </w:p>
          <w:p w14:paraId="19F4DE75" w14:textId="77777777" w:rsidR="007A2DDE" w:rsidRDefault="007A2DDE" w:rsidP="00D800B0">
            <w:pPr>
              <w:numPr>
                <w:ilvl w:val="0"/>
                <w:numId w:val="10"/>
              </w:num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To maintain an </w:t>
            </w:r>
            <w:r w:rsidRPr="00C24770">
              <w:rPr>
                <w:rFonts w:cs="Tahoma"/>
                <w:b/>
                <w:sz w:val="20"/>
                <w:szCs w:val="20"/>
                <w:lang w:val="en-US"/>
              </w:rPr>
              <w:t>effective</w:t>
            </w:r>
            <w:r w:rsidR="00855AA6">
              <w:rPr>
                <w:rFonts w:cs="Tahoma"/>
                <w:b/>
                <w:sz w:val="20"/>
                <w:szCs w:val="20"/>
                <w:lang w:val="en-US"/>
              </w:rPr>
              <w:t>, efficient</w:t>
            </w:r>
            <w:r w:rsidRPr="00C24770">
              <w:rPr>
                <w:rFonts w:cs="Tahoma"/>
                <w:b/>
                <w:sz w:val="20"/>
                <w:szCs w:val="20"/>
                <w:lang w:val="en-US"/>
              </w:rPr>
              <w:t xml:space="preserve"> office and </w:t>
            </w:r>
            <w:proofErr w:type="spellStart"/>
            <w:r w:rsidRPr="00C24770">
              <w:rPr>
                <w:rFonts w:cs="Tahoma"/>
                <w:b/>
                <w:sz w:val="20"/>
                <w:szCs w:val="20"/>
                <w:lang w:val="en-US"/>
              </w:rPr>
              <w:t>organisational</w:t>
            </w:r>
            <w:proofErr w:type="spellEnd"/>
            <w:r w:rsidRPr="00C24770">
              <w:rPr>
                <w:rFonts w:cs="Tahoma"/>
                <w:b/>
                <w:sz w:val="20"/>
                <w:szCs w:val="20"/>
                <w:lang w:val="en-US"/>
              </w:rPr>
              <w:t xml:space="preserve"> structure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that supports UKCPI </w:t>
            </w:r>
            <w:r w:rsidR="00855AA6">
              <w:rPr>
                <w:rFonts w:cs="Tahoma"/>
                <w:sz w:val="20"/>
                <w:szCs w:val="20"/>
                <w:lang w:val="en-US"/>
              </w:rPr>
              <w:t>member interests</w:t>
            </w:r>
          </w:p>
          <w:p w14:paraId="19F4DE76" w14:textId="77777777" w:rsidR="007A2DDE" w:rsidRPr="00D800B0" w:rsidRDefault="007A2DDE" w:rsidP="00D800B0">
            <w:pPr>
              <w:numPr>
                <w:ilvl w:val="0"/>
                <w:numId w:val="10"/>
              </w:num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To ensure that UKCPI </w:t>
            </w:r>
            <w:r w:rsidRPr="00C24770">
              <w:rPr>
                <w:rFonts w:cs="Tahoma"/>
                <w:b/>
                <w:sz w:val="20"/>
                <w:szCs w:val="20"/>
                <w:lang w:val="en-US"/>
              </w:rPr>
              <w:t>meets all fiscal and legal requirements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of a trade association</w:t>
            </w:r>
          </w:p>
        </w:tc>
      </w:tr>
      <w:tr w:rsidR="00FE567B" w:rsidRPr="00D800B0" w14:paraId="19F4DE7D" w14:textId="77777777" w:rsidTr="00DA42E4">
        <w:trPr>
          <w:trHeight w:val="25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4DE78" w14:textId="77777777" w:rsidR="00FE567B" w:rsidRPr="00D800B0" w:rsidRDefault="00FE567B" w:rsidP="00683B1B">
            <w:pPr>
              <w:jc w:val="center"/>
              <w:rPr>
                <w:rFonts w:cs="Tahom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b/>
                <w:bCs/>
                <w:i/>
                <w:iCs/>
                <w:sz w:val="20"/>
                <w:szCs w:val="20"/>
                <w:lang w:val="en-US"/>
              </w:rPr>
              <w:t>Core Areas &amp; Activities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E79" w14:textId="77777777" w:rsidR="00FE567B" w:rsidRPr="00D800B0" w:rsidRDefault="00FE567B" w:rsidP="00683B1B">
            <w:pPr>
              <w:jc w:val="center"/>
              <w:rPr>
                <w:rFonts w:cs="Tahom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b/>
                <w:bCs/>
                <w:i/>
                <w:iCs/>
                <w:sz w:val="20"/>
                <w:szCs w:val="20"/>
                <w:lang w:val="en-US"/>
              </w:rPr>
              <w:t>Support required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4DE7A" w14:textId="77777777" w:rsidR="00FE567B" w:rsidRPr="00D800B0" w:rsidRDefault="00FE567B" w:rsidP="005A4F95">
            <w:pPr>
              <w:jc w:val="center"/>
              <w:rPr>
                <w:rFonts w:cs="Tahom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b/>
                <w:bCs/>
                <w:i/>
                <w:iCs/>
                <w:sz w:val="20"/>
                <w:szCs w:val="20"/>
                <w:lang w:val="en-US"/>
              </w:rPr>
              <w:t>Responsibility/</w:t>
            </w:r>
          </w:p>
          <w:p w14:paraId="19F4DE7B" w14:textId="77777777" w:rsidR="00FE567B" w:rsidRPr="00D800B0" w:rsidRDefault="00FE567B" w:rsidP="005A4F95">
            <w:pPr>
              <w:jc w:val="center"/>
              <w:rPr>
                <w:rFonts w:cs="Tahom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b/>
                <w:bCs/>
                <w:i/>
                <w:iCs/>
                <w:sz w:val="20"/>
                <w:szCs w:val="20"/>
                <w:lang w:val="en-US"/>
              </w:rPr>
              <w:t>representative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4DE7C" w14:textId="77777777" w:rsidR="00FE567B" w:rsidRPr="00D800B0" w:rsidRDefault="00FE567B" w:rsidP="005A4F95">
            <w:pPr>
              <w:jc w:val="center"/>
              <w:rPr>
                <w:rFonts w:cs="Tahom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b/>
                <w:bCs/>
                <w:i/>
                <w:iCs/>
                <w:sz w:val="20"/>
                <w:szCs w:val="20"/>
                <w:lang w:val="en-US"/>
              </w:rPr>
              <w:t>Action/ status</w:t>
            </w:r>
          </w:p>
        </w:tc>
      </w:tr>
      <w:tr w:rsidR="00FE567B" w:rsidRPr="00D800B0" w14:paraId="19F4DE82" w14:textId="77777777" w:rsidTr="00DA42E4">
        <w:trPr>
          <w:trHeight w:val="255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</w:tcPr>
          <w:p w14:paraId="19F4DE7E" w14:textId="77777777" w:rsidR="00FE567B" w:rsidRPr="00D800B0" w:rsidRDefault="00FE567B" w:rsidP="00683B1B">
            <w:pPr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b/>
                <w:bCs/>
                <w:sz w:val="20"/>
                <w:szCs w:val="20"/>
                <w:lang w:val="en-US"/>
              </w:rPr>
              <w:t>1. Strategic Direction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noWrap/>
          </w:tcPr>
          <w:p w14:paraId="19F4DE7F" w14:textId="77777777" w:rsidR="00FE567B" w:rsidRPr="00D800B0" w:rsidRDefault="00FE567B" w:rsidP="00683B1B">
            <w:pPr>
              <w:rPr>
                <w:rFonts w:cs="Tahoma"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19F4DE80" w14:textId="77777777" w:rsidR="00FE567B" w:rsidRPr="00D800B0" w:rsidRDefault="00FE567B" w:rsidP="00683B1B">
            <w:pPr>
              <w:rPr>
                <w:rFonts w:cs="Tahoma"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noWrap/>
            <w:vAlign w:val="bottom"/>
          </w:tcPr>
          <w:p w14:paraId="19F4DE81" w14:textId="77777777" w:rsidR="00FE567B" w:rsidRPr="00D800B0" w:rsidRDefault="00FE567B" w:rsidP="00683B1B">
            <w:pPr>
              <w:rPr>
                <w:rFonts w:cs="Tahoma"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sz w:val="20"/>
                <w:szCs w:val="20"/>
                <w:lang w:val="en-US"/>
              </w:rPr>
              <w:t> </w:t>
            </w:r>
          </w:p>
        </w:tc>
      </w:tr>
      <w:tr w:rsidR="00FE567B" w:rsidRPr="00D800B0" w14:paraId="19F4DEAB" w14:textId="77777777" w:rsidTr="00DA42E4">
        <w:trPr>
          <w:trHeight w:val="1403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E83" w14:textId="77777777" w:rsidR="00855AA6" w:rsidRDefault="00855AA6" w:rsidP="00855AA6">
            <w:pPr>
              <w:pStyle w:val="ListParagraph"/>
              <w:ind w:left="360"/>
              <w:contextualSpacing/>
              <w:rPr>
                <w:rFonts w:cs="Tahoma"/>
                <w:sz w:val="20"/>
                <w:szCs w:val="20"/>
              </w:rPr>
            </w:pPr>
          </w:p>
          <w:p w14:paraId="19F4DE84" w14:textId="0B1F6190" w:rsidR="00E3342B" w:rsidRDefault="00855AA6" w:rsidP="00E3342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</w:t>
            </w:r>
            <w:r w:rsidR="00FE567B" w:rsidRPr="00D800B0">
              <w:rPr>
                <w:rFonts w:cs="Tahoma"/>
                <w:sz w:val="20"/>
                <w:szCs w:val="20"/>
              </w:rPr>
              <w:t xml:space="preserve">eview </w:t>
            </w:r>
            <w:r w:rsidR="00C24770">
              <w:rPr>
                <w:rFonts w:cs="Tahoma"/>
                <w:sz w:val="20"/>
                <w:szCs w:val="20"/>
              </w:rPr>
              <w:t>of</w:t>
            </w:r>
            <w:r w:rsidR="00FE567B" w:rsidRPr="00D800B0">
              <w:rPr>
                <w:rFonts w:cs="Tahoma"/>
                <w:sz w:val="20"/>
                <w:szCs w:val="20"/>
              </w:rPr>
              <w:t xml:space="preserve"> UKCPI </w:t>
            </w:r>
            <w:r w:rsidR="00C24770">
              <w:rPr>
                <w:rFonts w:cs="Tahoma"/>
                <w:sz w:val="20"/>
                <w:szCs w:val="20"/>
              </w:rPr>
              <w:t xml:space="preserve">strategy, </w:t>
            </w:r>
            <w:r w:rsidR="00355570">
              <w:rPr>
                <w:rFonts w:cs="Tahoma"/>
                <w:sz w:val="20"/>
                <w:szCs w:val="20"/>
              </w:rPr>
              <w:t>work plans</w:t>
            </w:r>
            <w:r w:rsidR="00C24770">
              <w:rPr>
                <w:rFonts w:cs="Tahoma"/>
                <w:sz w:val="20"/>
                <w:szCs w:val="20"/>
              </w:rPr>
              <w:t xml:space="preserve"> and  </w:t>
            </w:r>
            <w:r w:rsidR="00FE567B" w:rsidRPr="00D800B0">
              <w:rPr>
                <w:rFonts w:cs="Tahoma"/>
                <w:sz w:val="20"/>
                <w:szCs w:val="20"/>
              </w:rPr>
              <w:t>role and value to members</w:t>
            </w:r>
            <w:r w:rsidR="00E3342B">
              <w:rPr>
                <w:rFonts w:cs="Tahoma"/>
                <w:sz w:val="20"/>
                <w:szCs w:val="20"/>
              </w:rPr>
              <w:t xml:space="preserve"> </w:t>
            </w:r>
          </w:p>
          <w:p w14:paraId="19F4DE85" w14:textId="77777777" w:rsidR="00855AA6" w:rsidRDefault="00855AA6" w:rsidP="00855AA6">
            <w:pPr>
              <w:pStyle w:val="ListParagraph"/>
              <w:rPr>
                <w:rFonts w:cs="Tahoma"/>
                <w:sz w:val="20"/>
                <w:szCs w:val="20"/>
              </w:rPr>
            </w:pPr>
          </w:p>
          <w:p w14:paraId="19F4DE86" w14:textId="77777777" w:rsidR="00C24770" w:rsidRPr="00D800B0" w:rsidRDefault="00C24770" w:rsidP="00C24770">
            <w:pPr>
              <w:pStyle w:val="ListParagraph"/>
              <w:ind w:left="0"/>
              <w:contextualSpacing/>
              <w:rPr>
                <w:rFonts w:cs="Tahoma"/>
                <w:sz w:val="20"/>
                <w:szCs w:val="20"/>
              </w:rPr>
            </w:pPr>
          </w:p>
          <w:p w14:paraId="19F4DE87" w14:textId="77777777" w:rsidR="00FE567B" w:rsidRDefault="00FE567B" w:rsidP="00FE567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cs="Tahoma"/>
                <w:sz w:val="20"/>
                <w:szCs w:val="20"/>
              </w:rPr>
            </w:pPr>
            <w:r w:rsidRPr="00D800B0">
              <w:rPr>
                <w:rFonts w:cs="Tahoma"/>
                <w:sz w:val="20"/>
                <w:szCs w:val="20"/>
              </w:rPr>
              <w:t xml:space="preserve">Benchmark </w:t>
            </w:r>
            <w:r w:rsidR="00855AA6">
              <w:rPr>
                <w:rFonts w:cs="Tahoma"/>
                <w:sz w:val="20"/>
                <w:szCs w:val="20"/>
              </w:rPr>
              <w:t xml:space="preserve">operational performance </w:t>
            </w:r>
            <w:r w:rsidRPr="00D800B0">
              <w:rPr>
                <w:rFonts w:cs="Tahoma"/>
                <w:sz w:val="20"/>
                <w:szCs w:val="20"/>
              </w:rPr>
              <w:t xml:space="preserve">through Trade Assoc Forum </w:t>
            </w:r>
          </w:p>
          <w:p w14:paraId="19F4DE88" w14:textId="77777777" w:rsidR="00323909" w:rsidRDefault="00323909" w:rsidP="00323909">
            <w:pPr>
              <w:pStyle w:val="ListParagraph"/>
              <w:ind w:left="0"/>
              <w:contextualSpacing/>
              <w:rPr>
                <w:rFonts w:cs="Tahoma"/>
                <w:sz w:val="20"/>
                <w:szCs w:val="20"/>
              </w:rPr>
            </w:pPr>
          </w:p>
          <w:p w14:paraId="19F4DE89" w14:textId="77777777" w:rsidR="00323909" w:rsidRDefault="00323909" w:rsidP="00FE567B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Provide input into AISE strategic review and ‘network’ discussions</w:t>
            </w:r>
          </w:p>
          <w:p w14:paraId="19F4DE8A" w14:textId="77777777" w:rsidR="00442012" w:rsidRDefault="00442012" w:rsidP="00442012">
            <w:pPr>
              <w:pStyle w:val="ListParagraph"/>
              <w:ind w:left="0"/>
              <w:contextualSpacing/>
              <w:rPr>
                <w:rFonts w:cs="Tahoma"/>
                <w:sz w:val="20"/>
                <w:szCs w:val="20"/>
              </w:rPr>
            </w:pPr>
          </w:p>
          <w:p w14:paraId="19F4DE8B" w14:textId="32ADF0CF" w:rsidR="00442012" w:rsidRPr="00D800B0" w:rsidRDefault="00187920" w:rsidP="0018792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</w:t>
            </w:r>
            <w:r w:rsidR="00442012">
              <w:rPr>
                <w:rFonts w:cs="Tahoma"/>
                <w:sz w:val="20"/>
                <w:szCs w:val="20"/>
              </w:rPr>
              <w:t xml:space="preserve">embership </w:t>
            </w:r>
            <w:r>
              <w:rPr>
                <w:rFonts w:cs="Tahoma"/>
                <w:sz w:val="20"/>
                <w:szCs w:val="20"/>
              </w:rPr>
              <w:t>base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E8C" w14:textId="77777777" w:rsidR="00855AA6" w:rsidRDefault="00855AA6" w:rsidP="009168B0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8D" w14:textId="77777777" w:rsidR="00FE567B" w:rsidRDefault="004F6032" w:rsidP="009168B0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Every </w:t>
            </w:r>
            <w:r w:rsidR="00855AA6">
              <w:rPr>
                <w:rFonts w:cs="Tahoma"/>
                <w:sz w:val="20"/>
                <w:szCs w:val="20"/>
                <w:lang w:val="en-US"/>
              </w:rPr>
              <w:t>3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years undertake Council led review of strategy</w:t>
            </w:r>
            <w:r w:rsidR="00FE567B" w:rsidRPr="00D800B0">
              <w:rPr>
                <w:rFonts w:cs="Tahoma"/>
                <w:sz w:val="20"/>
                <w:szCs w:val="20"/>
                <w:lang w:val="en-US"/>
              </w:rPr>
              <w:t xml:space="preserve"> </w:t>
            </w:r>
          </w:p>
          <w:p w14:paraId="19F4DE8E" w14:textId="77777777" w:rsidR="00C24770" w:rsidRDefault="00C24770" w:rsidP="009168B0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8F" w14:textId="77777777" w:rsidR="00870F86" w:rsidRDefault="00870F86" w:rsidP="009168B0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90" w14:textId="77777777" w:rsidR="00C24770" w:rsidRDefault="00C24770" w:rsidP="009168B0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Participate in </w:t>
            </w:r>
            <w:r w:rsidR="00E3342B">
              <w:rPr>
                <w:rFonts w:cs="Tahoma"/>
                <w:sz w:val="20"/>
                <w:szCs w:val="20"/>
                <w:lang w:val="en-US"/>
              </w:rPr>
              <w:t xml:space="preserve">CBI’s 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Trade Association Forum and </w:t>
            </w:r>
            <w:r w:rsidR="00E3342B">
              <w:rPr>
                <w:rFonts w:cs="Tahoma"/>
                <w:sz w:val="20"/>
                <w:szCs w:val="20"/>
                <w:lang w:val="en-US"/>
              </w:rPr>
              <w:t>in A</w:t>
            </w:r>
            <w:r w:rsidR="00855AA6">
              <w:rPr>
                <w:rFonts w:cs="Tahoma"/>
                <w:sz w:val="20"/>
                <w:szCs w:val="20"/>
                <w:lang w:val="en-US"/>
              </w:rPr>
              <w:t>C</w:t>
            </w:r>
            <w:r w:rsidR="00E3342B">
              <w:rPr>
                <w:rFonts w:cs="Tahoma"/>
                <w:sz w:val="20"/>
                <w:szCs w:val="20"/>
                <w:lang w:val="en-US"/>
              </w:rPr>
              <w:t>A</w:t>
            </w:r>
          </w:p>
          <w:p w14:paraId="19F4DE91" w14:textId="77777777" w:rsidR="00855AA6" w:rsidRDefault="00855AA6" w:rsidP="009168B0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92" w14:textId="77777777" w:rsidR="00323909" w:rsidRDefault="00323909" w:rsidP="009168B0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Council</w:t>
            </w:r>
          </w:p>
          <w:p w14:paraId="19F4DE93" w14:textId="77777777" w:rsidR="00442012" w:rsidRDefault="00442012" w:rsidP="009168B0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94" w14:textId="77777777" w:rsidR="00442012" w:rsidRDefault="00442012" w:rsidP="009168B0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95" w14:textId="77777777" w:rsidR="00442012" w:rsidRPr="00D800B0" w:rsidRDefault="00442012" w:rsidP="009168B0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Council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E96" w14:textId="77777777" w:rsidR="00855AA6" w:rsidRDefault="00855AA6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97" w14:textId="77777777" w:rsidR="00FE567B" w:rsidRDefault="00C24770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PM</w:t>
            </w:r>
          </w:p>
          <w:p w14:paraId="19F4DE98" w14:textId="77777777" w:rsidR="00C24770" w:rsidRDefault="00C24770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99" w14:textId="77777777" w:rsidR="00C24770" w:rsidRDefault="00C24770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9A" w14:textId="77777777" w:rsidR="00CF1136" w:rsidRDefault="00CF1136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9B" w14:textId="77777777" w:rsidR="00323909" w:rsidRDefault="00855AA6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PM</w:t>
            </w:r>
          </w:p>
          <w:p w14:paraId="19F4DE9C" w14:textId="77777777" w:rsidR="00323909" w:rsidRDefault="00323909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9D" w14:textId="77777777" w:rsidR="00855AA6" w:rsidRDefault="00855AA6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9E" w14:textId="77777777" w:rsidR="00323909" w:rsidRDefault="00323909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PM</w:t>
            </w:r>
          </w:p>
          <w:p w14:paraId="19F4DE9F" w14:textId="77777777" w:rsidR="00442012" w:rsidRDefault="00442012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A0" w14:textId="77777777" w:rsidR="00442012" w:rsidRDefault="00442012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A1" w14:textId="77777777" w:rsidR="00442012" w:rsidRPr="00D800B0" w:rsidRDefault="00442012" w:rsidP="00855AA6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PM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DEA2" w14:textId="77777777" w:rsidR="00C71ECA" w:rsidRDefault="00C71ECA" w:rsidP="00497B7E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A3" w14:textId="77777777" w:rsidR="00870F86" w:rsidRDefault="00381463" w:rsidP="00497B7E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High level</w:t>
            </w:r>
            <w:r w:rsidR="00E3342B">
              <w:rPr>
                <w:rFonts w:cs="Tahoma"/>
                <w:sz w:val="20"/>
                <w:szCs w:val="20"/>
                <w:lang w:val="en-US"/>
              </w:rPr>
              <w:t xml:space="preserve"> review </w:t>
            </w:r>
            <w:r w:rsidR="00855AA6">
              <w:rPr>
                <w:rFonts w:cs="Tahoma"/>
                <w:sz w:val="20"/>
                <w:szCs w:val="20"/>
                <w:lang w:val="en-US"/>
              </w:rPr>
              <w:t xml:space="preserve">due in </w:t>
            </w:r>
            <w:r w:rsidR="00E3342B">
              <w:rPr>
                <w:rFonts w:cs="Tahoma"/>
                <w:sz w:val="20"/>
                <w:szCs w:val="20"/>
                <w:lang w:val="en-US"/>
              </w:rPr>
              <w:t>May 201</w:t>
            </w:r>
            <w:r w:rsidR="00921567">
              <w:rPr>
                <w:rFonts w:cs="Tahoma"/>
                <w:sz w:val="20"/>
                <w:szCs w:val="20"/>
                <w:lang w:val="en-US"/>
              </w:rPr>
              <w:t>9</w:t>
            </w:r>
            <w:r w:rsidR="008C0BEA">
              <w:rPr>
                <w:rFonts w:cs="Tahoma"/>
                <w:sz w:val="20"/>
                <w:szCs w:val="20"/>
                <w:lang w:val="en-US"/>
              </w:rPr>
              <w:t xml:space="preserve">, </w:t>
            </w:r>
            <w:r w:rsidR="00921567">
              <w:rPr>
                <w:rFonts w:cs="Tahoma"/>
                <w:sz w:val="20"/>
                <w:szCs w:val="20"/>
                <w:lang w:val="en-US"/>
              </w:rPr>
              <w:t xml:space="preserve">intermediate reviews as required e.g. to adapt to Brexit  </w:t>
            </w:r>
          </w:p>
          <w:p w14:paraId="19F4DEA4" w14:textId="10C3040C" w:rsidR="00E3342B" w:rsidRDefault="00355570" w:rsidP="00497B7E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Work plans</w:t>
            </w:r>
            <w:r w:rsidR="00921567">
              <w:rPr>
                <w:rFonts w:cs="Tahoma"/>
                <w:sz w:val="20"/>
                <w:szCs w:val="20"/>
                <w:lang w:val="en-US"/>
              </w:rPr>
              <w:t xml:space="preserve"> reviewed annually</w:t>
            </w:r>
          </w:p>
          <w:p w14:paraId="3746F4E4" w14:textId="77777777" w:rsidR="00391275" w:rsidRDefault="00391275" w:rsidP="00497B7E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A5" w14:textId="77777777" w:rsidR="00E3342B" w:rsidRDefault="00E3342B" w:rsidP="00497B7E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Participate in CBI benchmark survey</w:t>
            </w:r>
          </w:p>
          <w:p w14:paraId="19F4DEA6" w14:textId="77777777" w:rsidR="00E3342B" w:rsidRDefault="00E3342B" w:rsidP="00497B7E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A8" w14:textId="77777777" w:rsidR="00CF1136" w:rsidRDefault="00131EA8" w:rsidP="00497B7E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Report back to Council and advise Members of outcome</w:t>
            </w:r>
          </w:p>
          <w:p w14:paraId="19F4DEA9" w14:textId="77777777" w:rsidR="00C71ECA" w:rsidRDefault="00C71ECA" w:rsidP="00CF1136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AA" w14:textId="77777777" w:rsidR="00442012" w:rsidRPr="00D800B0" w:rsidRDefault="00D72101" w:rsidP="00921567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Ongoing</w:t>
            </w:r>
            <w:r w:rsidR="00921567">
              <w:rPr>
                <w:rFonts w:cs="Tahoma"/>
                <w:sz w:val="20"/>
                <w:szCs w:val="20"/>
                <w:lang w:val="en-US"/>
              </w:rPr>
              <w:t xml:space="preserve"> management to adapt to member company restructuring, </w:t>
            </w:r>
            <w:r w:rsidR="00CF1136">
              <w:rPr>
                <w:rFonts w:cs="Tahoma"/>
                <w:sz w:val="20"/>
                <w:szCs w:val="20"/>
                <w:lang w:val="en-US"/>
              </w:rPr>
              <w:t xml:space="preserve"> d</w:t>
            </w:r>
            <w:r w:rsidR="00442012">
              <w:rPr>
                <w:rFonts w:cs="Tahoma"/>
                <w:sz w:val="20"/>
                <w:szCs w:val="20"/>
                <w:lang w:val="en-US"/>
              </w:rPr>
              <w:t>atabase of prospects maintained</w:t>
            </w:r>
            <w:r w:rsidR="00CF1136">
              <w:rPr>
                <w:rFonts w:cs="Tahoma"/>
                <w:sz w:val="20"/>
                <w:szCs w:val="20"/>
                <w:lang w:val="en-US"/>
              </w:rPr>
              <w:t>, sales literature available</w:t>
            </w:r>
          </w:p>
        </w:tc>
      </w:tr>
      <w:tr w:rsidR="00FE567B" w:rsidRPr="00D800B0" w14:paraId="19F4DEB0" w14:textId="77777777" w:rsidTr="00DA42E4">
        <w:trPr>
          <w:trHeight w:val="255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</w:tcPr>
          <w:p w14:paraId="19F4DEAC" w14:textId="77777777" w:rsidR="00FE567B" w:rsidRPr="00D800B0" w:rsidRDefault="00FE567B" w:rsidP="00FE567B">
            <w:pPr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b/>
                <w:bCs/>
                <w:sz w:val="20"/>
                <w:szCs w:val="20"/>
                <w:lang w:val="en-US"/>
              </w:rPr>
              <w:t>2. Structure and Operations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noWrap/>
          </w:tcPr>
          <w:p w14:paraId="19F4DEAD" w14:textId="77777777" w:rsidR="00FE567B" w:rsidRPr="00D800B0" w:rsidRDefault="00FE567B" w:rsidP="009168B0">
            <w:pPr>
              <w:ind w:left="60"/>
              <w:rPr>
                <w:rFonts w:cs="Tahoma"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19F4DEAE" w14:textId="77777777" w:rsidR="00FE567B" w:rsidRPr="00D800B0" w:rsidRDefault="00FE567B" w:rsidP="00FE567B">
            <w:pPr>
              <w:rPr>
                <w:rFonts w:cs="Tahoma"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  <w:noWrap/>
            <w:vAlign w:val="bottom"/>
          </w:tcPr>
          <w:p w14:paraId="19F4DEAF" w14:textId="77777777" w:rsidR="00FE567B" w:rsidRPr="00D800B0" w:rsidRDefault="00FE567B" w:rsidP="00FE567B">
            <w:pPr>
              <w:rPr>
                <w:rFonts w:cs="Tahoma"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sz w:val="20"/>
                <w:szCs w:val="20"/>
                <w:lang w:val="en-US"/>
              </w:rPr>
              <w:t> </w:t>
            </w:r>
          </w:p>
        </w:tc>
      </w:tr>
      <w:tr w:rsidR="00FE567B" w:rsidRPr="00D800B0" w14:paraId="19F4DEDE" w14:textId="77777777" w:rsidTr="00DA42E4">
        <w:trPr>
          <w:trHeight w:val="26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EB1" w14:textId="77777777" w:rsidR="00FE567B" w:rsidRDefault="00FE567B" w:rsidP="00FE567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cs="Tahoma"/>
                <w:sz w:val="20"/>
                <w:szCs w:val="20"/>
              </w:rPr>
            </w:pPr>
            <w:r w:rsidRPr="00D800B0">
              <w:rPr>
                <w:rFonts w:cs="Tahoma"/>
                <w:sz w:val="20"/>
                <w:szCs w:val="20"/>
              </w:rPr>
              <w:t>Maintain balance of representation on Council</w:t>
            </w:r>
          </w:p>
          <w:p w14:paraId="19F4DEB2" w14:textId="77777777" w:rsidR="00CF1136" w:rsidRPr="00D800B0" w:rsidRDefault="00CF1136" w:rsidP="00CF1136">
            <w:pPr>
              <w:pStyle w:val="ListParagraph"/>
              <w:ind w:left="360"/>
              <w:contextualSpacing/>
              <w:rPr>
                <w:rFonts w:cs="Tahoma"/>
                <w:sz w:val="20"/>
                <w:szCs w:val="20"/>
              </w:rPr>
            </w:pPr>
          </w:p>
          <w:p w14:paraId="19F4DEB3" w14:textId="77777777" w:rsidR="00FE567B" w:rsidRDefault="00C97B60" w:rsidP="00FE567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Manage the </w:t>
            </w:r>
            <w:r w:rsidR="00C71ECA">
              <w:rPr>
                <w:rFonts w:cs="Tahoma"/>
                <w:sz w:val="20"/>
                <w:szCs w:val="20"/>
              </w:rPr>
              <w:t>cost effective o</w:t>
            </w:r>
            <w:r w:rsidR="00FE567B" w:rsidRPr="00D800B0">
              <w:rPr>
                <w:rFonts w:cs="Tahoma"/>
                <w:sz w:val="20"/>
                <w:szCs w:val="20"/>
              </w:rPr>
              <w:t>rganis</w:t>
            </w:r>
            <w:r>
              <w:rPr>
                <w:rFonts w:cs="Tahoma"/>
                <w:sz w:val="20"/>
                <w:szCs w:val="20"/>
              </w:rPr>
              <w:t xml:space="preserve">ation of </w:t>
            </w:r>
            <w:r w:rsidR="00C71ECA">
              <w:rPr>
                <w:rFonts w:cs="Tahoma"/>
                <w:sz w:val="20"/>
                <w:szCs w:val="20"/>
              </w:rPr>
              <w:t>committee</w:t>
            </w:r>
            <w:r w:rsidR="00D7660D">
              <w:rPr>
                <w:rFonts w:cs="Tahoma"/>
                <w:sz w:val="20"/>
                <w:szCs w:val="20"/>
              </w:rPr>
              <w:t xml:space="preserve"> </w:t>
            </w:r>
            <w:r w:rsidR="00FE567B" w:rsidRPr="00D800B0">
              <w:rPr>
                <w:rFonts w:cs="Tahoma"/>
                <w:sz w:val="20"/>
                <w:szCs w:val="20"/>
              </w:rPr>
              <w:t>meetings</w:t>
            </w:r>
            <w:r>
              <w:rPr>
                <w:rFonts w:cs="Tahoma"/>
                <w:sz w:val="20"/>
                <w:szCs w:val="20"/>
              </w:rPr>
              <w:t>, venues, catering etc.</w:t>
            </w:r>
          </w:p>
          <w:p w14:paraId="19F4DEB4" w14:textId="77777777" w:rsidR="00CF1136" w:rsidRPr="00D800B0" w:rsidRDefault="00CF1136" w:rsidP="00CF1136">
            <w:pPr>
              <w:pStyle w:val="ListParagraph"/>
              <w:ind w:left="360"/>
              <w:contextualSpacing/>
              <w:rPr>
                <w:rFonts w:cs="Tahoma"/>
                <w:sz w:val="20"/>
                <w:szCs w:val="20"/>
              </w:rPr>
            </w:pPr>
          </w:p>
          <w:p w14:paraId="19F4DEB5" w14:textId="77777777" w:rsidR="00FE567B" w:rsidRDefault="00FE567B" w:rsidP="00FE567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cs="Tahoma"/>
                <w:sz w:val="20"/>
                <w:szCs w:val="20"/>
              </w:rPr>
            </w:pPr>
            <w:r w:rsidRPr="00D800B0">
              <w:rPr>
                <w:rFonts w:cs="Tahoma"/>
                <w:sz w:val="20"/>
                <w:szCs w:val="20"/>
              </w:rPr>
              <w:t>Ensure representation at relevant AISE and other external groups such as CRF, CSF, CBI, TAF, A</w:t>
            </w:r>
            <w:r w:rsidR="00C71ECA">
              <w:rPr>
                <w:rFonts w:cs="Tahoma"/>
                <w:sz w:val="20"/>
                <w:szCs w:val="20"/>
              </w:rPr>
              <w:t>C</w:t>
            </w:r>
            <w:r w:rsidRPr="00D800B0">
              <w:rPr>
                <w:rFonts w:cs="Tahoma"/>
                <w:sz w:val="20"/>
                <w:szCs w:val="20"/>
              </w:rPr>
              <w:t>A</w:t>
            </w:r>
          </w:p>
          <w:p w14:paraId="19F4DEB6" w14:textId="77777777" w:rsidR="00381463" w:rsidRDefault="00381463" w:rsidP="00381463">
            <w:pPr>
              <w:pStyle w:val="ListParagraph"/>
              <w:ind w:left="0"/>
              <w:contextualSpacing/>
              <w:rPr>
                <w:rFonts w:cs="Tahoma"/>
                <w:sz w:val="20"/>
                <w:szCs w:val="20"/>
              </w:rPr>
            </w:pPr>
          </w:p>
          <w:p w14:paraId="19F4DEB7" w14:textId="77777777" w:rsidR="00381463" w:rsidRDefault="00C97B60" w:rsidP="00381463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Support </w:t>
            </w:r>
            <w:r w:rsidR="00381463" w:rsidRPr="00D800B0">
              <w:rPr>
                <w:rFonts w:cs="Tahoma"/>
                <w:sz w:val="20"/>
                <w:szCs w:val="20"/>
              </w:rPr>
              <w:t xml:space="preserve"> regional meetings as required</w:t>
            </w:r>
          </w:p>
          <w:p w14:paraId="19F4DEB8" w14:textId="77777777" w:rsidR="00DA42E4" w:rsidRDefault="00DA42E4" w:rsidP="00DA42E4">
            <w:pPr>
              <w:pStyle w:val="ListParagraph"/>
              <w:rPr>
                <w:rFonts w:cs="Tahoma"/>
                <w:sz w:val="20"/>
                <w:szCs w:val="20"/>
              </w:rPr>
            </w:pPr>
          </w:p>
          <w:p w14:paraId="19F4DEB9" w14:textId="77777777" w:rsidR="00DA42E4" w:rsidRPr="00D800B0" w:rsidRDefault="00DA42E4" w:rsidP="00381463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Optimise IT support and structure to provide efficient and secure communications across mail, web and private server platforms</w:t>
            </w:r>
          </w:p>
          <w:p w14:paraId="19F4DEBA" w14:textId="77777777" w:rsidR="00381463" w:rsidRDefault="00381463" w:rsidP="00CF1136">
            <w:pPr>
              <w:pStyle w:val="ListParagraph"/>
              <w:ind w:left="360"/>
              <w:contextualSpacing/>
              <w:rPr>
                <w:rFonts w:cs="Tahoma"/>
                <w:sz w:val="20"/>
                <w:szCs w:val="20"/>
              </w:rPr>
            </w:pPr>
          </w:p>
          <w:p w14:paraId="19F4DEBC" w14:textId="77777777" w:rsidR="00CF1136" w:rsidRPr="00D800B0" w:rsidRDefault="00CF1136" w:rsidP="00CF1136">
            <w:pPr>
              <w:pStyle w:val="ListParagraph"/>
              <w:ind w:left="360"/>
              <w:contextualSpacing/>
              <w:rPr>
                <w:rFonts w:cs="Tahoma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EBD" w14:textId="77777777" w:rsidR="00FE567B" w:rsidRDefault="00C24770" w:rsidP="009168B0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lastRenderedPageBreak/>
              <w:t>3 yearly review of council membership structure and leadership</w:t>
            </w:r>
          </w:p>
          <w:p w14:paraId="19F4DEBE" w14:textId="77777777" w:rsidR="00C24770" w:rsidRDefault="00C24770" w:rsidP="009168B0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BF" w14:textId="77777777" w:rsidR="00C24770" w:rsidRDefault="00C24770" w:rsidP="009168B0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Management of secretariat resource</w:t>
            </w:r>
          </w:p>
          <w:p w14:paraId="19F4DEC0" w14:textId="77777777" w:rsidR="00C24770" w:rsidRDefault="00C24770" w:rsidP="009168B0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C1" w14:textId="77777777" w:rsidR="00CF1136" w:rsidRDefault="00CF1136" w:rsidP="009168B0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C2" w14:textId="77777777" w:rsidR="00C24770" w:rsidRDefault="00C24770" w:rsidP="009168B0">
            <w:pPr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cs="Tahoma"/>
                <w:sz w:val="20"/>
                <w:szCs w:val="20"/>
                <w:lang w:val="en-US"/>
              </w:rPr>
              <w:t>Prioritisation</w:t>
            </w:r>
            <w:proofErr w:type="spellEnd"/>
            <w:r>
              <w:rPr>
                <w:rFonts w:cs="Tahoma"/>
                <w:sz w:val="20"/>
                <w:szCs w:val="20"/>
                <w:lang w:val="en-US"/>
              </w:rPr>
              <w:t xml:space="preserve"> of commitments and critical relationships</w:t>
            </w:r>
          </w:p>
          <w:p w14:paraId="19F4DEC3" w14:textId="77777777" w:rsidR="00381463" w:rsidRDefault="00381463" w:rsidP="009168B0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C4" w14:textId="77777777" w:rsidR="00381463" w:rsidRDefault="00381463" w:rsidP="00CF1136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KD/</w:t>
            </w:r>
            <w:r w:rsidR="00C71ECA">
              <w:rPr>
                <w:rFonts w:cs="Tahoma"/>
                <w:sz w:val="20"/>
                <w:szCs w:val="20"/>
                <w:lang w:val="en-US"/>
              </w:rPr>
              <w:t>CS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as required</w:t>
            </w:r>
          </w:p>
          <w:p w14:paraId="19F4DEC5" w14:textId="77777777" w:rsidR="00DA42E4" w:rsidRDefault="00DA42E4" w:rsidP="00CF1136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C6" w14:textId="77777777" w:rsidR="00C71ECA" w:rsidRDefault="00C71ECA" w:rsidP="00CF1136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C7" w14:textId="77777777" w:rsidR="00DA42E4" w:rsidRPr="00D800B0" w:rsidRDefault="00DA42E4" w:rsidP="00CF1136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KD/external suppliers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EC8" w14:textId="77777777" w:rsidR="00FE567B" w:rsidRDefault="00C24770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lastRenderedPageBreak/>
              <w:t>Council / PM</w:t>
            </w:r>
          </w:p>
          <w:p w14:paraId="19F4DEC9" w14:textId="77777777" w:rsidR="00C24770" w:rsidRDefault="00C24770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CA" w14:textId="77777777" w:rsidR="00C24770" w:rsidRDefault="00C24770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CB" w14:textId="77777777" w:rsidR="00C24770" w:rsidRDefault="00E3342B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KD</w:t>
            </w:r>
          </w:p>
          <w:p w14:paraId="19F4DECC" w14:textId="77777777" w:rsidR="00C24770" w:rsidRDefault="00C24770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CD" w14:textId="77777777" w:rsidR="00C24770" w:rsidRDefault="00C24770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CE" w14:textId="4B3AA0B8" w:rsidR="00C24770" w:rsidRDefault="000D7C6D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PM/SS</w:t>
            </w:r>
          </w:p>
          <w:p w14:paraId="19F4DECF" w14:textId="77777777" w:rsidR="00381463" w:rsidRDefault="00381463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D0" w14:textId="77777777" w:rsidR="00CF1136" w:rsidRDefault="00CF1136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D1" w14:textId="77777777" w:rsidR="00381463" w:rsidRDefault="00381463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SS</w:t>
            </w:r>
          </w:p>
          <w:p w14:paraId="19F4DED2" w14:textId="77777777" w:rsidR="00DA42E4" w:rsidRDefault="00DA42E4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D3" w14:textId="77777777" w:rsidR="00DA42E4" w:rsidRDefault="00DA42E4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D4" w14:textId="77777777" w:rsidR="00DA42E4" w:rsidRPr="00D800B0" w:rsidRDefault="00DA42E4" w:rsidP="005A4F95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PM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DED5" w14:textId="77777777" w:rsidR="00E3342B" w:rsidRDefault="00131EA8" w:rsidP="00497B7E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lastRenderedPageBreak/>
              <w:t>Assessed at each AGM when Council is voted in</w:t>
            </w:r>
          </w:p>
          <w:p w14:paraId="19F4DED6" w14:textId="77777777" w:rsidR="00E3342B" w:rsidRDefault="00E3342B" w:rsidP="00497B7E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D7" w14:textId="45A39142" w:rsidR="001A0D6A" w:rsidRDefault="00CB11E6" w:rsidP="00497B7E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Assess</w:t>
            </w:r>
            <w:r w:rsidR="00131EA8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szCs w:val="20"/>
                <w:lang w:val="en-US"/>
              </w:rPr>
              <w:t>impact</w:t>
            </w:r>
            <w:r w:rsidR="00131EA8">
              <w:rPr>
                <w:rFonts w:cs="Tahoma"/>
                <w:sz w:val="20"/>
                <w:szCs w:val="20"/>
                <w:lang w:val="en-US"/>
              </w:rPr>
              <w:t xml:space="preserve"> of </w:t>
            </w:r>
            <w:r w:rsidR="00921567">
              <w:rPr>
                <w:rFonts w:cs="Tahoma"/>
                <w:sz w:val="20"/>
                <w:szCs w:val="20"/>
                <w:lang w:val="en-US"/>
              </w:rPr>
              <w:t>twice yearly skype calls  for</w:t>
            </w:r>
            <w:r w:rsidR="00131EA8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 w:rsidR="0031474A">
              <w:rPr>
                <w:rFonts w:cs="Tahoma"/>
                <w:sz w:val="20"/>
                <w:szCs w:val="20"/>
                <w:lang w:val="en-US"/>
              </w:rPr>
              <w:t>Council</w:t>
            </w:r>
            <w:r w:rsidR="00921567">
              <w:rPr>
                <w:rFonts w:cs="Tahoma"/>
                <w:sz w:val="20"/>
                <w:szCs w:val="20"/>
                <w:lang w:val="en-US"/>
              </w:rPr>
              <w:t xml:space="preserve"> and conf calls fo</w:t>
            </w:r>
            <w:r w:rsidR="000D7C6D">
              <w:rPr>
                <w:rFonts w:cs="Tahoma"/>
                <w:sz w:val="20"/>
                <w:szCs w:val="20"/>
                <w:lang w:val="en-US"/>
              </w:rPr>
              <w:t>r</w:t>
            </w:r>
            <w:r w:rsidR="00921567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1567">
              <w:rPr>
                <w:rFonts w:cs="Tahoma"/>
                <w:sz w:val="20"/>
                <w:szCs w:val="20"/>
                <w:lang w:val="en-US"/>
              </w:rPr>
              <w:t>EAC</w:t>
            </w:r>
            <w:proofErr w:type="spellEnd"/>
          </w:p>
          <w:p w14:paraId="19F4DED8" w14:textId="77777777" w:rsidR="001A0D6A" w:rsidRDefault="001A0D6A" w:rsidP="00497B7E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D9" w14:textId="77777777" w:rsidR="001A0D6A" w:rsidRDefault="00131EA8" w:rsidP="00497B7E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Attend agreed relevant meetings and report back to appropriate Committees</w:t>
            </w:r>
          </w:p>
          <w:p w14:paraId="19F4DEDA" w14:textId="77777777" w:rsidR="00E3342B" w:rsidRDefault="00E3342B" w:rsidP="00497B7E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DB" w14:textId="019C491D" w:rsidR="00C71ECA" w:rsidRDefault="00131EA8" w:rsidP="00497B7E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SS arrange 2 meet</w:t>
            </w:r>
            <w:r w:rsidR="000D7C6D">
              <w:rPr>
                <w:rFonts w:cs="Tahoma"/>
                <w:sz w:val="20"/>
                <w:szCs w:val="20"/>
                <w:lang w:val="en-US"/>
              </w:rPr>
              <w:t xml:space="preserve">ings/year. KD arrange venues. </w:t>
            </w:r>
            <w:r w:rsidR="00187920">
              <w:rPr>
                <w:rFonts w:cs="Tahoma"/>
                <w:sz w:val="20"/>
                <w:szCs w:val="20"/>
                <w:lang w:val="en-US"/>
              </w:rPr>
              <w:t xml:space="preserve">CS </w:t>
            </w:r>
            <w:r>
              <w:rPr>
                <w:rFonts w:cs="Tahoma"/>
                <w:sz w:val="20"/>
                <w:szCs w:val="20"/>
                <w:lang w:val="en-US"/>
              </w:rPr>
              <w:t>to produce invites</w:t>
            </w:r>
            <w:r w:rsidR="000D7C6D">
              <w:rPr>
                <w:rFonts w:cs="Tahoma"/>
                <w:sz w:val="20"/>
                <w:szCs w:val="20"/>
                <w:lang w:val="en-US"/>
              </w:rPr>
              <w:t>/materials</w:t>
            </w:r>
          </w:p>
          <w:p w14:paraId="19F4DEDC" w14:textId="77777777" w:rsidR="00FE567B" w:rsidRDefault="00FE567B" w:rsidP="00C71ECA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DD" w14:textId="77777777" w:rsidR="0031474A" w:rsidRPr="00D800B0" w:rsidRDefault="00D72101" w:rsidP="00C71ECA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Ongoing</w:t>
            </w:r>
            <w:r w:rsidR="0031474A">
              <w:rPr>
                <w:rFonts w:cs="Tahoma"/>
                <w:sz w:val="20"/>
                <w:szCs w:val="20"/>
                <w:lang w:val="en-US"/>
              </w:rPr>
              <w:t xml:space="preserve"> review</w:t>
            </w:r>
          </w:p>
        </w:tc>
      </w:tr>
      <w:tr w:rsidR="00FE567B" w:rsidRPr="00D800B0" w14:paraId="19F4DEE3" w14:textId="77777777" w:rsidTr="00DA42E4">
        <w:trPr>
          <w:trHeight w:val="255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</w:tcPr>
          <w:p w14:paraId="19F4DEDF" w14:textId="77777777" w:rsidR="00FE567B" w:rsidRPr="00D800B0" w:rsidRDefault="00FE567B" w:rsidP="00683B1B">
            <w:pPr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b/>
                <w:bCs/>
                <w:sz w:val="20"/>
                <w:szCs w:val="20"/>
                <w:lang w:val="en-US"/>
              </w:rPr>
              <w:lastRenderedPageBreak/>
              <w:t>3. Administration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19F4DEE0" w14:textId="77777777" w:rsidR="00FE567B" w:rsidRPr="00D800B0" w:rsidRDefault="00FE567B" w:rsidP="00683B1B">
            <w:pPr>
              <w:rPr>
                <w:rFonts w:cs="Tahoma"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19F4DEE1" w14:textId="77777777" w:rsidR="00FE567B" w:rsidRPr="00D800B0" w:rsidRDefault="00FE567B" w:rsidP="00683B1B">
            <w:pPr>
              <w:rPr>
                <w:rFonts w:cs="Tahoma"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19F4DEE2" w14:textId="77777777" w:rsidR="00FE567B" w:rsidRPr="00D800B0" w:rsidRDefault="00EA43D6" w:rsidP="00683B1B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F4DF60" wp14:editId="19F4DF6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209550" cy="0"/>
                      <wp:effectExtent l="0" t="0" r="0" b="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72A751" id="Oval 7" o:spid="_x0000_s1026" style="position:absolute;margin-left:10.5pt;margin-top:0;width:1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" fillcolor="#f90" stroked="f"/>
                  </w:pict>
                </mc:Fallback>
              </mc:AlternateContent>
            </w:r>
            <w:r>
              <w:rPr>
                <w:rFonts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F4DF62" wp14:editId="19F4DF6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209550" cy="0"/>
                      <wp:effectExtent l="0" t="0" r="0" b="0"/>
                      <wp:wrapNone/>
                      <wp:docPr id="3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C7304" id="Oval 19" o:spid="_x0000_s1026" style="position:absolute;margin-left:11.25pt;margin-top:0;width:1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" fillcolor="red" stroked="f"/>
                  </w:pict>
                </mc:Fallback>
              </mc:AlternateContent>
            </w:r>
            <w:r w:rsidR="00FE567B" w:rsidRPr="00D800B0">
              <w:rPr>
                <w:rFonts w:cs="Tahoma"/>
                <w:sz w:val="20"/>
                <w:szCs w:val="20"/>
                <w:lang w:val="en-US"/>
              </w:rPr>
              <w:t> </w:t>
            </w:r>
          </w:p>
        </w:tc>
      </w:tr>
      <w:tr w:rsidR="00FE567B" w:rsidRPr="00D800B0" w14:paraId="19F4DF0D" w14:textId="77777777" w:rsidTr="00DA42E4">
        <w:trPr>
          <w:trHeight w:val="204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EE4" w14:textId="77777777" w:rsidR="00FE567B" w:rsidRDefault="00CF1136" w:rsidP="00CF113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Tahoma"/>
                <w:sz w:val="20"/>
                <w:szCs w:val="20"/>
              </w:rPr>
            </w:pPr>
            <w:r w:rsidRPr="00CF1136">
              <w:rPr>
                <w:sz w:val="20"/>
                <w:szCs w:val="20"/>
                <w:lang w:val="en-US"/>
              </w:rPr>
              <w:t xml:space="preserve">Maintain adequate systems to manage monthly </w:t>
            </w:r>
            <w:r w:rsidR="002B2043" w:rsidRPr="00CF1136">
              <w:rPr>
                <w:sz w:val="20"/>
                <w:szCs w:val="20"/>
              </w:rPr>
              <w:t>accounts a</w:t>
            </w:r>
            <w:r w:rsidRPr="00CF1136">
              <w:rPr>
                <w:sz w:val="20"/>
                <w:szCs w:val="20"/>
              </w:rPr>
              <w:t>gainst</w:t>
            </w:r>
            <w:r w:rsidR="002B2043" w:rsidRPr="00CF1136">
              <w:rPr>
                <w:sz w:val="20"/>
                <w:szCs w:val="20"/>
              </w:rPr>
              <w:t xml:space="preserve"> budget</w:t>
            </w:r>
            <w:r w:rsidRPr="00CF11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payroll, </w:t>
            </w:r>
            <w:r w:rsidR="00497B7E" w:rsidRPr="00CF1136">
              <w:rPr>
                <w:rFonts w:cs="Tahoma"/>
                <w:sz w:val="20"/>
                <w:szCs w:val="20"/>
              </w:rPr>
              <w:t>V</w:t>
            </w:r>
            <w:r>
              <w:rPr>
                <w:rFonts w:cs="Tahoma"/>
                <w:sz w:val="20"/>
                <w:szCs w:val="20"/>
              </w:rPr>
              <w:t xml:space="preserve">AT, NI and </w:t>
            </w:r>
            <w:r w:rsidR="00FE567B" w:rsidRPr="00CF1136">
              <w:rPr>
                <w:rFonts w:cs="Tahoma"/>
                <w:sz w:val="20"/>
                <w:szCs w:val="20"/>
              </w:rPr>
              <w:t>tax liabilities</w:t>
            </w:r>
          </w:p>
          <w:p w14:paraId="19F4DEE5" w14:textId="77777777" w:rsidR="00CF1136" w:rsidRPr="00CF1136" w:rsidRDefault="00CF1136" w:rsidP="00CF1136">
            <w:pPr>
              <w:pStyle w:val="ListParagraph"/>
              <w:ind w:left="360"/>
              <w:contextualSpacing/>
              <w:rPr>
                <w:rFonts w:cs="Tahoma"/>
                <w:sz w:val="20"/>
                <w:szCs w:val="20"/>
              </w:rPr>
            </w:pPr>
          </w:p>
          <w:p w14:paraId="19F4DEE6" w14:textId="77777777" w:rsidR="00FE567B" w:rsidRPr="00D800B0" w:rsidRDefault="00FE567B" w:rsidP="00FE567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Tahoma"/>
                <w:sz w:val="20"/>
                <w:szCs w:val="20"/>
              </w:rPr>
            </w:pPr>
            <w:r w:rsidRPr="00D800B0">
              <w:rPr>
                <w:rFonts w:cs="Tahoma"/>
                <w:sz w:val="20"/>
                <w:szCs w:val="20"/>
              </w:rPr>
              <w:t>Auditable accounts</w:t>
            </w:r>
          </w:p>
          <w:p w14:paraId="19F4DEE7" w14:textId="77777777" w:rsidR="00CF1136" w:rsidRDefault="00CF1136" w:rsidP="00381463">
            <w:pPr>
              <w:pStyle w:val="ListParagraph"/>
              <w:ind w:left="0"/>
              <w:contextualSpacing/>
              <w:rPr>
                <w:rFonts w:cs="Tahoma"/>
                <w:sz w:val="20"/>
                <w:szCs w:val="20"/>
              </w:rPr>
            </w:pPr>
          </w:p>
          <w:p w14:paraId="19F4DEE8" w14:textId="77777777" w:rsidR="00CF1136" w:rsidRPr="00D800B0" w:rsidRDefault="00CF1136" w:rsidP="00381463">
            <w:pPr>
              <w:pStyle w:val="ListParagraph"/>
              <w:ind w:left="0"/>
              <w:contextualSpacing/>
              <w:rPr>
                <w:rFonts w:cs="Tahoma"/>
                <w:sz w:val="20"/>
                <w:szCs w:val="20"/>
              </w:rPr>
            </w:pPr>
          </w:p>
          <w:p w14:paraId="19F4DEE9" w14:textId="77777777" w:rsidR="00FE567B" w:rsidRDefault="00497B7E" w:rsidP="00FE567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Efficient o</w:t>
            </w:r>
            <w:r w:rsidR="00FE567B" w:rsidRPr="00D800B0">
              <w:rPr>
                <w:rFonts w:cs="Tahoma"/>
                <w:sz w:val="20"/>
                <w:szCs w:val="20"/>
              </w:rPr>
              <w:t>ffice management to ensure eff</w:t>
            </w:r>
            <w:r>
              <w:rPr>
                <w:rFonts w:cs="Tahoma"/>
                <w:sz w:val="20"/>
                <w:szCs w:val="20"/>
              </w:rPr>
              <w:t>ective support to members as well as external enquiries</w:t>
            </w:r>
          </w:p>
          <w:p w14:paraId="19F4DEEA" w14:textId="77777777" w:rsidR="00DA42E4" w:rsidRDefault="00DA42E4" w:rsidP="00DA42E4">
            <w:pPr>
              <w:pStyle w:val="ListParagraph"/>
              <w:ind w:left="360"/>
              <w:contextualSpacing/>
              <w:rPr>
                <w:rFonts w:cs="Tahoma"/>
                <w:sz w:val="20"/>
                <w:szCs w:val="20"/>
              </w:rPr>
            </w:pPr>
          </w:p>
          <w:p w14:paraId="19F4DEEB" w14:textId="77777777" w:rsidR="00DA42E4" w:rsidRPr="00D800B0" w:rsidRDefault="00DA42E4" w:rsidP="00FE567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Cost control</w:t>
            </w:r>
          </w:p>
          <w:p w14:paraId="19F4DEEC" w14:textId="77777777" w:rsidR="00FE567B" w:rsidRPr="00D800B0" w:rsidRDefault="00FE567B" w:rsidP="00E3342B">
            <w:pPr>
              <w:pStyle w:val="ListParagraph"/>
              <w:ind w:left="0"/>
              <w:contextualSpacing/>
              <w:rPr>
                <w:rFonts w:cs="Tahoma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EED" w14:textId="77777777" w:rsidR="00C24770" w:rsidRDefault="00C24770" w:rsidP="00C24770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Retain external accountancy firm to oversee production of </w:t>
            </w:r>
            <w:r w:rsidR="00381463">
              <w:rPr>
                <w:rFonts w:cs="Tahoma"/>
                <w:sz w:val="20"/>
                <w:szCs w:val="20"/>
                <w:lang w:val="en-US"/>
              </w:rPr>
              <w:t xml:space="preserve">monthly reports, </w:t>
            </w:r>
            <w:r>
              <w:rPr>
                <w:rFonts w:cs="Tahoma"/>
                <w:sz w:val="20"/>
                <w:szCs w:val="20"/>
                <w:lang w:val="en-US"/>
              </w:rPr>
              <w:t>quarterly VA</w:t>
            </w:r>
            <w:r w:rsidR="00497B7E">
              <w:rPr>
                <w:rFonts w:cs="Tahoma"/>
                <w:sz w:val="20"/>
                <w:szCs w:val="20"/>
                <w:lang w:val="en-US"/>
              </w:rPr>
              <w:t>T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returns </w:t>
            </w:r>
          </w:p>
          <w:p w14:paraId="19F4DEEE" w14:textId="77777777" w:rsidR="00381463" w:rsidRDefault="00381463" w:rsidP="00C24770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EF" w14:textId="77777777" w:rsidR="00E3342B" w:rsidRDefault="00E3342B" w:rsidP="00C24770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Retain separate audit firm</w:t>
            </w:r>
            <w:r w:rsidR="00CF1136">
              <w:rPr>
                <w:rFonts w:cs="Tahoma"/>
                <w:sz w:val="20"/>
                <w:szCs w:val="20"/>
                <w:lang w:val="en-US"/>
              </w:rPr>
              <w:t xml:space="preserve"> to produce annual report and accounts</w:t>
            </w:r>
          </w:p>
          <w:p w14:paraId="19F4DEF0" w14:textId="77777777" w:rsidR="00497B7E" w:rsidRDefault="00497B7E" w:rsidP="00DA42E4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F1" w14:textId="77777777" w:rsidR="00DA42E4" w:rsidRDefault="00DA42E4" w:rsidP="00DA42E4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F3" w14:textId="77777777" w:rsidR="00DA42E4" w:rsidRDefault="00DA42E4" w:rsidP="00DA42E4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F4" w14:textId="77777777" w:rsidR="00DA42E4" w:rsidRDefault="00DA42E4" w:rsidP="00DA42E4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EF5" w14:textId="77777777" w:rsidR="00DA42E4" w:rsidRPr="00D800B0" w:rsidRDefault="00DA42E4" w:rsidP="00DA42E4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Constant vigilance of costs and possible savings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EF6" w14:textId="77777777" w:rsidR="002B2043" w:rsidRDefault="002B2043" w:rsidP="001E42BA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PM</w:t>
            </w:r>
          </w:p>
          <w:p w14:paraId="19F4DEF7" w14:textId="77777777" w:rsidR="002B2043" w:rsidRDefault="002B2043" w:rsidP="001E42BA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F8" w14:textId="77777777" w:rsidR="00497B7E" w:rsidRDefault="00497B7E" w:rsidP="001E42BA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F9" w14:textId="77777777" w:rsidR="00497B7E" w:rsidRDefault="00497B7E" w:rsidP="001E42BA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FA" w14:textId="77777777" w:rsidR="00497B7E" w:rsidRDefault="0031474A" w:rsidP="0031474A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    </w:t>
            </w:r>
            <w:r w:rsidR="00381463">
              <w:rPr>
                <w:rFonts w:cs="Tahoma"/>
                <w:sz w:val="20"/>
                <w:szCs w:val="20"/>
                <w:lang w:val="en-US"/>
              </w:rPr>
              <w:t>PM</w:t>
            </w:r>
          </w:p>
          <w:p w14:paraId="19F4DEFB" w14:textId="77777777" w:rsidR="00497B7E" w:rsidRDefault="00497B7E" w:rsidP="001E42BA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FC" w14:textId="77777777" w:rsidR="00497B7E" w:rsidRDefault="00497B7E" w:rsidP="001E42BA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FD" w14:textId="77777777" w:rsidR="00DA42E4" w:rsidRDefault="00DA42E4" w:rsidP="00C71ECA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KD</w:t>
            </w:r>
          </w:p>
          <w:p w14:paraId="19F4DEFE" w14:textId="77777777" w:rsidR="0031474A" w:rsidRDefault="0031474A" w:rsidP="00C71ECA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EFF" w14:textId="77777777" w:rsidR="0031474A" w:rsidRDefault="0031474A" w:rsidP="00C71ECA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F00" w14:textId="1572C853" w:rsidR="0031474A" w:rsidRPr="00D800B0" w:rsidRDefault="0031474A" w:rsidP="00C71ECA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PM/SS/</w:t>
            </w:r>
            <w:r w:rsidR="00187920">
              <w:rPr>
                <w:rFonts w:cs="Tahoma"/>
                <w:sz w:val="20"/>
                <w:szCs w:val="20"/>
                <w:lang w:val="en-US"/>
              </w:rPr>
              <w:t>CS</w:t>
            </w:r>
            <w:r>
              <w:rPr>
                <w:rFonts w:cs="Tahoma"/>
                <w:sz w:val="20"/>
                <w:szCs w:val="20"/>
                <w:lang w:val="en-US"/>
              </w:rPr>
              <w:t>/KD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DF01" w14:textId="77777777" w:rsidR="00FE567B" w:rsidRDefault="00131EA8" w:rsidP="00497B7E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PM to work with accountants</w:t>
            </w:r>
          </w:p>
          <w:p w14:paraId="19F4DF02" w14:textId="77777777" w:rsidR="00497B7E" w:rsidRDefault="00497B7E" w:rsidP="00497B7E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F03" w14:textId="77777777" w:rsidR="00131EA8" w:rsidRDefault="00131EA8" w:rsidP="00497B7E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F04" w14:textId="77777777" w:rsidR="00131EA8" w:rsidRDefault="00131EA8" w:rsidP="00497B7E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F05" w14:textId="77777777" w:rsidR="00497B7E" w:rsidRDefault="00131EA8" w:rsidP="00497B7E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Produce annual accounts for Council</w:t>
            </w:r>
          </w:p>
          <w:p w14:paraId="19F4DF06" w14:textId="77777777" w:rsidR="00497B7E" w:rsidRDefault="00497B7E" w:rsidP="00497B7E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F07" w14:textId="77777777" w:rsidR="00497B7E" w:rsidRDefault="00497B7E" w:rsidP="00497B7E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F08" w14:textId="77777777" w:rsidR="00497B7E" w:rsidRDefault="00131EA8" w:rsidP="00497B7E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Respond to all external/internal enquiries promptly</w:t>
            </w:r>
          </w:p>
          <w:p w14:paraId="19F4DF09" w14:textId="77777777" w:rsidR="00631BB3" w:rsidRDefault="00631BB3" w:rsidP="00497B7E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F0A" w14:textId="77777777" w:rsidR="00131EA8" w:rsidRDefault="00131EA8" w:rsidP="00497B7E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Ensure Value for Money </w:t>
            </w:r>
            <w:r w:rsidR="0031474A">
              <w:rPr>
                <w:rFonts w:cs="Tahoma"/>
                <w:sz w:val="20"/>
                <w:szCs w:val="20"/>
                <w:lang w:val="en-US"/>
              </w:rPr>
              <w:t>on all activities</w:t>
            </w:r>
          </w:p>
          <w:p w14:paraId="19F4DF0B" w14:textId="77777777" w:rsidR="00131EA8" w:rsidRDefault="00131EA8" w:rsidP="00497B7E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F0C" w14:textId="77777777" w:rsidR="00631BB3" w:rsidRPr="00D800B0" w:rsidRDefault="00631BB3" w:rsidP="00497B7E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FE567B" w:rsidRPr="00D800B0" w14:paraId="19F4DF12" w14:textId="77777777" w:rsidTr="00E702FF">
        <w:trPr>
          <w:trHeight w:val="255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</w:tcPr>
          <w:p w14:paraId="19F4DF0E" w14:textId="77777777" w:rsidR="00FE567B" w:rsidRPr="00D800B0" w:rsidRDefault="00FE567B" w:rsidP="00FE567B">
            <w:pPr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b/>
                <w:bCs/>
                <w:sz w:val="20"/>
                <w:szCs w:val="20"/>
                <w:lang w:val="en-US"/>
              </w:rPr>
              <w:t>4. Communications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19F4DF0F" w14:textId="77777777" w:rsidR="00FE567B" w:rsidRPr="00D800B0" w:rsidRDefault="00FE567B" w:rsidP="00FE567B">
            <w:pPr>
              <w:rPr>
                <w:rFonts w:cs="Tahoma"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19F4DF10" w14:textId="77777777" w:rsidR="00FE567B" w:rsidRPr="00D800B0" w:rsidRDefault="00FE567B" w:rsidP="00FE567B">
            <w:pPr>
              <w:rPr>
                <w:rFonts w:cs="Tahoma"/>
                <w:sz w:val="20"/>
                <w:szCs w:val="20"/>
                <w:lang w:val="en-US"/>
              </w:rPr>
            </w:pPr>
            <w:r w:rsidRPr="00D800B0">
              <w:rPr>
                <w:rFonts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19F4DF11" w14:textId="77777777" w:rsidR="00FE567B" w:rsidRPr="00D800B0" w:rsidRDefault="00EA43D6" w:rsidP="00FE567B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F4DF64" wp14:editId="19F4DF6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0</wp:posOffset>
                      </wp:positionV>
                      <wp:extent cx="209550" cy="0"/>
                      <wp:effectExtent l="0" t="0" r="0" b="0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18AC3" id="Oval 12" o:spid="_x0000_s1026" style="position:absolute;margin-left:10.5pt;margin-top:0;width:1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" fillcolor="#f90" stroked="f"/>
                  </w:pict>
                </mc:Fallback>
              </mc:AlternateContent>
            </w:r>
            <w:r>
              <w:rPr>
                <w:rFonts w:cs="Tahom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4DF66" wp14:editId="19F4DF6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209550" cy="0"/>
                      <wp:effectExtent l="0" t="0" r="0" b="0"/>
                      <wp:wrapNone/>
                      <wp:docPr id="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AD4722" id="Oval 13" o:spid="_x0000_s1026" style="position:absolute;margin-left:11.25pt;margin-top:0;width:1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" fillcolor="red" stroked="f"/>
                  </w:pict>
                </mc:Fallback>
              </mc:AlternateContent>
            </w:r>
            <w:r w:rsidR="00FE567B" w:rsidRPr="00D800B0">
              <w:rPr>
                <w:rFonts w:cs="Tahoma"/>
                <w:sz w:val="20"/>
                <w:szCs w:val="20"/>
                <w:lang w:val="en-US"/>
              </w:rPr>
              <w:t> </w:t>
            </w:r>
          </w:p>
        </w:tc>
      </w:tr>
      <w:tr w:rsidR="00FE567B" w:rsidRPr="00D800B0" w14:paraId="19F4DF45" w14:textId="77777777" w:rsidTr="00FC384E">
        <w:trPr>
          <w:trHeight w:val="155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F13" w14:textId="77777777" w:rsidR="00497B7E" w:rsidRDefault="00891108" w:rsidP="00497B7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Ensure the UKCPI members are fully informed in a timely manner of all matters - technical and regulatory as well as external affairs and media interest</w:t>
            </w:r>
          </w:p>
          <w:p w14:paraId="19F4DF14" w14:textId="77777777" w:rsidR="00891108" w:rsidRPr="00D800B0" w:rsidRDefault="00891108" w:rsidP="00891108">
            <w:pPr>
              <w:pStyle w:val="ListParagraph"/>
              <w:ind w:left="0"/>
              <w:contextualSpacing/>
              <w:rPr>
                <w:rFonts w:cs="Tahoma"/>
                <w:sz w:val="20"/>
                <w:szCs w:val="20"/>
              </w:rPr>
            </w:pPr>
          </w:p>
          <w:p w14:paraId="19F4DF15" w14:textId="77777777" w:rsidR="00FE567B" w:rsidRDefault="00891108" w:rsidP="00497B7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Ensure UKCPI communicates t</w:t>
            </w:r>
            <w:r w:rsidR="00FE567B" w:rsidRPr="00D800B0">
              <w:rPr>
                <w:rFonts w:cs="Tahoma"/>
                <w:sz w:val="20"/>
                <w:szCs w:val="20"/>
              </w:rPr>
              <w:t xml:space="preserve">o external stakeholders </w:t>
            </w:r>
            <w:r>
              <w:rPr>
                <w:rFonts w:cs="Tahoma"/>
                <w:sz w:val="20"/>
                <w:szCs w:val="20"/>
              </w:rPr>
              <w:t>inc.</w:t>
            </w:r>
            <w:r w:rsidR="00FE567B" w:rsidRPr="00D800B0">
              <w:rPr>
                <w:rFonts w:cs="Tahoma"/>
                <w:sz w:val="20"/>
                <w:szCs w:val="20"/>
              </w:rPr>
              <w:t xml:space="preserve"> timely responses to consultations, enquiries, and providing information via website</w:t>
            </w:r>
          </w:p>
          <w:p w14:paraId="19F4DF17" w14:textId="77777777" w:rsidR="00631BB3" w:rsidRDefault="00631BB3" w:rsidP="00631BB3">
            <w:pPr>
              <w:pStyle w:val="ListParagraph"/>
              <w:ind w:left="0"/>
              <w:contextualSpacing/>
              <w:rPr>
                <w:rFonts w:cs="Tahoma"/>
                <w:sz w:val="20"/>
                <w:szCs w:val="20"/>
              </w:rPr>
            </w:pPr>
          </w:p>
          <w:p w14:paraId="19F4DF18" w14:textId="77777777" w:rsidR="00891108" w:rsidRDefault="00891108" w:rsidP="00497B7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Manage UK participation in AISE committees and work groups to best represent and influence outcomes for UK members as well as to deploy UK advocacy strengths</w:t>
            </w:r>
          </w:p>
          <w:p w14:paraId="19F4DF19" w14:textId="77777777" w:rsidR="00C71ECA" w:rsidRDefault="00C71ECA" w:rsidP="00391275">
            <w:pPr>
              <w:pStyle w:val="ListParagraph"/>
              <w:ind w:left="360"/>
              <w:contextualSpacing/>
              <w:rPr>
                <w:rFonts w:cs="Tahoma"/>
                <w:sz w:val="20"/>
                <w:szCs w:val="20"/>
              </w:rPr>
            </w:pPr>
          </w:p>
          <w:p w14:paraId="19F4DF1A" w14:textId="77777777" w:rsidR="00C71ECA" w:rsidRPr="00D800B0" w:rsidRDefault="00C71ECA" w:rsidP="00497B7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Produce annual review of associations activities for use at AGM as well as with external stakeholders and members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F1B" w14:textId="77777777" w:rsidR="00891108" w:rsidRPr="00C97B60" w:rsidRDefault="00497B7E" w:rsidP="00C97B60">
            <w:pPr>
              <w:tabs>
                <w:tab w:val="num" w:pos="168"/>
              </w:tabs>
              <w:rPr>
                <w:sz w:val="20"/>
                <w:szCs w:val="20"/>
              </w:rPr>
            </w:pPr>
            <w:r w:rsidRPr="00C97B60">
              <w:rPr>
                <w:rFonts w:cs="Tahoma"/>
                <w:sz w:val="20"/>
                <w:szCs w:val="20"/>
                <w:lang w:val="en-US"/>
              </w:rPr>
              <w:lastRenderedPageBreak/>
              <w:t>Management of up to date contacts</w:t>
            </w:r>
            <w:r w:rsidR="00DA42E4" w:rsidRPr="00C97B60">
              <w:rPr>
                <w:rFonts w:cs="Tahoma"/>
                <w:sz w:val="20"/>
                <w:szCs w:val="20"/>
                <w:lang w:val="en-US"/>
              </w:rPr>
              <w:t xml:space="preserve"> d</w:t>
            </w:r>
            <w:r w:rsidRPr="00C97B60">
              <w:rPr>
                <w:sz w:val="20"/>
                <w:szCs w:val="20"/>
                <w:lang w:val="en-US"/>
              </w:rPr>
              <w:t>atabase</w:t>
            </w:r>
            <w:r w:rsidR="00891108" w:rsidRPr="00C97B60">
              <w:rPr>
                <w:sz w:val="20"/>
                <w:szCs w:val="20"/>
                <w:lang w:val="en-US"/>
              </w:rPr>
              <w:t>,</w:t>
            </w:r>
            <w:r w:rsidR="00891108" w:rsidRPr="00C97B60">
              <w:rPr>
                <w:sz w:val="20"/>
                <w:szCs w:val="20"/>
              </w:rPr>
              <w:t xml:space="preserve"> extranet </w:t>
            </w:r>
            <w:r w:rsidR="00567DF6">
              <w:rPr>
                <w:sz w:val="20"/>
                <w:szCs w:val="20"/>
              </w:rPr>
              <w:t xml:space="preserve">and newsletter </w:t>
            </w:r>
            <w:r w:rsidR="00891108" w:rsidRPr="00C97B60">
              <w:rPr>
                <w:sz w:val="20"/>
                <w:szCs w:val="20"/>
              </w:rPr>
              <w:t>management, annual review</w:t>
            </w:r>
            <w:r w:rsidR="00567DF6">
              <w:rPr>
                <w:sz w:val="20"/>
                <w:szCs w:val="20"/>
              </w:rPr>
              <w:t xml:space="preserve"> </w:t>
            </w:r>
            <w:r w:rsidR="00891108" w:rsidRPr="00C97B60">
              <w:rPr>
                <w:sz w:val="20"/>
                <w:szCs w:val="20"/>
              </w:rPr>
              <w:t>publication, regional meetings,</w:t>
            </w:r>
            <w:r w:rsidR="00DA42E4" w:rsidRPr="00C97B60">
              <w:rPr>
                <w:sz w:val="20"/>
                <w:szCs w:val="20"/>
              </w:rPr>
              <w:t xml:space="preserve"> dinners and</w:t>
            </w:r>
            <w:r w:rsidR="00567DF6">
              <w:rPr>
                <w:sz w:val="20"/>
                <w:szCs w:val="20"/>
              </w:rPr>
              <w:t xml:space="preserve"> l</w:t>
            </w:r>
            <w:r w:rsidR="00891108" w:rsidRPr="00C97B60">
              <w:rPr>
                <w:sz w:val="20"/>
                <w:szCs w:val="20"/>
              </w:rPr>
              <w:t>unch receptions</w:t>
            </w:r>
          </w:p>
          <w:p w14:paraId="19F4DF1C" w14:textId="77777777" w:rsidR="00891108" w:rsidRDefault="00891108" w:rsidP="00891108">
            <w:pPr>
              <w:tabs>
                <w:tab w:val="num" w:pos="168"/>
              </w:tabs>
              <w:ind w:left="168" w:hanging="168"/>
              <w:rPr>
                <w:sz w:val="18"/>
                <w:szCs w:val="18"/>
              </w:rPr>
            </w:pPr>
          </w:p>
          <w:p w14:paraId="19F4DF1D" w14:textId="77777777" w:rsidR="00497B7E" w:rsidRDefault="00497B7E" w:rsidP="00FE567B">
            <w:pPr>
              <w:tabs>
                <w:tab w:val="num" w:pos="168"/>
              </w:tabs>
              <w:ind w:left="168" w:hanging="168"/>
              <w:rPr>
                <w:rFonts w:cs="Tahoma"/>
                <w:sz w:val="20"/>
                <w:szCs w:val="20"/>
                <w:lang w:val="en-US"/>
              </w:rPr>
            </w:pPr>
          </w:p>
          <w:p w14:paraId="19F4DF1E" w14:textId="77777777" w:rsidR="00497B7E" w:rsidRDefault="00497B7E" w:rsidP="00FE567B">
            <w:pPr>
              <w:tabs>
                <w:tab w:val="num" w:pos="168"/>
              </w:tabs>
              <w:ind w:left="168" w:hanging="168"/>
              <w:rPr>
                <w:rFonts w:cs="Tahoma"/>
                <w:sz w:val="20"/>
                <w:szCs w:val="20"/>
                <w:lang w:val="en-US"/>
              </w:rPr>
            </w:pPr>
          </w:p>
          <w:p w14:paraId="19F4DF1F" w14:textId="77777777" w:rsidR="00631BB3" w:rsidRDefault="00631BB3" w:rsidP="00FE567B">
            <w:pPr>
              <w:tabs>
                <w:tab w:val="num" w:pos="168"/>
              </w:tabs>
              <w:ind w:left="168" w:hanging="168"/>
              <w:rPr>
                <w:rFonts w:cs="Tahoma"/>
                <w:sz w:val="20"/>
                <w:szCs w:val="20"/>
                <w:lang w:val="en-US"/>
              </w:rPr>
            </w:pPr>
          </w:p>
          <w:p w14:paraId="19F4DF20" w14:textId="77777777" w:rsidR="00631BB3" w:rsidRDefault="00631BB3" w:rsidP="00FE567B">
            <w:pPr>
              <w:tabs>
                <w:tab w:val="num" w:pos="168"/>
              </w:tabs>
              <w:ind w:left="168" w:hanging="168"/>
              <w:rPr>
                <w:rFonts w:cs="Tahoma"/>
                <w:sz w:val="20"/>
                <w:szCs w:val="20"/>
                <w:lang w:val="en-US"/>
              </w:rPr>
            </w:pPr>
          </w:p>
          <w:p w14:paraId="19F4DF21" w14:textId="77777777" w:rsidR="00DA42E4" w:rsidRDefault="00DA42E4" w:rsidP="00FE567B">
            <w:pPr>
              <w:tabs>
                <w:tab w:val="num" w:pos="168"/>
              </w:tabs>
              <w:ind w:left="168" w:hanging="168"/>
              <w:rPr>
                <w:rFonts w:cs="Tahoma"/>
                <w:sz w:val="20"/>
                <w:szCs w:val="20"/>
                <w:lang w:val="en-US"/>
              </w:rPr>
            </w:pPr>
          </w:p>
          <w:p w14:paraId="19F4DF22" w14:textId="77777777" w:rsidR="00DA42E4" w:rsidRDefault="00DA42E4" w:rsidP="00FE567B">
            <w:pPr>
              <w:tabs>
                <w:tab w:val="num" w:pos="168"/>
              </w:tabs>
              <w:ind w:left="168" w:hanging="168"/>
              <w:rPr>
                <w:rFonts w:cs="Tahoma"/>
                <w:sz w:val="20"/>
                <w:szCs w:val="20"/>
                <w:lang w:val="en-US"/>
              </w:rPr>
            </w:pPr>
          </w:p>
          <w:p w14:paraId="19F4DF23" w14:textId="77777777" w:rsidR="00DA42E4" w:rsidRDefault="00DA42E4" w:rsidP="00FE567B">
            <w:pPr>
              <w:tabs>
                <w:tab w:val="num" w:pos="168"/>
              </w:tabs>
              <w:ind w:left="168" w:hanging="168"/>
              <w:rPr>
                <w:rFonts w:cs="Tahoma"/>
                <w:sz w:val="20"/>
                <w:szCs w:val="20"/>
                <w:lang w:val="en-US"/>
              </w:rPr>
            </w:pPr>
          </w:p>
          <w:p w14:paraId="19F4DF24" w14:textId="77777777" w:rsidR="00891108" w:rsidRDefault="00891108" w:rsidP="00DA42E4">
            <w:pPr>
              <w:tabs>
                <w:tab w:val="num" w:pos="168"/>
              </w:tabs>
              <w:ind w:left="168" w:hanging="168"/>
              <w:rPr>
                <w:rFonts w:cs="Tahoma"/>
                <w:sz w:val="20"/>
                <w:szCs w:val="20"/>
                <w:lang w:val="en-US"/>
              </w:rPr>
            </w:pPr>
          </w:p>
          <w:p w14:paraId="19F4DF25" w14:textId="77777777" w:rsidR="00EA43D6" w:rsidRDefault="00EA43D6" w:rsidP="00DA42E4">
            <w:pPr>
              <w:tabs>
                <w:tab w:val="num" w:pos="168"/>
              </w:tabs>
              <w:ind w:left="168" w:hanging="168"/>
              <w:rPr>
                <w:rFonts w:cs="Tahoma"/>
                <w:sz w:val="20"/>
                <w:szCs w:val="20"/>
                <w:lang w:val="en-US"/>
              </w:rPr>
            </w:pPr>
          </w:p>
          <w:p w14:paraId="19F4DF28" w14:textId="77777777" w:rsidR="00EA43D6" w:rsidRPr="00D800B0" w:rsidRDefault="00EA43D6" w:rsidP="00DA42E4">
            <w:pPr>
              <w:tabs>
                <w:tab w:val="num" w:pos="168"/>
              </w:tabs>
              <w:ind w:left="168" w:hanging="168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PM/SS/KD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F29" w14:textId="7DCF13AC" w:rsidR="00FE567B" w:rsidRDefault="00381463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lastRenderedPageBreak/>
              <w:t>KD</w:t>
            </w:r>
            <w:r w:rsidR="008F1619">
              <w:rPr>
                <w:rFonts w:cs="Tahoma"/>
                <w:sz w:val="20"/>
                <w:szCs w:val="20"/>
                <w:lang w:val="en-US"/>
              </w:rPr>
              <w:t>/</w:t>
            </w:r>
            <w:r w:rsidR="00187920">
              <w:rPr>
                <w:rFonts w:cs="Tahoma"/>
                <w:sz w:val="20"/>
                <w:szCs w:val="20"/>
                <w:lang w:val="en-US"/>
              </w:rPr>
              <w:t>CS</w:t>
            </w:r>
            <w:r w:rsidR="00131EA8">
              <w:rPr>
                <w:rFonts w:cs="Tahoma"/>
                <w:sz w:val="20"/>
                <w:szCs w:val="20"/>
                <w:lang w:val="en-US"/>
              </w:rPr>
              <w:t>/PM/SS</w:t>
            </w:r>
          </w:p>
          <w:p w14:paraId="19F4DF2A" w14:textId="77777777" w:rsidR="00497B7E" w:rsidRDefault="00497B7E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F2B" w14:textId="77777777" w:rsidR="00497B7E" w:rsidRDefault="00497B7E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F2D" w14:textId="77777777" w:rsidR="00891108" w:rsidRDefault="00891108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F2E" w14:textId="77777777" w:rsidR="00891108" w:rsidRDefault="00891108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F2F" w14:textId="0C5E2BCC" w:rsidR="00497B7E" w:rsidRDefault="008F1619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PM/</w:t>
            </w:r>
            <w:r w:rsidR="00187920">
              <w:rPr>
                <w:rFonts w:cs="Tahoma"/>
                <w:sz w:val="20"/>
                <w:szCs w:val="20"/>
                <w:lang w:val="en-US"/>
              </w:rPr>
              <w:t>CS</w:t>
            </w:r>
          </w:p>
          <w:p w14:paraId="19F4DF30" w14:textId="77777777" w:rsidR="001A70AB" w:rsidRDefault="001A70AB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F31" w14:textId="77777777" w:rsidR="00891108" w:rsidRDefault="00891108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F32" w14:textId="77777777" w:rsidR="00631BB3" w:rsidRDefault="00631BB3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F33" w14:textId="77777777" w:rsidR="00631BB3" w:rsidRDefault="00631BB3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F34" w14:textId="34E25605" w:rsidR="00631BB3" w:rsidRDefault="00631BB3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PM/SS</w:t>
            </w:r>
            <w:r w:rsidR="00EA43D6">
              <w:rPr>
                <w:rFonts w:cs="Tahoma"/>
                <w:sz w:val="20"/>
                <w:szCs w:val="20"/>
                <w:lang w:val="en-US"/>
              </w:rPr>
              <w:t>/</w:t>
            </w:r>
            <w:r w:rsidR="00187920">
              <w:rPr>
                <w:rFonts w:cs="Tahoma"/>
                <w:sz w:val="20"/>
                <w:szCs w:val="20"/>
                <w:lang w:val="en-US"/>
              </w:rPr>
              <w:t>CS</w:t>
            </w:r>
          </w:p>
          <w:p w14:paraId="19F4DF35" w14:textId="77777777" w:rsidR="00C71ECA" w:rsidRDefault="00C71ECA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F36" w14:textId="77777777" w:rsidR="00C71ECA" w:rsidRDefault="00C71ECA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F37" w14:textId="77777777" w:rsidR="00C71ECA" w:rsidRDefault="00C71ECA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F38" w14:textId="77777777" w:rsidR="00C71ECA" w:rsidRDefault="00C71ECA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F3A" w14:textId="4A397EF7" w:rsidR="00C71ECA" w:rsidRPr="00D800B0" w:rsidRDefault="00391275" w:rsidP="00391275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</w:t>
            </w:r>
            <w:r w:rsidR="00187920">
              <w:rPr>
                <w:rFonts w:cs="Tahoma"/>
                <w:sz w:val="20"/>
                <w:szCs w:val="20"/>
                <w:lang w:val="en-US"/>
              </w:rPr>
              <w:t>S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DF3B" w14:textId="27C66EDA" w:rsidR="00891108" w:rsidRDefault="00131EA8" w:rsidP="00497B7E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lastRenderedPageBreak/>
              <w:t>Produce monthly newsletter and mid-month e-mail. Ad-hoc communic</w:t>
            </w:r>
            <w:r w:rsidR="000D7C6D">
              <w:rPr>
                <w:rFonts w:cs="Tahoma"/>
                <w:sz w:val="20"/>
                <w:szCs w:val="20"/>
                <w:lang w:val="en-US"/>
              </w:rPr>
              <w:t>ation to Members as appropriate</w:t>
            </w:r>
          </w:p>
          <w:p w14:paraId="19F4DF3C" w14:textId="77777777" w:rsidR="00891108" w:rsidRDefault="00891108" w:rsidP="00497B7E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F3D" w14:textId="77777777" w:rsidR="00EA43D6" w:rsidRDefault="00EA43D6" w:rsidP="00381463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F3F" w14:textId="5A0AEE28" w:rsidR="00EA43D6" w:rsidRDefault="009F7EF6" w:rsidP="00381463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CS</w:t>
            </w:r>
            <w:r w:rsidR="00921567">
              <w:rPr>
                <w:rFonts w:cs="Tahoma"/>
                <w:sz w:val="20"/>
                <w:szCs w:val="20"/>
                <w:lang w:val="en-US"/>
              </w:rPr>
              <w:t xml:space="preserve"> on going website SEO and circulate analytics showing progress</w:t>
            </w:r>
          </w:p>
          <w:p w14:paraId="19F4DF40" w14:textId="77777777" w:rsidR="00EA43D6" w:rsidRDefault="00EA43D6" w:rsidP="00381463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F41" w14:textId="77777777" w:rsidR="00EA43D6" w:rsidRDefault="00EA43D6" w:rsidP="00381463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F42" w14:textId="36046229" w:rsidR="00891108" w:rsidRDefault="00DA42E4" w:rsidP="00381463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UK representation fully mapped out including connections back into UKCPI committees</w:t>
            </w:r>
            <w:r w:rsidR="00131EA8">
              <w:rPr>
                <w:rFonts w:cs="Tahoma"/>
                <w:sz w:val="20"/>
                <w:szCs w:val="20"/>
                <w:lang w:val="en-US"/>
              </w:rPr>
              <w:t>. Ensure participation in new</w:t>
            </w:r>
            <w:r w:rsidR="00EA43D6">
              <w:rPr>
                <w:rFonts w:cs="Tahoma"/>
                <w:sz w:val="20"/>
                <w:szCs w:val="20"/>
                <w:lang w:val="en-US"/>
              </w:rPr>
              <w:t xml:space="preserve"> as required. Feedback from </w:t>
            </w:r>
            <w:r w:rsidR="000D7C6D">
              <w:rPr>
                <w:rFonts w:cs="Tahoma"/>
                <w:sz w:val="20"/>
                <w:szCs w:val="20"/>
                <w:lang w:val="en-US"/>
              </w:rPr>
              <w:t>meetings to relevant Committees</w:t>
            </w:r>
          </w:p>
          <w:p w14:paraId="19F4DF43" w14:textId="77777777" w:rsidR="00C71ECA" w:rsidRDefault="00C71ECA" w:rsidP="00381463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F44" w14:textId="5647DCA8" w:rsidR="00C71ECA" w:rsidRPr="00D800B0" w:rsidRDefault="00EA43D6" w:rsidP="0031474A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Annual review to be updated during September/October 201</w:t>
            </w:r>
            <w:r w:rsidR="003640FE">
              <w:rPr>
                <w:rFonts w:cs="Tahoma"/>
                <w:sz w:val="20"/>
                <w:szCs w:val="20"/>
                <w:lang w:val="en-US"/>
              </w:rPr>
              <w:t>8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and circulated at AGM</w:t>
            </w:r>
          </w:p>
        </w:tc>
      </w:tr>
      <w:tr w:rsidR="00D72101" w:rsidRPr="00D800B0" w14:paraId="19F4DF4A" w14:textId="77777777" w:rsidTr="00AF6379">
        <w:trPr>
          <w:trHeight w:val="192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9F4DF46" w14:textId="77777777" w:rsidR="00D72101" w:rsidRPr="002A7FF1" w:rsidRDefault="00D72101" w:rsidP="00870F86">
            <w:pPr>
              <w:contextualSpacing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lastRenderedPageBreak/>
              <w:t>5.  Brexit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9F4DF47" w14:textId="77777777" w:rsidR="00D72101" w:rsidRDefault="00D72101" w:rsidP="00C97B60">
            <w:pPr>
              <w:tabs>
                <w:tab w:val="num" w:pos="168"/>
              </w:tabs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9F4DF48" w14:textId="77777777" w:rsidR="00D72101" w:rsidRDefault="00D72101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9F4DF49" w14:textId="77777777" w:rsidR="00D72101" w:rsidRDefault="00D72101" w:rsidP="00497B7E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64115B" w:rsidRPr="00D800B0" w14:paraId="19F4DF5E" w14:textId="77777777" w:rsidTr="00870F86">
        <w:trPr>
          <w:trHeight w:val="285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F4B" w14:textId="77777777" w:rsidR="0064115B" w:rsidRDefault="0064115B" w:rsidP="00870F86">
            <w:pPr>
              <w:contextualSpacing/>
              <w:rPr>
                <w:rFonts w:cs="Tahoma"/>
                <w:sz w:val="20"/>
                <w:szCs w:val="20"/>
              </w:rPr>
            </w:pPr>
          </w:p>
          <w:p w14:paraId="19F4DF4C" w14:textId="41D23D12" w:rsidR="0064115B" w:rsidRDefault="0064115B" w:rsidP="00870F86">
            <w:p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Build a UKCPI position(s) that best reflects and supports its member</w:t>
            </w:r>
            <w:r w:rsidR="00870F86">
              <w:rPr>
                <w:rFonts w:cs="Tahoma"/>
                <w:sz w:val="20"/>
                <w:szCs w:val="20"/>
              </w:rPr>
              <w:t>’</w:t>
            </w:r>
            <w:r w:rsidR="000D7C6D">
              <w:rPr>
                <w:rFonts w:cs="Tahoma"/>
                <w:sz w:val="20"/>
                <w:szCs w:val="20"/>
              </w:rPr>
              <w:t>s interests</w:t>
            </w:r>
          </w:p>
          <w:p w14:paraId="19F4DF4D" w14:textId="77777777" w:rsidR="0064115B" w:rsidRDefault="0064115B" w:rsidP="00870F86">
            <w:pPr>
              <w:contextualSpacing/>
              <w:rPr>
                <w:rFonts w:cs="Tahoma"/>
                <w:sz w:val="20"/>
                <w:szCs w:val="20"/>
              </w:rPr>
            </w:pPr>
          </w:p>
          <w:p w14:paraId="19F4DF4E" w14:textId="77777777" w:rsidR="0064115B" w:rsidRDefault="0064115B" w:rsidP="00870F86">
            <w:p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Ensure that UKCPI members are kept up to date on Brexit matters relevant to UKCPI’s areas of expertise</w:t>
            </w:r>
          </w:p>
          <w:p w14:paraId="19F4DF4F" w14:textId="77777777" w:rsidR="0064115B" w:rsidRDefault="0064115B" w:rsidP="00870F86">
            <w:pPr>
              <w:contextualSpacing/>
              <w:rPr>
                <w:rFonts w:cs="Tahoma"/>
                <w:sz w:val="20"/>
                <w:szCs w:val="20"/>
              </w:rPr>
            </w:pPr>
          </w:p>
          <w:p w14:paraId="19F4DF50" w14:textId="77777777" w:rsidR="0064115B" w:rsidRDefault="0064115B" w:rsidP="00870F86">
            <w:p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Work with other associations and organisations to ensure positions are</w:t>
            </w:r>
            <w:r w:rsidR="00870F86">
              <w:rPr>
                <w:rFonts w:cs="Tahoma"/>
                <w:sz w:val="20"/>
                <w:szCs w:val="20"/>
              </w:rPr>
              <w:t xml:space="preserve"> aligned and </w:t>
            </w:r>
            <w:r w:rsidR="00D72101">
              <w:rPr>
                <w:rFonts w:cs="Tahoma"/>
                <w:sz w:val="20"/>
                <w:szCs w:val="20"/>
              </w:rPr>
              <w:t>non-contradictory</w:t>
            </w:r>
          </w:p>
          <w:p w14:paraId="19F4DF51" w14:textId="77777777" w:rsidR="0064115B" w:rsidRDefault="0064115B" w:rsidP="00870F86">
            <w:pPr>
              <w:contextualSpacing/>
              <w:rPr>
                <w:rFonts w:cs="Tahoma"/>
                <w:sz w:val="20"/>
                <w:szCs w:val="20"/>
              </w:rPr>
            </w:pPr>
          </w:p>
          <w:p w14:paraId="1AC8AE83" w14:textId="77777777" w:rsidR="0064115B" w:rsidRDefault="0064115B" w:rsidP="00870F86">
            <w:p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Ensure that the UKCPI Brexit position(s) is understood by sponsoring Govt departments BEIS, Defra, HSE</w:t>
            </w:r>
            <w:r w:rsidR="00187920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="00187920">
              <w:rPr>
                <w:rFonts w:cs="Tahoma"/>
                <w:sz w:val="20"/>
                <w:szCs w:val="20"/>
              </w:rPr>
              <w:t>DeExEU</w:t>
            </w:r>
            <w:proofErr w:type="spellEnd"/>
          </w:p>
          <w:p w14:paraId="1FDB96D5" w14:textId="77777777" w:rsidR="00391275" w:rsidRDefault="00391275" w:rsidP="00870F86">
            <w:pPr>
              <w:contextualSpacing/>
              <w:rPr>
                <w:rFonts w:cs="Tahoma"/>
                <w:sz w:val="20"/>
                <w:szCs w:val="20"/>
              </w:rPr>
            </w:pPr>
          </w:p>
          <w:p w14:paraId="19F4DF52" w14:textId="4636288B" w:rsidR="00391275" w:rsidRPr="00870F86" w:rsidRDefault="00391275" w:rsidP="00870F86">
            <w:pPr>
              <w:contextualSpacing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Review relationship and fee contribution to AISE post Brexit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F53" w14:textId="77777777" w:rsidR="0064115B" w:rsidRDefault="0064115B" w:rsidP="00C97B60">
            <w:pPr>
              <w:tabs>
                <w:tab w:val="num" w:pos="168"/>
              </w:tabs>
              <w:rPr>
                <w:rFonts w:cs="Tahoma"/>
                <w:sz w:val="20"/>
                <w:szCs w:val="20"/>
                <w:lang w:val="en-US"/>
              </w:rPr>
            </w:pPr>
          </w:p>
          <w:p w14:paraId="19F4DF54" w14:textId="77777777" w:rsidR="0064115B" w:rsidRDefault="0064115B" w:rsidP="00C97B60">
            <w:pPr>
              <w:tabs>
                <w:tab w:val="num" w:pos="168"/>
              </w:tabs>
              <w:rPr>
                <w:rFonts w:cs="Tahoma"/>
                <w:sz w:val="20"/>
                <w:szCs w:val="20"/>
                <w:lang w:val="en-US"/>
              </w:rPr>
            </w:pPr>
          </w:p>
          <w:p w14:paraId="19F4DF55" w14:textId="26BE3B0F" w:rsidR="00391275" w:rsidRDefault="0064115B" w:rsidP="00C97B60">
            <w:pPr>
              <w:tabs>
                <w:tab w:val="num" w:pos="168"/>
              </w:tabs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Council / company experts / Technical committee / PM / SS</w:t>
            </w:r>
          </w:p>
          <w:p w14:paraId="5301380E" w14:textId="77777777" w:rsidR="00391275" w:rsidRPr="00391275" w:rsidRDefault="00391275" w:rsidP="00391275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00F9E1BB" w14:textId="77777777" w:rsidR="00391275" w:rsidRPr="00391275" w:rsidRDefault="00391275" w:rsidP="00391275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242D9A7D" w14:textId="77777777" w:rsidR="00391275" w:rsidRPr="00391275" w:rsidRDefault="00391275" w:rsidP="00391275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D90CAF9" w14:textId="77777777" w:rsidR="00391275" w:rsidRPr="00391275" w:rsidRDefault="00391275" w:rsidP="00391275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3C96CCCD" w14:textId="77777777" w:rsidR="00391275" w:rsidRPr="00391275" w:rsidRDefault="00391275" w:rsidP="00391275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0A817CEC" w14:textId="77777777" w:rsidR="00391275" w:rsidRPr="00391275" w:rsidRDefault="00391275" w:rsidP="00391275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7AB79B9E" w14:textId="77777777" w:rsidR="00391275" w:rsidRPr="00391275" w:rsidRDefault="00391275" w:rsidP="00391275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77532F6D" w14:textId="77777777" w:rsidR="00391275" w:rsidRPr="00391275" w:rsidRDefault="00391275" w:rsidP="00391275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7AD04E14" w14:textId="77777777" w:rsidR="00391275" w:rsidRPr="00391275" w:rsidRDefault="00391275" w:rsidP="00391275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3761E022" w14:textId="77777777" w:rsidR="00391275" w:rsidRPr="00391275" w:rsidRDefault="00391275" w:rsidP="00391275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79228EF1" w14:textId="77777777" w:rsidR="00391275" w:rsidRPr="00391275" w:rsidRDefault="00391275" w:rsidP="00391275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589715A7" w14:textId="77777777" w:rsidR="00391275" w:rsidRPr="00391275" w:rsidRDefault="00391275" w:rsidP="00391275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6AEC6AC4" w14:textId="5734382A" w:rsidR="0064115B" w:rsidRPr="00391275" w:rsidRDefault="00391275" w:rsidP="00391275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PM / Council / SZ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F56" w14:textId="77777777" w:rsidR="0064115B" w:rsidRDefault="0064115B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F57" w14:textId="77777777" w:rsidR="0064115B" w:rsidRDefault="0064115B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095B833F" w14:textId="77777777" w:rsidR="0064115B" w:rsidRDefault="0064115B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Council/PM</w:t>
            </w:r>
          </w:p>
          <w:p w14:paraId="16C6AF27" w14:textId="77777777" w:rsidR="00391275" w:rsidRDefault="00391275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5F3A2589" w14:textId="77777777" w:rsidR="00391275" w:rsidRDefault="00391275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54BEE5B7" w14:textId="77777777" w:rsidR="00391275" w:rsidRDefault="00391275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3A7F7B5E" w14:textId="77777777" w:rsidR="00391275" w:rsidRDefault="00391275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47AC8F7A" w14:textId="77777777" w:rsidR="00391275" w:rsidRDefault="00391275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42091C5A" w14:textId="77777777" w:rsidR="00391275" w:rsidRDefault="00391275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72918B26" w14:textId="77777777" w:rsidR="00391275" w:rsidRDefault="00391275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54942491" w14:textId="77777777" w:rsidR="00391275" w:rsidRDefault="00391275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524BC0F1" w14:textId="77777777" w:rsidR="00391275" w:rsidRDefault="00391275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3F35B777" w14:textId="77777777" w:rsidR="00391275" w:rsidRDefault="00391275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0ACC28E0" w14:textId="77777777" w:rsidR="00391275" w:rsidRDefault="00391275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5548C847" w14:textId="77777777" w:rsidR="00391275" w:rsidRDefault="00391275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</w:p>
          <w:p w14:paraId="19F4DF58" w14:textId="643840C1" w:rsidR="00391275" w:rsidRDefault="00391275" w:rsidP="00FE567B">
            <w:pPr>
              <w:ind w:left="222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PM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DF59" w14:textId="77777777" w:rsidR="0064115B" w:rsidRDefault="0064115B" w:rsidP="00497B7E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Ongoing, </w:t>
            </w:r>
          </w:p>
          <w:p w14:paraId="19F4DF5A" w14:textId="77777777" w:rsidR="0064115B" w:rsidRDefault="0064115B" w:rsidP="0064115B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UKCPI Brexit strategy defined,</w:t>
            </w:r>
          </w:p>
          <w:p w14:paraId="19F4DF5B" w14:textId="77777777" w:rsidR="0064115B" w:rsidRDefault="0064115B" w:rsidP="0064115B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external network of Govt Departm</w:t>
            </w:r>
            <w:r w:rsidR="00870F86">
              <w:rPr>
                <w:rFonts w:cs="Tahoma"/>
                <w:sz w:val="20"/>
                <w:szCs w:val="20"/>
                <w:lang w:val="en-US"/>
              </w:rPr>
              <w:t>en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ts, associations and business </w:t>
            </w:r>
            <w:proofErr w:type="spellStart"/>
            <w:r>
              <w:rPr>
                <w:rFonts w:cs="Tahoma"/>
                <w:sz w:val="20"/>
                <w:szCs w:val="20"/>
                <w:lang w:val="en-US"/>
              </w:rPr>
              <w:t>organisations</w:t>
            </w:r>
            <w:proofErr w:type="spellEnd"/>
            <w:r>
              <w:rPr>
                <w:rFonts w:cs="Tahoma"/>
                <w:sz w:val="20"/>
                <w:szCs w:val="20"/>
                <w:lang w:val="en-US"/>
              </w:rPr>
              <w:t xml:space="preserve"> being used, </w:t>
            </w:r>
          </w:p>
          <w:p w14:paraId="19F4DF5C" w14:textId="611E0FB4" w:rsidR="0064115B" w:rsidRDefault="00187920" w:rsidP="0064115B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internal program</w:t>
            </w:r>
            <w:r w:rsidR="0064115B">
              <w:rPr>
                <w:rFonts w:cs="Tahoma"/>
                <w:sz w:val="20"/>
                <w:szCs w:val="20"/>
                <w:lang w:val="en-US"/>
              </w:rPr>
              <w:t xml:space="preserve"> to develop impact assessment for relevant regulations, </w:t>
            </w:r>
          </w:p>
          <w:p w14:paraId="5D191AB5" w14:textId="77777777" w:rsidR="0064115B" w:rsidRDefault="0064115B" w:rsidP="0064115B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regular communications and involvement of members</w:t>
            </w:r>
          </w:p>
          <w:p w14:paraId="27226F7E" w14:textId="77777777" w:rsidR="00391275" w:rsidRDefault="00391275" w:rsidP="0064115B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6F1BF12A" w14:textId="77777777" w:rsidR="00391275" w:rsidRDefault="00391275" w:rsidP="0064115B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DFFC189" w14:textId="77777777" w:rsidR="00391275" w:rsidRDefault="00391275" w:rsidP="0064115B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77B0602F" w14:textId="77777777" w:rsidR="00391275" w:rsidRDefault="00391275" w:rsidP="0064115B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4466ECDA" w14:textId="77777777" w:rsidR="00391275" w:rsidRDefault="00391275" w:rsidP="0064115B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19F4DF5D" w14:textId="3B9931C0" w:rsidR="00391275" w:rsidRDefault="00391275" w:rsidP="0064115B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Review meetings planned for early 2019</w:t>
            </w:r>
          </w:p>
        </w:tc>
      </w:tr>
    </w:tbl>
    <w:p w14:paraId="19F4DF5F" w14:textId="77777777" w:rsidR="008B792D" w:rsidRPr="00D800B0" w:rsidRDefault="008B792D" w:rsidP="00D800B0">
      <w:pPr>
        <w:rPr>
          <w:rFonts w:cs="Tahoma"/>
          <w:sz w:val="20"/>
          <w:szCs w:val="20"/>
          <w:lang w:val="en-US"/>
        </w:rPr>
      </w:pPr>
    </w:p>
    <w:sectPr w:rsidR="008B792D" w:rsidRPr="00D800B0" w:rsidSect="00683B1B">
      <w:pgSz w:w="16840" w:h="11907" w:orient="landscape" w:code="9"/>
      <w:pgMar w:top="1797" w:right="454" w:bottom="107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3BAA"/>
    <w:multiLevelType w:val="hybridMultilevel"/>
    <w:tmpl w:val="44ACD5F2"/>
    <w:lvl w:ilvl="0" w:tplc="7A488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586C"/>
    <w:multiLevelType w:val="multilevel"/>
    <w:tmpl w:val="B5A0726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581C0D"/>
    <w:multiLevelType w:val="hybridMultilevel"/>
    <w:tmpl w:val="93A0CEE6"/>
    <w:lvl w:ilvl="0" w:tplc="7A488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32AB"/>
    <w:multiLevelType w:val="multilevel"/>
    <w:tmpl w:val="B5A0726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3C3253"/>
    <w:multiLevelType w:val="hybridMultilevel"/>
    <w:tmpl w:val="B5A0726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4F7991"/>
    <w:multiLevelType w:val="hybridMultilevel"/>
    <w:tmpl w:val="0DF4CE76"/>
    <w:lvl w:ilvl="0" w:tplc="7A488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4580C"/>
    <w:multiLevelType w:val="hybridMultilevel"/>
    <w:tmpl w:val="3DC03F34"/>
    <w:lvl w:ilvl="0" w:tplc="7A488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813B3A"/>
    <w:multiLevelType w:val="hybridMultilevel"/>
    <w:tmpl w:val="D5500EDC"/>
    <w:lvl w:ilvl="0" w:tplc="7A488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696E"/>
    <w:multiLevelType w:val="hybridMultilevel"/>
    <w:tmpl w:val="AFD058B0"/>
    <w:lvl w:ilvl="0" w:tplc="7A488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8D1A54"/>
    <w:multiLevelType w:val="hybridMultilevel"/>
    <w:tmpl w:val="CAFA5254"/>
    <w:lvl w:ilvl="0" w:tplc="7A488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1B"/>
    <w:rsid w:val="00004A74"/>
    <w:rsid w:val="000153C9"/>
    <w:rsid w:val="0002420D"/>
    <w:rsid w:val="000250B4"/>
    <w:rsid w:val="0004375F"/>
    <w:rsid w:val="00047374"/>
    <w:rsid w:val="00052153"/>
    <w:rsid w:val="00075CA1"/>
    <w:rsid w:val="0007679B"/>
    <w:rsid w:val="00077925"/>
    <w:rsid w:val="00081A51"/>
    <w:rsid w:val="00092AAB"/>
    <w:rsid w:val="0009575E"/>
    <w:rsid w:val="00096DF1"/>
    <w:rsid w:val="00097161"/>
    <w:rsid w:val="000B339B"/>
    <w:rsid w:val="000B3D67"/>
    <w:rsid w:val="000B55B7"/>
    <w:rsid w:val="000D4FA3"/>
    <w:rsid w:val="000D7C6D"/>
    <w:rsid w:val="000E173A"/>
    <w:rsid w:val="000F1CB4"/>
    <w:rsid w:val="000F2503"/>
    <w:rsid w:val="00112B34"/>
    <w:rsid w:val="0011442C"/>
    <w:rsid w:val="001235B6"/>
    <w:rsid w:val="00127069"/>
    <w:rsid w:val="00131EA8"/>
    <w:rsid w:val="0013786A"/>
    <w:rsid w:val="0014577E"/>
    <w:rsid w:val="00146DC0"/>
    <w:rsid w:val="00147C08"/>
    <w:rsid w:val="00151FDF"/>
    <w:rsid w:val="00170208"/>
    <w:rsid w:val="00187920"/>
    <w:rsid w:val="00194C09"/>
    <w:rsid w:val="00195818"/>
    <w:rsid w:val="001A0D6A"/>
    <w:rsid w:val="001A17BE"/>
    <w:rsid w:val="001A2EE0"/>
    <w:rsid w:val="001A70AB"/>
    <w:rsid w:val="001B1A8D"/>
    <w:rsid w:val="001B2EF5"/>
    <w:rsid w:val="001C13F3"/>
    <w:rsid w:val="001C54BE"/>
    <w:rsid w:val="001E42BA"/>
    <w:rsid w:val="001F202C"/>
    <w:rsid w:val="001F77D9"/>
    <w:rsid w:val="00216DDB"/>
    <w:rsid w:val="00247114"/>
    <w:rsid w:val="00270E86"/>
    <w:rsid w:val="00271E64"/>
    <w:rsid w:val="0028114E"/>
    <w:rsid w:val="0028470A"/>
    <w:rsid w:val="00293F30"/>
    <w:rsid w:val="002A4A14"/>
    <w:rsid w:val="002A7FF1"/>
    <w:rsid w:val="002B15AE"/>
    <w:rsid w:val="002B2043"/>
    <w:rsid w:val="002B6795"/>
    <w:rsid w:val="002C2378"/>
    <w:rsid w:val="002D211B"/>
    <w:rsid w:val="002D46D9"/>
    <w:rsid w:val="003060AA"/>
    <w:rsid w:val="0031474A"/>
    <w:rsid w:val="00314F2C"/>
    <w:rsid w:val="00323909"/>
    <w:rsid w:val="00332B73"/>
    <w:rsid w:val="00337CDA"/>
    <w:rsid w:val="00350C25"/>
    <w:rsid w:val="00351246"/>
    <w:rsid w:val="00355570"/>
    <w:rsid w:val="00362161"/>
    <w:rsid w:val="003640FE"/>
    <w:rsid w:val="00381463"/>
    <w:rsid w:val="00381545"/>
    <w:rsid w:val="00387773"/>
    <w:rsid w:val="00391275"/>
    <w:rsid w:val="003A0258"/>
    <w:rsid w:val="003B1747"/>
    <w:rsid w:val="003B1B1F"/>
    <w:rsid w:val="003B5F3E"/>
    <w:rsid w:val="003B7FFB"/>
    <w:rsid w:val="003D2CE9"/>
    <w:rsid w:val="00414321"/>
    <w:rsid w:val="004146E1"/>
    <w:rsid w:val="00417BCD"/>
    <w:rsid w:val="0042398A"/>
    <w:rsid w:val="00431235"/>
    <w:rsid w:val="00442012"/>
    <w:rsid w:val="00454E83"/>
    <w:rsid w:val="00471A95"/>
    <w:rsid w:val="00484E8B"/>
    <w:rsid w:val="00497B7E"/>
    <w:rsid w:val="004A1DE4"/>
    <w:rsid w:val="004A4C17"/>
    <w:rsid w:val="004B1014"/>
    <w:rsid w:val="004B2DF7"/>
    <w:rsid w:val="004F417F"/>
    <w:rsid w:val="004F4EE3"/>
    <w:rsid w:val="004F6032"/>
    <w:rsid w:val="004F74F4"/>
    <w:rsid w:val="004F7B96"/>
    <w:rsid w:val="00502E57"/>
    <w:rsid w:val="005204C5"/>
    <w:rsid w:val="0052581A"/>
    <w:rsid w:val="005365A4"/>
    <w:rsid w:val="0054487A"/>
    <w:rsid w:val="005528EC"/>
    <w:rsid w:val="00555488"/>
    <w:rsid w:val="00567598"/>
    <w:rsid w:val="00567DF6"/>
    <w:rsid w:val="00581A55"/>
    <w:rsid w:val="0059264B"/>
    <w:rsid w:val="00597A27"/>
    <w:rsid w:val="005A46E6"/>
    <w:rsid w:val="005A4F95"/>
    <w:rsid w:val="005B232E"/>
    <w:rsid w:val="005C644C"/>
    <w:rsid w:val="005D145C"/>
    <w:rsid w:val="005D6C56"/>
    <w:rsid w:val="005E6BF7"/>
    <w:rsid w:val="005F0F7F"/>
    <w:rsid w:val="00601FF7"/>
    <w:rsid w:val="00602D5D"/>
    <w:rsid w:val="006063F7"/>
    <w:rsid w:val="00631BB3"/>
    <w:rsid w:val="00637085"/>
    <w:rsid w:val="0064115B"/>
    <w:rsid w:val="00642532"/>
    <w:rsid w:val="0064700B"/>
    <w:rsid w:val="006471AE"/>
    <w:rsid w:val="00652848"/>
    <w:rsid w:val="0066632B"/>
    <w:rsid w:val="00672288"/>
    <w:rsid w:val="00673479"/>
    <w:rsid w:val="00677D5B"/>
    <w:rsid w:val="00683B1B"/>
    <w:rsid w:val="00687FAA"/>
    <w:rsid w:val="006A6491"/>
    <w:rsid w:val="006B7728"/>
    <w:rsid w:val="006C2BBE"/>
    <w:rsid w:val="006C5683"/>
    <w:rsid w:val="006D0D43"/>
    <w:rsid w:val="006D304D"/>
    <w:rsid w:val="006D40BE"/>
    <w:rsid w:val="006D6DF1"/>
    <w:rsid w:val="006E4781"/>
    <w:rsid w:val="006E55C8"/>
    <w:rsid w:val="006F7A21"/>
    <w:rsid w:val="007003AD"/>
    <w:rsid w:val="00703F5C"/>
    <w:rsid w:val="00714279"/>
    <w:rsid w:val="007151E1"/>
    <w:rsid w:val="00715446"/>
    <w:rsid w:val="00715A99"/>
    <w:rsid w:val="007374D5"/>
    <w:rsid w:val="00740286"/>
    <w:rsid w:val="00764ECE"/>
    <w:rsid w:val="007679E6"/>
    <w:rsid w:val="00767A6B"/>
    <w:rsid w:val="00772F67"/>
    <w:rsid w:val="0078249B"/>
    <w:rsid w:val="00792945"/>
    <w:rsid w:val="00794A79"/>
    <w:rsid w:val="00796413"/>
    <w:rsid w:val="007A2DDE"/>
    <w:rsid w:val="007B1CAD"/>
    <w:rsid w:val="007B23AB"/>
    <w:rsid w:val="007B4FB4"/>
    <w:rsid w:val="007C2A5D"/>
    <w:rsid w:val="007C391A"/>
    <w:rsid w:val="007D67DF"/>
    <w:rsid w:val="007E59DF"/>
    <w:rsid w:val="007F1487"/>
    <w:rsid w:val="00807204"/>
    <w:rsid w:val="00823483"/>
    <w:rsid w:val="008336C1"/>
    <w:rsid w:val="008412DC"/>
    <w:rsid w:val="00843AD0"/>
    <w:rsid w:val="00850DF3"/>
    <w:rsid w:val="00855AA6"/>
    <w:rsid w:val="00862E80"/>
    <w:rsid w:val="00870F86"/>
    <w:rsid w:val="00891108"/>
    <w:rsid w:val="008A03F2"/>
    <w:rsid w:val="008A6655"/>
    <w:rsid w:val="008B05ED"/>
    <w:rsid w:val="008B792D"/>
    <w:rsid w:val="008C096B"/>
    <w:rsid w:val="008C0BEA"/>
    <w:rsid w:val="008C6189"/>
    <w:rsid w:val="008C7C12"/>
    <w:rsid w:val="008C7E21"/>
    <w:rsid w:val="008D37FF"/>
    <w:rsid w:val="008E256E"/>
    <w:rsid w:val="008E2B0E"/>
    <w:rsid w:val="008F0386"/>
    <w:rsid w:val="008F1619"/>
    <w:rsid w:val="008F6EE9"/>
    <w:rsid w:val="008F79C3"/>
    <w:rsid w:val="00912B5E"/>
    <w:rsid w:val="009168B0"/>
    <w:rsid w:val="00921567"/>
    <w:rsid w:val="00921B16"/>
    <w:rsid w:val="00926439"/>
    <w:rsid w:val="009656BF"/>
    <w:rsid w:val="00965D2E"/>
    <w:rsid w:val="00966DDD"/>
    <w:rsid w:val="009729FA"/>
    <w:rsid w:val="00974195"/>
    <w:rsid w:val="00980648"/>
    <w:rsid w:val="0099645C"/>
    <w:rsid w:val="009B01EF"/>
    <w:rsid w:val="009B24F6"/>
    <w:rsid w:val="009C2F5C"/>
    <w:rsid w:val="009F7EF6"/>
    <w:rsid w:val="00A03F15"/>
    <w:rsid w:val="00A06E5C"/>
    <w:rsid w:val="00A14C6B"/>
    <w:rsid w:val="00A21AD6"/>
    <w:rsid w:val="00A32B81"/>
    <w:rsid w:val="00A36105"/>
    <w:rsid w:val="00A42CCB"/>
    <w:rsid w:val="00A65F86"/>
    <w:rsid w:val="00A7082B"/>
    <w:rsid w:val="00A71C5D"/>
    <w:rsid w:val="00A74B60"/>
    <w:rsid w:val="00AA2F07"/>
    <w:rsid w:val="00AB2335"/>
    <w:rsid w:val="00AB47DD"/>
    <w:rsid w:val="00AC042D"/>
    <w:rsid w:val="00AD0300"/>
    <w:rsid w:val="00AE366E"/>
    <w:rsid w:val="00AF6379"/>
    <w:rsid w:val="00B25607"/>
    <w:rsid w:val="00B31DCA"/>
    <w:rsid w:val="00B3768E"/>
    <w:rsid w:val="00B413A0"/>
    <w:rsid w:val="00B5201C"/>
    <w:rsid w:val="00B64421"/>
    <w:rsid w:val="00B6619E"/>
    <w:rsid w:val="00B85CB6"/>
    <w:rsid w:val="00B86DEF"/>
    <w:rsid w:val="00B90B18"/>
    <w:rsid w:val="00BA2441"/>
    <w:rsid w:val="00BA65CE"/>
    <w:rsid w:val="00BC01D0"/>
    <w:rsid w:val="00BC2A92"/>
    <w:rsid w:val="00BD47E7"/>
    <w:rsid w:val="00BD7AF4"/>
    <w:rsid w:val="00BE193F"/>
    <w:rsid w:val="00BE1CDB"/>
    <w:rsid w:val="00BF664A"/>
    <w:rsid w:val="00BF75C3"/>
    <w:rsid w:val="00C157D4"/>
    <w:rsid w:val="00C24770"/>
    <w:rsid w:val="00C24F47"/>
    <w:rsid w:val="00C40333"/>
    <w:rsid w:val="00C64E40"/>
    <w:rsid w:val="00C71ECA"/>
    <w:rsid w:val="00C7622D"/>
    <w:rsid w:val="00C8665B"/>
    <w:rsid w:val="00C965DF"/>
    <w:rsid w:val="00C97B60"/>
    <w:rsid w:val="00CB11E6"/>
    <w:rsid w:val="00CB5CB3"/>
    <w:rsid w:val="00CB6BB2"/>
    <w:rsid w:val="00CC719B"/>
    <w:rsid w:val="00CD600B"/>
    <w:rsid w:val="00CD6873"/>
    <w:rsid w:val="00CE22B0"/>
    <w:rsid w:val="00CE4511"/>
    <w:rsid w:val="00CF1136"/>
    <w:rsid w:val="00D00763"/>
    <w:rsid w:val="00D10AA9"/>
    <w:rsid w:val="00D621FD"/>
    <w:rsid w:val="00D64B42"/>
    <w:rsid w:val="00D72101"/>
    <w:rsid w:val="00D7660D"/>
    <w:rsid w:val="00D800B0"/>
    <w:rsid w:val="00D86EF9"/>
    <w:rsid w:val="00D9181A"/>
    <w:rsid w:val="00D93768"/>
    <w:rsid w:val="00D96073"/>
    <w:rsid w:val="00D97448"/>
    <w:rsid w:val="00DA42E4"/>
    <w:rsid w:val="00DB2A0C"/>
    <w:rsid w:val="00DC1A76"/>
    <w:rsid w:val="00DC56C8"/>
    <w:rsid w:val="00DD4951"/>
    <w:rsid w:val="00DE1184"/>
    <w:rsid w:val="00DE49B1"/>
    <w:rsid w:val="00DF506B"/>
    <w:rsid w:val="00DF6CAC"/>
    <w:rsid w:val="00E15B84"/>
    <w:rsid w:val="00E216CD"/>
    <w:rsid w:val="00E24DA0"/>
    <w:rsid w:val="00E27618"/>
    <w:rsid w:val="00E278AB"/>
    <w:rsid w:val="00E31DED"/>
    <w:rsid w:val="00E3342B"/>
    <w:rsid w:val="00E407A2"/>
    <w:rsid w:val="00E41A43"/>
    <w:rsid w:val="00E604C4"/>
    <w:rsid w:val="00E61559"/>
    <w:rsid w:val="00E67E18"/>
    <w:rsid w:val="00E67E8C"/>
    <w:rsid w:val="00E702FF"/>
    <w:rsid w:val="00E81830"/>
    <w:rsid w:val="00E84484"/>
    <w:rsid w:val="00E92FE1"/>
    <w:rsid w:val="00EA43D6"/>
    <w:rsid w:val="00EB3CF7"/>
    <w:rsid w:val="00EC2D59"/>
    <w:rsid w:val="00EC47FD"/>
    <w:rsid w:val="00ED1962"/>
    <w:rsid w:val="00ED42FB"/>
    <w:rsid w:val="00EE364A"/>
    <w:rsid w:val="00F05935"/>
    <w:rsid w:val="00F06B98"/>
    <w:rsid w:val="00F11354"/>
    <w:rsid w:val="00F25A9B"/>
    <w:rsid w:val="00F308F2"/>
    <w:rsid w:val="00F30C43"/>
    <w:rsid w:val="00F35541"/>
    <w:rsid w:val="00F46EC6"/>
    <w:rsid w:val="00F62C00"/>
    <w:rsid w:val="00F71822"/>
    <w:rsid w:val="00F76086"/>
    <w:rsid w:val="00F94F33"/>
    <w:rsid w:val="00FA060E"/>
    <w:rsid w:val="00FA6CA1"/>
    <w:rsid w:val="00FB409B"/>
    <w:rsid w:val="00FC384E"/>
    <w:rsid w:val="00FE2308"/>
    <w:rsid w:val="00FE5187"/>
    <w:rsid w:val="00FE567B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4DE6E"/>
  <w15:docId w15:val="{A5F12C6F-FCF4-445F-A5B8-C607EEB0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21"/>
    <w:pPr>
      <w:ind w:left="720"/>
    </w:pPr>
  </w:style>
  <w:style w:type="paragraph" w:styleId="BalloonText">
    <w:name w:val="Balloon Text"/>
    <w:basedOn w:val="Normal"/>
    <w:link w:val="BalloonTextChar"/>
    <w:rsid w:val="00EC2D5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EC2D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UKCPI EXTERNAL AFFAIRS COMMITTEE WORK PLAN (January 2010 Draft V1</vt:lpstr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UKCPI EXTERNAL AFFAIRS COMMITTEE WORK PLAN (January 2010 Draft V1</dc:title>
  <dc:creator>Louise Clarke</dc:creator>
  <cp:lastModifiedBy>Kathryn Dodgson</cp:lastModifiedBy>
  <cp:revision>3</cp:revision>
  <cp:lastPrinted>2017-01-10T15:26:00Z</cp:lastPrinted>
  <dcterms:created xsi:type="dcterms:W3CDTF">2018-12-11T10:49:00Z</dcterms:created>
  <dcterms:modified xsi:type="dcterms:W3CDTF">2021-02-04T11:26:00Z</dcterms:modified>
</cp:coreProperties>
</file>